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ANOVA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46"/>
        <w:gridCol w:w="704"/>
        <w:gridCol w:w="1988"/>
        <w:gridCol w:w="1376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log10(stability) ~ log10(balance_f) + divergence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62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log10(stability) ~ log10(balance_f)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2025-05-22T11:25:13Z</dcterms:modified>
  <cp:category/>
</cp:coreProperties>
</file>