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ANOVA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46"/>
        <w:gridCol w:w="704"/>
        <w:gridCol w:w="1988"/>
        <w:gridCol w:w="1376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log10(stability) ~ log10(balance_f) + divergence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log10(stability) ~ divergence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2025-07-24T16:46:15Z</dcterms:modified>
  <cp:category/>
</cp:coreProperties>
</file>