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2.5%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97.5%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2.662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16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TreatmentHW:Day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2024-10-16T10:35:41Z</dcterms:modified>
  <cp:category/>
</cp:coreProperties>
</file>