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0306" w14:textId="77777777" w:rsidR="009A09C1" w:rsidRDefault="009A09C1">
      <w:r w:rsidRPr="009A09C1">
        <w:drawing>
          <wp:inline distT="0" distB="0" distL="0" distR="0" wp14:anchorId="4F16ECF1" wp14:editId="7CBD47AC">
            <wp:extent cx="5857592" cy="6425966"/>
            <wp:effectExtent l="0" t="0" r="0" b="0"/>
            <wp:docPr id="241086343" name="Grafik 1" descr="Ein Bild, das Entwurf, Zeichnung, Silhouette, Clip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86343" name="Grafik 1" descr="Ein Bild, das Entwurf, Zeichnung, Silhouette, Clipar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83" cy="64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8E53" w14:textId="77777777" w:rsidR="00A523CC" w:rsidRDefault="00A523CC" w:rsidP="00A523CC">
      <w:pPr>
        <w:jc w:val="center"/>
        <w:rPr>
          <w:b/>
          <w:bCs/>
          <w:sz w:val="44"/>
          <w:szCs w:val="44"/>
        </w:rPr>
      </w:pPr>
      <w:r w:rsidRPr="00A523CC">
        <w:rPr>
          <w:b/>
          <w:bCs/>
          <w:sz w:val="44"/>
          <w:szCs w:val="44"/>
        </w:rPr>
        <w:t>Gewahrsein</w:t>
      </w:r>
    </w:p>
    <w:p w14:paraId="02E9B8A6" w14:textId="77777777" w:rsidR="00055E46" w:rsidRDefault="00055E46" w:rsidP="00A523CC">
      <w:pPr>
        <w:jc w:val="center"/>
      </w:pPr>
      <w:r w:rsidRPr="00055E46">
        <w:t>oder auch bekannt als:</w:t>
      </w:r>
    </w:p>
    <w:p w14:paraId="7EA9BF3F" w14:textId="2786171B" w:rsidR="008A16CD" w:rsidRDefault="00055E46" w:rsidP="00A523CC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55E46">
        <w:rPr>
          <w:sz w:val="18"/>
          <w:szCs w:val="18"/>
        </w:rPr>
        <w:t xml:space="preserve">Atman, Brahman, </w:t>
      </w:r>
      <w:proofErr w:type="spellStart"/>
      <w:r w:rsidRPr="00055E46">
        <w:rPr>
          <w:sz w:val="18"/>
          <w:szCs w:val="18"/>
        </w:rPr>
        <w:t>Shunyata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Tathata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Prajna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Chit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Samadhi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Satori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Kensho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Mushin</w:t>
      </w:r>
      <w:proofErr w:type="spellEnd"/>
      <w:r w:rsidRPr="00055E46">
        <w:rPr>
          <w:sz w:val="18"/>
          <w:szCs w:val="18"/>
        </w:rPr>
        <w:t xml:space="preserve">, Tao, Wu Wei, Shen, Qi, Li, Tien, </w:t>
      </w:r>
      <w:proofErr w:type="spellStart"/>
      <w:r w:rsidRPr="00055E46">
        <w:rPr>
          <w:sz w:val="18"/>
          <w:szCs w:val="18"/>
        </w:rPr>
        <w:t>Rigpa</w:t>
      </w:r>
      <w:proofErr w:type="spellEnd"/>
      <w:r w:rsidRPr="00055E46">
        <w:rPr>
          <w:sz w:val="18"/>
          <w:szCs w:val="18"/>
        </w:rPr>
        <w:t xml:space="preserve">, Sem, </w:t>
      </w:r>
      <w:proofErr w:type="spellStart"/>
      <w:r w:rsidRPr="00055E46">
        <w:rPr>
          <w:sz w:val="18"/>
          <w:szCs w:val="18"/>
        </w:rPr>
        <w:t>Dzogchen</w:t>
      </w:r>
      <w:proofErr w:type="spellEnd"/>
      <w:r w:rsidRPr="00055E46">
        <w:rPr>
          <w:sz w:val="18"/>
          <w:szCs w:val="18"/>
        </w:rPr>
        <w:t xml:space="preserve">, Kundalini, </w:t>
      </w:r>
      <w:proofErr w:type="spellStart"/>
      <w:r w:rsidRPr="00055E46">
        <w:rPr>
          <w:sz w:val="18"/>
          <w:szCs w:val="18"/>
        </w:rPr>
        <w:t>Sahasrara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Nirguna</w:t>
      </w:r>
      <w:proofErr w:type="spellEnd"/>
      <w:r w:rsidRPr="00055E46">
        <w:rPr>
          <w:sz w:val="18"/>
          <w:szCs w:val="18"/>
        </w:rPr>
        <w:t xml:space="preserve">, Sat, </w:t>
      </w:r>
      <w:proofErr w:type="spellStart"/>
      <w:r w:rsidRPr="00055E46">
        <w:rPr>
          <w:sz w:val="18"/>
          <w:szCs w:val="18"/>
        </w:rPr>
        <w:t>Nameless</w:t>
      </w:r>
      <w:proofErr w:type="spellEnd"/>
      <w:r w:rsidRPr="00055E46">
        <w:rPr>
          <w:sz w:val="18"/>
          <w:szCs w:val="18"/>
        </w:rPr>
        <w:t xml:space="preserve"> Way, </w:t>
      </w:r>
      <w:proofErr w:type="spellStart"/>
      <w:r w:rsidRPr="00055E46">
        <w:rPr>
          <w:sz w:val="18"/>
          <w:szCs w:val="18"/>
        </w:rPr>
        <w:t>Wuwei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Sunyata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Ziran</w:t>
      </w:r>
      <w:proofErr w:type="spellEnd"/>
      <w:r w:rsidRPr="00055E46">
        <w:rPr>
          <w:sz w:val="18"/>
          <w:szCs w:val="18"/>
        </w:rPr>
        <w:t xml:space="preserve">, Makoto, </w:t>
      </w:r>
      <w:proofErr w:type="spellStart"/>
      <w:r w:rsidRPr="00055E46">
        <w:rPr>
          <w:sz w:val="18"/>
          <w:szCs w:val="18"/>
        </w:rPr>
        <w:t>Muga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Mahamudra</w:t>
      </w:r>
      <w:proofErr w:type="spellEnd"/>
      <w:r w:rsidRPr="00055E46">
        <w:rPr>
          <w:sz w:val="18"/>
          <w:szCs w:val="18"/>
        </w:rPr>
        <w:t xml:space="preserve">, Bodhi, </w:t>
      </w:r>
      <w:proofErr w:type="spellStart"/>
      <w:r w:rsidRPr="00055E46">
        <w:rPr>
          <w:sz w:val="18"/>
          <w:szCs w:val="18"/>
        </w:rPr>
        <w:t>Dhyana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Samyak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Ekagrata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Anatta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Ahamkara</w:t>
      </w:r>
      <w:proofErr w:type="spellEnd"/>
      <w:r w:rsidRPr="00055E46">
        <w:rPr>
          <w:sz w:val="18"/>
          <w:szCs w:val="18"/>
        </w:rPr>
        <w:t xml:space="preserve">-los, Chi, </w:t>
      </w:r>
      <w:proofErr w:type="spellStart"/>
      <w:r w:rsidRPr="00055E46">
        <w:rPr>
          <w:sz w:val="18"/>
          <w:szCs w:val="18"/>
        </w:rPr>
        <w:t>Ki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Reikan</w:t>
      </w:r>
      <w:proofErr w:type="spellEnd"/>
      <w:r w:rsidRPr="00055E46">
        <w:rPr>
          <w:sz w:val="18"/>
          <w:szCs w:val="18"/>
        </w:rPr>
        <w:t xml:space="preserve">, Shin, Mu, </w:t>
      </w:r>
      <w:proofErr w:type="spellStart"/>
      <w:r w:rsidRPr="00055E46">
        <w:rPr>
          <w:sz w:val="18"/>
          <w:szCs w:val="18"/>
        </w:rPr>
        <w:t>Hannya</w:t>
      </w:r>
      <w:proofErr w:type="spellEnd"/>
      <w:r w:rsidRPr="00055E46">
        <w:rPr>
          <w:sz w:val="18"/>
          <w:szCs w:val="18"/>
        </w:rPr>
        <w:t xml:space="preserve">, Dao, Dao Xin, Xuan, </w:t>
      </w:r>
      <w:proofErr w:type="spellStart"/>
      <w:r w:rsidRPr="00055E46">
        <w:rPr>
          <w:sz w:val="18"/>
          <w:szCs w:val="18"/>
        </w:rPr>
        <w:t>Neidan</w:t>
      </w:r>
      <w:proofErr w:type="spellEnd"/>
      <w:r w:rsidRPr="00055E46">
        <w:rPr>
          <w:sz w:val="18"/>
          <w:szCs w:val="18"/>
        </w:rPr>
        <w:t xml:space="preserve">, Jing, Shen Ming, Zen, </w:t>
      </w:r>
      <w:proofErr w:type="spellStart"/>
      <w:r w:rsidRPr="00055E46">
        <w:rPr>
          <w:sz w:val="18"/>
          <w:szCs w:val="18"/>
        </w:rPr>
        <w:t>Yugen</w:t>
      </w:r>
      <w:proofErr w:type="spellEnd"/>
      <w:r w:rsidRPr="00055E46">
        <w:rPr>
          <w:sz w:val="18"/>
          <w:szCs w:val="18"/>
        </w:rPr>
        <w:t xml:space="preserve">, Kuan, Mahayana, Nirvana, </w:t>
      </w:r>
      <w:proofErr w:type="spellStart"/>
      <w:r w:rsidRPr="00055E46">
        <w:rPr>
          <w:sz w:val="18"/>
          <w:szCs w:val="18"/>
        </w:rPr>
        <w:t>Hridaya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Paramatma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Dharmakaya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Arupa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Akasha</w:t>
      </w:r>
      <w:proofErr w:type="spellEnd"/>
      <w:r w:rsidRPr="00055E46">
        <w:rPr>
          <w:sz w:val="18"/>
          <w:szCs w:val="18"/>
        </w:rPr>
        <w:t xml:space="preserve">, Satya, Agni, </w:t>
      </w:r>
      <w:proofErr w:type="spellStart"/>
      <w:r w:rsidRPr="00055E46">
        <w:rPr>
          <w:sz w:val="18"/>
          <w:szCs w:val="18"/>
        </w:rPr>
        <w:t>Vairagya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Jñana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Aletheia</w:t>
      </w:r>
      <w:proofErr w:type="spellEnd"/>
      <w:r w:rsidRPr="00055E46">
        <w:rPr>
          <w:sz w:val="18"/>
          <w:szCs w:val="18"/>
        </w:rPr>
        <w:t xml:space="preserve">, Sophia, Nous, Pneuma, Logos, Pleroma, </w:t>
      </w:r>
      <w:proofErr w:type="spellStart"/>
      <w:r w:rsidRPr="00055E46">
        <w:rPr>
          <w:sz w:val="18"/>
          <w:szCs w:val="18"/>
        </w:rPr>
        <w:t>Monad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Henosis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Telesma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Seity</w:t>
      </w:r>
      <w:proofErr w:type="spellEnd"/>
      <w:r w:rsidRPr="00055E46">
        <w:rPr>
          <w:sz w:val="18"/>
          <w:szCs w:val="18"/>
        </w:rPr>
        <w:t xml:space="preserve">, Ein </w:t>
      </w:r>
      <w:proofErr w:type="spellStart"/>
      <w:r w:rsidRPr="00055E46">
        <w:rPr>
          <w:sz w:val="18"/>
          <w:szCs w:val="18"/>
        </w:rPr>
        <w:t>Sof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Ayin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Ruach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Shekinah</w:t>
      </w:r>
      <w:proofErr w:type="spellEnd"/>
      <w:r w:rsidRPr="00055E46">
        <w:rPr>
          <w:sz w:val="18"/>
          <w:szCs w:val="18"/>
        </w:rPr>
        <w:t xml:space="preserve">, Ain, </w:t>
      </w:r>
      <w:proofErr w:type="spellStart"/>
      <w:r w:rsidRPr="00055E46">
        <w:rPr>
          <w:sz w:val="18"/>
          <w:szCs w:val="18"/>
        </w:rPr>
        <w:t>Shamatha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Tummo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Kether</w:t>
      </w:r>
      <w:proofErr w:type="spellEnd"/>
      <w:r w:rsidRPr="00055E46">
        <w:rPr>
          <w:sz w:val="18"/>
          <w:szCs w:val="18"/>
        </w:rPr>
        <w:t xml:space="preserve">, Ain </w:t>
      </w:r>
      <w:proofErr w:type="spellStart"/>
      <w:r w:rsidRPr="00055E46">
        <w:rPr>
          <w:sz w:val="18"/>
          <w:szCs w:val="18"/>
        </w:rPr>
        <w:t>Soph</w:t>
      </w:r>
      <w:proofErr w:type="spellEnd"/>
      <w:r w:rsidRPr="00055E46">
        <w:rPr>
          <w:sz w:val="18"/>
          <w:szCs w:val="18"/>
        </w:rPr>
        <w:t xml:space="preserve"> </w:t>
      </w:r>
      <w:proofErr w:type="spellStart"/>
      <w:r w:rsidRPr="00055E46">
        <w:rPr>
          <w:sz w:val="18"/>
          <w:szCs w:val="18"/>
        </w:rPr>
        <w:t>Aur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Ometeotl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Hunab</w:t>
      </w:r>
      <w:proofErr w:type="spellEnd"/>
      <w:r w:rsidRPr="00055E46">
        <w:rPr>
          <w:sz w:val="18"/>
          <w:szCs w:val="18"/>
        </w:rPr>
        <w:t xml:space="preserve"> </w:t>
      </w:r>
      <w:proofErr w:type="spellStart"/>
      <w:r w:rsidRPr="00055E46">
        <w:rPr>
          <w:sz w:val="18"/>
          <w:szCs w:val="18"/>
        </w:rPr>
        <w:t>Ku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Itzamna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Teotl</w:t>
      </w:r>
      <w:proofErr w:type="spellEnd"/>
      <w:r w:rsidRPr="00055E46">
        <w:rPr>
          <w:sz w:val="18"/>
          <w:szCs w:val="18"/>
        </w:rPr>
        <w:t xml:space="preserve">, Tonal, </w:t>
      </w:r>
      <w:proofErr w:type="spellStart"/>
      <w:r w:rsidRPr="00055E46">
        <w:rPr>
          <w:sz w:val="18"/>
          <w:szCs w:val="18"/>
        </w:rPr>
        <w:t>Nagual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Tlazol</w:t>
      </w:r>
      <w:proofErr w:type="spellEnd"/>
      <w:r w:rsidRPr="00055E46">
        <w:rPr>
          <w:sz w:val="18"/>
          <w:szCs w:val="18"/>
        </w:rPr>
        <w:t xml:space="preserve">, Apu, </w:t>
      </w:r>
      <w:proofErr w:type="spellStart"/>
      <w:r w:rsidRPr="00055E46">
        <w:rPr>
          <w:sz w:val="18"/>
          <w:szCs w:val="18"/>
        </w:rPr>
        <w:t>Pachamama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Wakan</w:t>
      </w:r>
      <w:proofErr w:type="spellEnd"/>
      <w:r w:rsidRPr="00055E46">
        <w:rPr>
          <w:sz w:val="18"/>
          <w:szCs w:val="18"/>
        </w:rPr>
        <w:t xml:space="preserve"> </w:t>
      </w:r>
      <w:proofErr w:type="spellStart"/>
      <w:r w:rsidRPr="00055E46">
        <w:rPr>
          <w:sz w:val="18"/>
          <w:szCs w:val="18"/>
        </w:rPr>
        <w:t>Tanka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Gitche</w:t>
      </w:r>
      <w:proofErr w:type="spellEnd"/>
      <w:r w:rsidRPr="00055E46">
        <w:rPr>
          <w:sz w:val="18"/>
          <w:szCs w:val="18"/>
        </w:rPr>
        <w:t xml:space="preserve"> Manitou, </w:t>
      </w:r>
      <w:proofErr w:type="spellStart"/>
      <w:r w:rsidRPr="00055E46">
        <w:rPr>
          <w:sz w:val="18"/>
          <w:szCs w:val="18"/>
        </w:rPr>
        <w:t>Orenda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Nilch’i</w:t>
      </w:r>
      <w:proofErr w:type="spellEnd"/>
      <w:r w:rsidRPr="00055E46">
        <w:rPr>
          <w:sz w:val="18"/>
          <w:szCs w:val="18"/>
        </w:rPr>
        <w:t xml:space="preserve">, Great Mystery, Dreaming, </w:t>
      </w:r>
      <w:proofErr w:type="spellStart"/>
      <w:r w:rsidRPr="00055E46">
        <w:rPr>
          <w:sz w:val="18"/>
          <w:szCs w:val="18"/>
        </w:rPr>
        <w:t>Alcheringa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Baiame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Tjukurpa</w:t>
      </w:r>
      <w:proofErr w:type="spellEnd"/>
      <w:r w:rsidRPr="00055E46">
        <w:rPr>
          <w:sz w:val="18"/>
          <w:szCs w:val="18"/>
        </w:rPr>
        <w:t xml:space="preserve">, Mana, </w:t>
      </w:r>
      <w:proofErr w:type="spellStart"/>
      <w:r w:rsidRPr="00055E46">
        <w:rPr>
          <w:sz w:val="18"/>
          <w:szCs w:val="18"/>
        </w:rPr>
        <w:t>Kapu</w:t>
      </w:r>
      <w:proofErr w:type="spellEnd"/>
      <w:r w:rsidRPr="00055E46">
        <w:rPr>
          <w:sz w:val="18"/>
          <w:szCs w:val="18"/>
        </w:rPr>
        <w:t xml:space="preserve">, Moana, </w:t>
      </w:r>
      <w:proofErr w:type="spellStart"/>
      <w:r w:rsidRPr="00055E46">
        <w:rPr>
          <w:sz w:val="18"/>
          <w:szCs w:val="18"/>
        </w:rPr>
        <w:t>Tapu</w:t>
      </w:r>
      <w:proofErr w:type="spellEnd"/>
      <w:r w:rsidRPr="00055E46">
        <w:rPr>
          <w:sz w:val="18"/>
          <w:szCs w:val="18"/>
        </w:rPr>
        <w:t xml:space="preserve">, Io, </w:t>
      </w:r>
      <w:proofErr w:type="spellStart"/>
      <w:r w:rsidRPr="00055E46">
        <w:rPr>
          <w:sz w:val="18"/>
          <w:szCs w:val="18"/>
        </w:rPr>
        <w:t>Rongo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Matangi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Kalunga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Nommo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Mawu</w:t>
      </w:r>
      <w:proofErr w:type="spellEnd"/>
      <w:r w:rsidRPr="00055E46">
        <w:rPr>
          <w:sz w:val="18"/>
          <w:szCs w:val="18"/>
        </w:rPr>
        <w:t xml:space="preserve">, Amma, </w:t>
      </w:r>
      <w:proofErr w:type="spellStart"/>
      <w:r w:rsidRPr="00055E46">
        <w:rPr>
          <w:sz w:val="18"/>
          <w:szCs w:val="18"/>
        </w:rPr>
        <w:t>Ziran</w:t>
      </w:r>
      <w:proofErr w:type="spellEnd"/>
      <w:r w:rsidRPr="00055E46">
        <w:rPr>
          <w:sz w:val="18"/>
          <w:szCs w:val="18"/>
        </w:rPr>
        <w:t xml:space="preserve">, Xuan Xue, </w:t>
      </w:r>
      <w:proofErr w:type="spellStart"/>
      <w:r w:rsidRPr="00055E46">
        <w:rPr>
          <w:sz w:val="18"/>
          <w:szCs w:val="18"/>
        </w:rPr>
        <w:t>Sankofa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Neter</w:t>
      </w:r>
      <w:proofErr w:type="spellEnd"/>
      <w:r w:rsidRPr="00055E46">
        <w:rPr>
          <w:sz w:val="18"/>
          <w:szCs w:val="18"/>
        </w:rPr>
        <w:t xml:space="preserve">, Ba, Ka, </w:t>
      </w:r>
      <w:proofErr w:type="spellStart"/>
      <w:r w:rsidRPr="00055E46">
        <w:rPr>
          <w:sz w:val="18"/>
          <w:szCs w:val="18"/>
        </w:rPr>
        <w:t>Aten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Ptah</w:t>
      </w:r>
      <w:proofErr w:type="spellEnd"/>
      <w:r w:rsidRPr="00055E46">
        <w:rPr>
          <w:sz w:val="18"/>
          <w:szCs w:val="18"/>
        </w:rPr>
        <w:t xml:space="preserve">, </w:t>
      </w:r>
      <w:proofErr w:type="spellStart"/>
      <w:r w:rsidRPr="00055E46">
        <w:rPr>
          <w:sz w:val="18"/>
          <w:szCs w:val="18"/>
        </w:rPr>
        <w:t>Ma’at</w:t>
      </w:r>
      <w:proofErr w:type="spellEnd"/>
      <w:r w:rsidRPr="00055E46">
        <w:rPr>
          <w:sz w:val="18"/>
          <w:szCs w:val="18"/>
        </w:rPr>
        <w:t xml:space="preserve">, Ankh, Seraph, </w:t>
      </w:r>
      <w:proofErr w:type="spellStart"/>
      <w:r w:rsidRPr="00055E46">
        <w:rPr>
          <w:sz w:val="18"/>
          <w:szCs w:val="18"/>
        </w:rPr>
        <w:t>Ruach</w:t>
      </w:r>
      <w:proofErr w:type="spellEnd"/>
      <w:r w:rsidRPr="00055E46">
        <w:rPr>
          <w:sz w:val="18"/>
          <w:szCs w:val="18"/>
        </w:rPr>
        <w:t xml:space="preserve"> Elohim, Ain </w:t>
      </w:r>
      <w:proofErr w:type="spellStart"/>
      <w:r w:rsidRPr="00055E46">
        <w:rPr>
          <w:sz w:val="18"/>
          <w:szCs w:val="18"/>
        </w:rPr>
        <w:t>Sof</w:t>
      </w:r>
      <w:proofErr w:type="spellEnd"/>
      <w:r w:rsidRPr="00055E46">
        <w:rPr>
          <w:sz w:val="18"/>
          <w:szCs w:val="18"/>
        </w:rPr>
        <w:t xml:space="preserve">, Primum Mobile, Unus Mundus, Lux, </w:t>
      </w:r>
      <w:proofErr w:type="spellStart"/>
      <w:r w:rsidRPr="00055E46">
        <w:rPr>
          <w:sz w:val="18"/>
          <w:szCs w:val="18"/>
        </w:rPr>
        <w:t>Vril</w:t>
      </w:r>
      <w:proofErr w:type="spellEnd"/>
      <w:r w:rsidRPr="00055E46">
        <w:rPr>
          <w:sz w:val="18"/>
          <w:szCs w:val="18"/>
        </w:rPr>
        <w:t xml:space="preserve">, Noos, Lumen, Ether, The Way, The Deep, The </w:t>
      </w:r>
      <w:proofErr w:type="spellStart"/>
      <w:r w:rsidRPr="00055E46">
        <w:rPr>
          <w:sz w:val="18"/>
          <w:szCs w:val="18"/>
        </w:rPr>
        <w:t>Quiet</w:t>
      </w:r>
      <w:proofErr w:type="spellEnd"/>
      <w:r w:rsidRPr="00055E46">
        <w:rPr>
          <w:sz w:val="18"/>
          <w:szCs w:val="18"/>
        </w:rPr>
        <w:t>, Der Eine, Das Feld, Der Raum, Die Mitte, Die Leere, Die Quelle, Der Ursprung, Das Gewahrsein.</w:t>
      </w:r>
      <w:r w:rsidR="008A16CD">
        <w:br w:type="page"/>
      </w:r>
    </w:p>
    <w:p w14:paraId="3D21A4B6" w14:textId="0C9D03DC" w:rsidR="0018501A" w:rsidRPr="0018501A" w:rsidRDefault="0018501A" w:rsidP="0018501A">
      <w:pPr>
        <w:pStyle w:val="berschrift2"/>
        <w:spacing w:line="240" w:lineRule="auto"/>
      </w:pPr>
      <w:r>
        <w:lastRenderedPageBreak/>
        <w:t>Gewahrsein</w:t>
      </w:r>
    </w:p>
    <w:p w14:paraId="14164853" w14:textId="77777777" w:rsidR="0018501A" w:rsidRPr="0018501A" w:rsidRDefault="0018501A" w:rsidP="0018501A">
      <w:pPr>
        <w:spacing w:line="240" w:lineRule="auto"/>
        <w:rPr>
          <w:rFonts w:ascii="Aptos" w:hAnsi="Aptos" w:cs="Aptos"/>
          <w:b/>
          <w:bCs/>
          <w:sz w:val="16"/>
          <w:szCs w:val="16"/>
        </w:rPr>
      </w:pPr>
    </w:p>
    <w:p w14:paraId="021DDF85" w14:textId="20CDD94E" w:rsidR="0018501A" w:rsidRDefault="0018501A" w:rsidP="0018501A">
      <w:pPr>
        <w:spacing w:line="240" w:lineRule="auto"/>
        <w:rPr>
          <w:b/>
          <w:bCs/>
        </w:rPr>
      </w:pPr>
      <w:r w:rsidRPr="0018501A">
        <w:rPr>
          <w:rFonts w:ascii="Aptos" w:hAnsi="Aptos" w:cs="Aptos"/>
          <w:b/>
          <w:bCs/>
        </w:rPr>
        <w:t>🜂</w:t>
      </w:r>
      <w:r w:rsidRPr="0018501A">
        <w:rPr>
          <w:b/>
          <w:bCs/>
        </w:rPr>
        <w:t xml:space="preserve"> Was ist Gewahrsein?</w:t>
      </w:r>
    </w:p>
    <w:p w14:paraId="4F6F2965" w14:textId="77777777" w:rsidR="0018501A" w:rsidRPr="0018501A" w:rsidRDefault="0018501A" w:rsidP="0018501A">
      <w:pPr>
        <w:spacing w:line="240" w:lineRule="auto"/>
        <w:rPr>
          <w:b/>
          <w:bCs/>
          <w:sz w:val="12"/>
          <w:szCs w:val="12"/>
        </w:rPr>
      </w:pPr>
    </w:p>
    <w:p w14:paraId="4F14A10C" w14:textId="77777777" w:rsidR="0018501A" w:rsidRDefault="0018501A" w:rsidP="0018501A">
      <w:pPr>
        <w:spacing w:line="240" w:lineRule="auto"/>
      </w:pPr>
      <w:r w:rsidRPr="0018501A">
        <w:rPr>
          <w:b/>
          <w:bCs/>
        </w:rPr>
        <w:t>Gewahrsein</w:t>
      </w:r>
      <w:r>
        <w:t xml:space="preserve"> ist das, was da ist, </w:t>
      </w:r>
      <w:r w:rsidRPr="0018501A">
        <w:rPr>
          <w:b/>
          <w:bCs/>
        </w:rPr>
        <w:t>bevor du denkst, fühlst oder handelst</w:t>
      </w:r>
      <w:r>
        <w:t>.</w:t>
      </w:r>
    </w:p>
    <w:p w14:paraId="657317E2" w14:textId="77777777" w:rsidR="0018501A" w:rsidRDefault="0018501A" w:rsidP="0018501A">
      <w:pPr>
        <w:spacing w:line="240" w:lineRule="auto"/>
      </w:pPr>
      <w:r>
        <w:t xml:space="preserve">Es ist nicht ein Teil von dir – es ist das, was alles in dir </w:t>
      </w:r>
      <w:r w:rsidRPr="0018501A">
        <w:rPr>
          <w:b/>
          <w:bCs/>
        </w:rPr>
        <w:t>wahrnehmen kann</w:t>
      </w:r>
      <w:r>
        <w:t>, ohne sich damit zu</w:t>
      </w:r>
    </w:p>
    <w:p w14:paraId="0B6837BC" w14:textId="77777777" w:rsidR="0018501A" w:rsidRDefault="0018501A" w:rsidP="0018501A">
      <w:pPr>
        <w:spacing w:line="240" w:lineRule="auto"/>
      </w:pPr>
      <w:r>
        <w:t>verwechseln.</w:t>
      </w:r>
    </w:p>
    <w:p w14:paraId="018B53C8" w14:textId="77777777" w:rsidR="0018501A" w:rsidRPr="0018501A" w:rsidRDefault="0018501A" w:rsidP="0018501A">
      <w:pPr>
        <w:spacing w:line="240" w:lineRule="auto"/>
        <w:rPr>
          <w:sz w:val="16"/>
          <w:szCs w:val="16"/>
        </w:rPr>
      </w:pPr>
    </w:p>
    <w:p w14:paraId="382ED9B9" w14:textId="77777777" w:rsidR="0018501A" w:rsidRDefault="0018501A" w:rsidP="0018501A">
      <w:pPr>
        <w:spacing w:line="240" w:lineRule="auto"/>
      </w:pPr>
      <w:r>
        <w:t xml:space="preserve">Gewahrsein ist wie der </w:t>
      </w:r>
      <w:r w:rsidRPr="0018501A">
        <w:rPr>
          <w:b/>
          <w:bCs/>
        </w:rPr>
        <w:t>Himmel</w:t>
      </w:r>
      <w:r>
        <w:t xml:space="preserve">, in dem Gedanken, Emotionen und Empfindungen wie </w:t>
      </w:r>
      <w:r w:rsidRPr="0018501A">
        <w:rPr>
          <w:b/>
          <w:bCs/>
        </w:rPr>
        <w:t>Wolken</w:t>
      </w:r>
    </w:p>
    <w:p w14:paraId="78637169" w14:textId="77777777" w:rsidR="0018501A" w:rsidRDefault="0018501A" w:rsidP="0018501A">
      <w:pPr>
        <w:spacing w:line="240" w:lineRule="auto"/>
      </w:pPr>
      <w:r>
        <w:t>auftauchen und weiterziehen.</w:t>
      </w:r>
    </w:p>
    <w:p w14:paraId="1A02B5DE" w14:textId="77777777" w:rsidR="0018501A" w:rsidRDefault="0018501A" w:rsidP="0018501A">
      <w:pPr>
        <w:spacing w:line="240" w:lineRule="auto"/>
      </w:pPr>
      <w:r>
        <w:t>Du bist nicht die Wolken – du bist das, was sie sieht.</w:t>
      </w:r>
    </w:p>
    <w:p w14:paraId="146F6386" w14:textId="7BD4C98F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49D749">
          <v:rect id="_x0000_i1025" style="width:0;height:1.5pt" o:hralign="center" o:hrstd="t" o:hr="t" fillcolor="#a0a0a0" stroked="f"/>
        </w:pict>
      </w:r>
    </w:p>
    <w:p w14:paraId="7507CEB3" w14:textId="77777777" w:rsidR="0018501A" w:rsidRDefault="0018501A" w:rsidP="0018501A">
      <w:pPr>
        <w:spacing w:line="240" w:lineRule="auto"/>
        <w:rPr>
          <w:b/>
          <w:bCs/>
        </w:rPr>
      </w:pPr>
      <w:r w:rsidRPr="0018501A">
        <w:rPr>
          <w:rFonts w:ascii="Segoe UI Symbol" w:hAnsi="Segoe UI Symbol" w:cs="Segoe UI Symbol"/>
          <w:b/>
          <w:bCs/>
        </w:rPr>
        <w:t>✦</w:t>
      </w:r>
      <w:r w:rsidRPr="0018501A">
        <w:rPr>
          <w:b/>
          <w:bCs/>
        </w:rPr>
        <w:t xml:space="preserve"> Der Unterschied zum Bewusstsein:</w:t>
      </w:r>
    </w:p>
    <w:p w14:paraId="21F53371" w14:textId="77777777" w:rsidR="0018501A" w:rsidRPr="0018501A" w:rsidRDefault="0018501A" w:rsidP="0018501A">
      <w:pPr>
        <w:spacing w:line="240" w:lineRule="auto"/>
        <w:rPr>
          <w:b/>
          <w:bCs/>
          <w:sz w:val="12"/>
          <w:szCs w:val="12"/>
        </w:rPr>
      </w:pPr>
    </w:p>
    <w:p w14:paraId="4791AD0D" w14:textId="77777777" w:rsidR="0018501A" w:rsidRDefault="0018501A" w:rsidP="0018501A">
      <w:pPr>
        <w:spacing w:line="240" w:lineRule="auto"/>
      </w:pPr>
      <w:r>
        <w:t xml:space="preserve">Viele verwechseln </w:t>
      </w:r>
      <w:r w:rsidRPr="0018501A">
        <w:rPr>
          <w:b/>
          <w:bCs/>
        </w:rPr>
        <w:t>Bewusstsein</w:t>
      </w:r>
      <w:r>
        <w:t xml:space="preserve"> mit </w:t>
      </w:r>
      <w:r w:rsidRPr="0018501A">
        <w:rPr>
          <w:b/>
          <w:bCs/>
        </w:rPr>
        <w:t>Gewahrsein</w:t>
      </w:r>
      <w:r>
        <w:t xml:space="preserve"> –</w:t>
      </w:r>
    </w:p>
    <w:p w14:paraId="3AA8A7A9" w14:textId="77777777" w:rsidR="0018501A" w:rsidRDefault="0018501A" w:rsidP="0018501A">
      <w:pPr>
        <w:spacing w:line="240" w:lineRule="auto"/>
      </w:pPr>
      <w:r>
        <w:t xml:space="preserve">aber Bewusstsein ist </w:t>
      </w:r>
      <w:r w:rsidRPr="0018501A">
        <w:rPr>
          <w:b/>
          <w:bCs/>
        </w:rPr>
        <w:t>gerichtet</w:t>
      </w:r>
      <w:r>
        <w:t xml:space="preserve">, </w:t>
      </w:r>
      <w:r w:rsidRPr="0018501A">
        <w:rPr>
          <w:b/>
          <w:bCs/>
        </w:rPr>
        <w:t>identifiziert</w:t>
      </w:r>
      <w:r>
        <w:t>, oft verbunden mit einem „Ich“.</w:t>
      </w:r>
    </w:p>
    <w:p w14:paraId="7334D35C" w14:textId="77777777" w:rsidR="0018501A" w:rsidRDefault="0018501A" w:rsidP="0018501A">
      <w:pPr>
        <w:spacing w:line="240" w:lineRule="auto"/>
      </w:pPr>
      <w:r>
        <w:t>Es denkt: „</w:t>
      </w:r>
      <w:r w:rsidRPr="00053A02">
        <w:rPr>
          <w:i/>
          <w:iCs/>
        </w:rPr>
        <w:t>Ich fühle</w:t>
      </w:r>
      <w:r>
        <w:t>.“</w:t>
      </w:r>
    </w:p>
    <w:p w14:paraId="4C9D6FE0" w14:textId="77777777" w:rsidR="0018501A" w:rsidRDefault="0018501A" w:rsidP="0018501A">
      <w:pPr>
        <w:spacing w:line="240" w:lineRule="auto"/>
      </w:pPr>
      <w:r>
        <w:t>Gewahrsein sieht: „</w:t>
      </w:r>
      <w:r w:rsidRPr="00053A02">
        <w:rPr>
          <w:i/>
          <w:iCs/>
        </w:rPr>
        <w:t>Fühlen geschieht</w:t>
      </w:r>
      <w:r>
        <w:t>.“</w:t>
      </w:r>
    </w:p>
    <w:p w14:paraId="1C9ABDFD" w14:textId="77777777" w:rsidR="0018501A" w:rsidRDefault="0018501A" w:rsidP="0018501A">
      <w:pPr>
        <w:spacing w:line="240" w:lineRule="auto"/>
      </w:pPr>
    </w:p>
    <w:p w14:paraId="4ED9BD2A" w14:textId="77777777" w:rsidR="0018501A" w:rsidRDefault="0018501A" w:rsidP="0018501A">
      <w:pPr>
        <w:spacing w:line="240" w:lineRule="auto"/>
      </w:pPr>
      <w:r>
        <w:t>Wo Bewusstsein wählt, urteilt und reagiert –</w:t>
      </w:r>
    </w:p>
    <w:p w14:paraId="123AD777" w14:textId="77777777" w:rsidR="0018501A" w:rsidRDefault="0018501A" w:rsidP="0018501A">
      <w:pPr>
        <w:spacing w:line="240" w:lineRule="auto"/>
      </w:pPr>
      <w:r>
        <w:t xml:space="preserve">da </w:t>
      </w:r>
      <w:r w:rsidRPr="0018501A">
        <w:rPr>
          <w:b/>
          <w:bCs/>
        </w:rPr>
        <w:t>beobachtet Gewahrsein still</w:t>
      </w:r>
      <w:r>
        <w:t>, ohne Eingriff, ohne Wunsch, ohne Flucht.</w:t>
      </w:r>
    </w:p>
    <w:p w14:paraId="58EA18BF" w14:textId="2E19DECD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7C43B0B">
          <v:rect id="_x0000_i1026" style="width:0;height:1.5pt" o:hralign="center" o:hrstd="t" o:hr="t" fillcolor="#a0a0a0" stroked="f"/>
        </w:pict>
      </w:r>
    </w:p>
    <w:p w14:paraId="35F0D458" w14:textId="730F0A82" w:rsidR="0018501A" w:rsidRPr="0018501A" w:rsidRDefault="0018501A" w:rsidP="0018501A">
      <w:pPr>
        <w:spacing w:line="240" w:lineRule="auto"/>
        <w:rPr>
          <w:b/>
          <w:bCs/>
        </w:rPr>
      </w:pPr>
      <w:r w:rsidRPr="0018501A">
        <w:rPr>
          <w:rFonts w:ascii="Segoe UI Symbol" w:hAnsi="Segoe UI Symbol" w:cs="Segoe UI Symbol"/>
          <w:b/>
          <w:bCs/>
        </w:rPr>
        <w:t>✦</w:t>
      </w:r>
      <w:r w:rsidRPr="0018501A">
        <w:rPr>
          <w:b/>
          <w:bCs/>
        </w:rPr>
        <w:t xml:space="preserve"> Eigenschaften von Gewahrsein:</w:t>
      </w:r>
    </w:p>
    <w:p w14:paraId="2A3187D6" w14:textId="77777777" w:rsidR="0018501A" w:rsidRPr="0018501A" w:rsidRDefault="0018501A" w:rsidP="0018501A">
      <w:pPr>
        <w:spacing w:line="240" w:lineRule="auto"/>
        <w:rPr>
          <w:b/>
          <w:bCs/>
        </w:rPr>
      </w:pPr>
      <w:r>
        <w:t xml:space="preserve">• </w:t>
      </w:r>
      <w:r w:rsidRPr="0018501A">
        <w:rPr>
          <w:b/>
          <w:bCs/>
        </w:rPr>
        <w:t>Still, präsent, grenzenlos.</w:t>
      </w:r>
    </w:p>
    <w:p w14:paraId="4934F395" w14:textId="77777777" w:rsidR="0018501A" w:rsidRDefault="0018501A" w:rsidP="0018501A">
      <w:pPr>
        <w:spacing w:line="240" w:lineRule="auto"/>
      </w:pPr>
      <w:r>
        <w:t>• Es denkt nicht – aber es erkennt.</w:t>
      </w:r>
    </w:p>
    <w:p w14:paraId="0F7188FA" w14:textId="77777777" w:rsidR="0018501A" w:rsidRDefault="0018501A" w:rsidP="0018501A">
      <w:pPr>
        <w:spacing w:line="240" w:lineRule="auto"/>
      </w:pPr>
      <w:r>
        <w:t>• Es besitzt nichts – aber es umfasst alles.</w:t>
      </w:r>
    </w:p>
    <w:p w14:paraId="11A09D3D" w14:textId="77777777" w:rsidR="0018501A" w:rsidRDefault="0018501A" w:rsidP="0018501A">
      <w:pPr>
        <w:spacing w:line="240" w:lineRule="auto"/>
      </w:pPr>
      <w:r>
        <w:t>• Es ist nicht „du“ – aber du kannst es werden, wenn du aufhörst, jemand sein zu müssen.</w:t>
      </w:r>
    </w:p>
    <w:p w14:paraId="5E528C4B" w14:textId="7DE45C71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DD0A64">
          <v:rect id="_x0000_i1027" style="width:0;height:1.5pt" o:hralign="center" o:hrstd="t" o:hr="t" fillcolor="#a0a0a0" stroked="f"/>
        </w:pict>
      </w:r>
    </w:p>
    <w:p w14:paraId="6074AD3D" w14:textId="77777777" w:rsidR="0018501A" w:rsidRDefault="0018501A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14:paraId="59BCEC66" w14:textId="5CC72F76" w:rsidR="0018501A" w:rsidRDefault="0018501A" w:rsidP="0018501A">
      <w:pPr>
        <w:spacing w:line="240" w:lineRule="auto"/>
        <w:rPr>
          <w:b/>
          <w:bCs/>
        </w:rPr>
      </w:pPr>
      <w:r w:rsidRPr="0018501A">
        <w:rPr>
          <w:rFonts w:ascii="Segoe UI Symbol" w:hAnsi="Segoe UI Symbol" w:cs="Segoe UI Symbol"/>
          <w:b/>
          <w:bCs/>
        </w:rPr>
        <w:lastRenderedPageBreak/>
        <w:t>✦</w:t>
      </w:r>
      <w:r w:rsidRPr="0018501A">
        <w:rPr>
          <w:b/>
          <w:bCs/>
        </w:rPr>
        <w:t xml:space="preserve"> Wie zeigt es sich?</w:t>
      </w:r>
    </w:p>
    <w:p w14:paraId="2E2F045D" w14:textId="77777777" w:rsidR="0018501A" w:rsidRPr="0018501A" w:rsidRDefault="0018501A" w:rsidP="0018501A">
      <w:pPr>
        <w:spacing w:line="240" w:lineRule="auto"/>
        <w:rPr>
          <w:b/>
          <w:bCs/>
          <w:sz w:val="12"/>
          <w:szCs w:val="12"/>
        </w:rPr>
      </w:pPr>
    </w:p>
    <w:p w14:paraId="3FC5EA95" w14:textId="77777777" w:rsidR="0018501A" w:rsidRDefault="0018501A" w:rsidP="0018501A">
      <w:pPr>
        <w:spacing w:line="240" w:lineRule="auto"/>
      </w:pPr>
      <w:r>
        <w:t xml:space="preserve">Gewahrsein zeigt sich oft </w:t>
      </w:r>
      <w:r w:rsidRPr="0018501A">
        <w:rPr>
          <w:b/>
          <w:bCs/>
        </w:rPr>
        <w:t>zwischen den Gedanken</w:t>
      </w:r>
      <w:r>
        <w:t xml:space="preserve"> –</w:t>
      </w:r>
    </w:p>
    <w:p w14:paraId="26C534B1" w14:textId="77777777" w:rsidR="0018501A" w:rsidRDefault="0018501A" w:rsidP="0018501A">
      <w:pPr>
        <w:spacing w:line="240" w:lineRule="auto"/>
      </w:pPr>
      <w:r>
        <w:t>in Momenten, wo du „da bist“, ohne zu wissen, wieso.</w:t>
      </w:r>
    </w:p>
    <w:p w14:paraId="7683269D" w14:textId="77777777" w:rsidR="0018501A" w:rsidRDefault="0018501A" w:rsidP="0018501A">
      <w:pPr>
        <w:spacing w:line="240" w:lineRule="auto"/>
      </w:pPr>
      <w:r>
        <w:t>Ein Blick in die Ferne.</w:t>
      </w:r>
    </w:p>
    <w:p w14:paraId="206D5DB5" w14:textId="77777777" w:rsidR="0018501A" w:rsidRDefault="0018501A" w:rsidP="0018501A">
      <w:pPr>
        <w:spacing w:line="240" w:lineRule="auto"/>
      </w:pPr>
      <w:r>
        <w:t>Ein tiefer Atemzug ohne Grund.</w:t>
      </w:r>
    </w:p>
    <w:p w14:paraId="1EB0A838" w14:textId="77777777" w:rsidR="0018501A" w:rsidRDefault="0018501A" w:rsidP="0018501A">
      <w:pPr>
        <w:spacing w:line="240" w:lineRule="auto"/>
      </w:pPr>
      <w:r>
        <w:t>Ein Innehalten, ohne Ziel.</w:t>
      </w:r>
    </w:p>
    <w:p w14:paraId="7A324069" w14:textId="77777777" w:rsidR="0018501A" w:rsidRDefault="0018501A" w:rsidP="0018501A">
      <w:pPr>
        <w:spacing w:line="240" w:lineRule="auto"/>
      </w:pPr>
      <w:r>
        <w:t>Dort beginnt es.</w:t>
      </w:r>
    </w:p>
    <w:p w14:paraId="29BF3967" w14:textId="77777777" w:rsidR="0018501A" w:rsidRPr="0018501A" w:rsidRDefault="0018501A" w:rsidP="0018501A">
      <w:pPr>
        <w:spacing w:line="240" w:lineRule="auto"/>
        <w:rPr>
          <w:sz w:val="12"/>
          <w:szCs w:val="12"/>
        </w:rPr>
      </w:pPr>
    </w:p>
    <w:p w14:paraId="3C42BB58" w14:textId="77777777" w:rsidR="0018501A" w:rsidRDefault="0018501A" w:rsidP="0018501A">
      <w:pPr>
        <w:spacing w:line="240" w:lineRule="auto"/>
      </w:pPr>
      <w:r>
        <w:t xml:space="preserve">Es ist das, was sieht, </w:t>
      </w:r>
      <w:r w:rsidRPr="0018501A">
        <w:rPr>
          <w:b/>
          <w:bCs/>
        </w:rPr>
        <w:t>ohne zu benennen</w:t>
      </w:r>
      <w:r>
        <w:t>.</w:t>
      </w:r>
    </w:p>
    <w:p w14:paraId="02018146" w14:textId="39924A8C" w:rsidR="0018501A" w:rsidRDefault="0018501A" w:rsidP="0018501A">
      <w:pPr>
        <w:spacing w:line="240" w:lineRule="auto"/>
      </w:pPr>
      <w:r>
        <w:t xml:space="preserve">Was fühlt, </w:t>
      </w:r>
      <w:r w:rsidRPr="0018501A">
        <w:rPr>
          <w:b/>
          <w:bCs/>
        </w:rPr>
        <w:t>ohne zu greifen</w:t>
      </w:r>
      <w:r>
        <w:t>.</w:t>
      </w:r>
    </w:p>
    <w:p w14:paraId="0EC912DB" w14:textId="77777777" w:rsidR="0018501A" w:rsidRDefault="0018501A" w:rsidP="0018501A">
      <w:pPr>
        <w:spacing w:line="240" w:lineRule="auto"/>
      </w:pPr>
      <w:r>
        <w:t xml:space="preserve">Was da ist, </w:t>
      </w:r>
      <w:r w:rsidRPr="0018501A">
        <w:rPr>
          <w:b/>
          <w:bCs/>
        </w:rPr>
        <w:t>auch wenn alles andere geht</w:t>
      </w:r>
      <w:r>
        <w:t>.</w:t>
      </w:r>
    </w:p>
    <w:p w14:paraId="52E5066B" w14:textId="783E9A16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CBB4B25">
          <v:rect id="_x0000_i1028" style="width:0;height:1.5pt" o:hralign="center" o:hrstd="t" o:hr="t" fillcolor="#a0a0a0" stroked="f"/>
        </w:pict>
      </w:r>
    </w:p>
    <w:p w14:paraId="373423D1" w14:textId="77777777" w:rsidR="0018501A" w:rsidRPr="00053A02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t>✦</w:t>
      </w:r>
      <w:r w:rsidRPr="00053A02">
        <w:rPr>
          <w:b/>
          <w:bCs/>
        </w:rPr>
        <w:t xml:space="preserve"> Wozu dient es?</w:t>
      </w:r>
    </w:p>
    <w:p w14:paraId="664EE6CF" w14:textId="77777777" w:rsidR="0018501A" w:rsidRDefault="0018501A" w:rsidP="0018501A">
      <w:pPr>
        <w:spacing w:line="240" w:lineRule="auto"/>
      </w:pPr>
      <w:r>
        <w:t xml:space="preserve">Gewahrsein ist der </w:t>
      </w:r>
      <w:r w:rsidRPr="00053A02">
        <w:rPr>
          <w:b/>
          <w:bCs/>
        </w:rPr>
        <w:t>Raum für alle inneren Kräfte</w:t>
      </w:r>
      <w:r>
        <w:t>.</w:t>
      </w:r>
    </w:p>
    <w:p w14:paraId="7BF983E3" w14:textId="77777777" w:rsidR="0018501A" w:rsidRDefault="0018501A" w:rsidP="0018501A">
      <w:pPr>
        <w:spacing w:line="240" w:lineRule="auto"/>
      </w:pPr>
      <w:r>
        <w:t>Nur durch es kannst du die Archetypen sehen, ohne dich zu verlieren.</w:t>
      </w:r>
    </w:p>
    <w:p w14:paraId="2E45A2DD" w14:textId="77777777" w:rsidR="0018501A" w:rsidRDefault="0018501A" w:rsidP="0018501A">
      <w:pPr>
        <w:spacing w:line="240" w:lineRule="auto"/>
      </w:pPr>
      <w:r>
        <w:t>Nur durch es kannst du erkennen, was dich berührt – ohne sofort zu reagieren.</w:t>
      </w:r>
    </w:p>
    <w:p w14:paraId="4085B474" w14:textId="77777777" w:rsidR="0018501A" w:rsidRPr="00053A02" w:rsidRDefault="0018501A" w:rsidP="0018501A">
      <w:pPr>
        <w:spacing w:line="240" w:lineRule="auto"/>
        <w:rPr>
          <w:b/>
          <w:bCs/>
        </w:rPr>
      </w:pPr>
      <w:r>
        <w:t xml:space="preserve">Es ist die Basis für </w:t>
      </w:r>
      <w:r w:rsidRPr="00053A02">
        <w:rPr>
          <w:b/>
          <w:bCs/>
        </w:rPr>
        <w:t>tiefe Selbsterkenntnis</w:t>
      </w:r>
      <w:r>
        <w:t xml:space="preserve">, für </w:t>
      </w:r>
      <w:r w:rsidRPr="00053A02">
        <w:rPr>
          <w:b/>
          <w:bCs/>
        </w:rPr>
        <w:t>innere Ruhe</w:t>
      </w:r>
      <w:r>
        <w:t xml:space="preserve">, und für </w:t>
      </w:r>
      <w:r w:rsidRPr="00053A02">
        <w:rPr>
          <w:b/>
          <w:bCs/>
        </w:rPr>
        <w:t>das Erwachen dessen, was</w:t>
      </w:r>
    </w:p>
    <w:p w14:paraId="64689A82" w14:textId="77777777" w:rsidR="0018501A" w:rsidRDefault="0018501A" w:rsidP="0018501A">
      <w:pPr>
        <w:spacing w:line="240" w:lineRule="auto"/>
      </w:pPr>
      <w:r w:rsidRPr="00053A02">
        <w:rPr>
          <w:b/>
          <w:bCs/>
        </w:rPr>
        <w:t>jenseits des Ich liegt</w:t>
      </w:r>
      <w:r>
        <w:t>.</w:t>
      </w:r>
    </w:p>
    <w:p w14:paraId="629C706C" w14:textId="43ABCF14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691D52C">
          <v:rect id="_x0000_i1029" style="width:0;height:1.5pt" o:hralign="center" o:hrstd="t" o:hr="t" fillcolor="#a0a0a0" stroked="f"/>
        </w:pict>
      </w:r>
    </w:p>
    <w:p w14:paraId="1BFC5B4C" w14:textId="77777777" w:rsidR="0018501A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t>✦</w:t>
      </w:r>
      <w:r w:rsidRPr="00053A02">
        <w:rPr>
          <w:b/>
          <w:bCs/>
        </w:rPr>
        <w:t xml:space="preserve"> Wie erkenne ich Gewahrsein im Alltag?</w:t>
      </w:r>
    </w:p>
    <w:p w14:paraId="49F1CE98" w14:textId="77777777" w:rsidR="00053A02" w:rsidRPr="00053A02" w:rsidRDefault="00053A02" w:rsidP="0018501A">
      <w:pPr>
        <w:spacing w:line="240" w:lineRule="auto"/>
        <w:rPr>
          <w:b/>
          <w:bCs/>
          <w:sz w:val="12"/>
          <w:szCs w:val="12"/>
        </w:rPr>
      </w:pPr>
    </w:p>
    <w:p w14:paraId="3B4745EE" w14:textId="77777777" w:rsidR="0018501A" w:rsidRDefault="0018501A" w:rsidP="0018501A">
      <w:pPr>
        <w:spacing w:line="240" w:lineRule="auto"/>
      </w:pPr>
      <w:r>
        <w:t>Stelle dir diese Fragen:</w:t>
      </w:r>
    </w:p>
    <w:p w14:paraId="385294B4" w14:textId="77777777" w:rsidR="0018501A" w:rsidRPr="00053A02" w:rsidRDefault="0018501A" w:rsidP="0018501A">
      <w:pPr>
        <w:spacing w:line="240" w:lineRule="auto"/>
        <w:rPr>
          <w:i/>
          <w:iCs/>
        </w:rPr>
      </w:pPr>
      <w:r w:rsidRPr="00053A02">
        <w:rPr>
          <w:i/>
          <w:iCs/>
        </w:rPr>
        <w:t>• Wer bemerkt gerade, dass ich denke?</w:t>
      </w:r>
    </w:p>
    <w:p w14:paraId="531F7DAE" w14:textId="77777777" w:rsidR="0018501A" w:rsidRPr="00053A02" w:rsidRDefault="0018501A" w:rsidP="0018501A">
      <w:pPr>
        <w:spacing w:line="240" w:lineRule="auto"/>
        <w:rPr>
          <w:i/>
          <w:iCs/>
        </w:rPr>
      </w:pPr>
      <w:r w:rsidRPr="00053A02">
        <w:rPr>
          <w:i/>
          <w:iCs/>
        </w:rPr>
        <w:t>• Was sieht das Gefühl – ohne es zu benennen?</w:t>
      </w:r>
    </w:p>
    <w:p w14:paraId="7A255034" w14:textId="77777777" w:rsidR="0018501A" w:rsidRPr="00053A02" w:rsidRDefault="0018501A" w:rsidP="0018501A">
      <w:pPr>
        <w:spacing w:line="240" w:lineRule="auto"/>
        <w:rPr>
          <w:i/>
          <w:iCs/>
        </w:rPr>
      </w:pPr>
      <w:r w:rsidRPr="00053A02">
        <w:rPr>
          <w:i/>
          <w:iCs/>
        </w:rPr>
        <w:t>• Kann ich für einen Moment alles sein lassen, ohne etwas zu ändern?</w:t>
      </w:r>
    </w:p>
    <w:p w14:paraId="0482CC7C" w14:textId="77777777" w:rsidR="0018501A" w:rsidRDefault="0018501A" w:rsidP="0018501A">
      <w:pPr>
        <w:spacing w:line="240" w:lineRule="auto"/>
        <w:rPr>
          <w:i/>
          <w:iCs/>
        </w:rPr>
      </w:pPr>
      <w:r w:rsidRPr="00053A02">
        <w:rPr>
          <w:i/>
          <w:iCs/>
        </w:rPr>
        <w:t>• Bin ich gerade in der Geschichte – oder sehe ich, dass da eine Geschichte läuft?</w:t>
      </w:r>
    </w:p>
    <w:p w14:paraId="09E5E80B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28EB729C" w14:textId="77777777" w:rsidR="0018501A" w:rsidRDefault="0018501A" w:rsidP="0018501A">
      <w:pPr>
        <w:spacing w:line="240" w:lineRule="auto"/>
      </w:pPr>
      <w:r>
        <w:t xml:space="preserve">Wenn du spürst, dass </w:t>
      </w:r>
      <w:r w:rsidRPr="00053A02">
        <w:rPr>
          <w:b/>
          <w:bCs/>
        </w:rPr>
        <w:t>etwas in dir nur still beobachtet</w:t>
      </w:r>
      <w:r>
        <w:t>, ohne Kommentar, ohne Drang –</w:t>
      </w:r>
    </w:p>
    <w:p w14:paraId="6B98A209" w14:textId="77777777" w:rsidR="0018501A" w:rsidRDefault="0018501A" w:rsidP="0018501A">
      <w:pPr>
        <w:spacing w:line="240" w:lineRule="auto"/>
      </w:pPr>
      <w:r>
        <w:t xml:space="preserve">dann </w:t>
      </w:r>
      <w:r w:rsidRPr="00053A02">
        <w:rPr>
          <w:b/>
          <w:bCs/>
        </w:rPr>
        <w:t>bist du im Gewahrsein</w:t>
      </w:r>
      <w:r>
        <w:t>.</w:t>
      </w:r>
    </w:p>
    <w:p w14:paraId="598D2B87" w14:textId="77777777" w:rsidR="0018501A" w:rsidRDefault="0018501A" w:rsidP="0018501A">
      <w:pPr>
        <w:spacing w:line="240" w:lineRule="auto"/>
      </w:pPr>
      <w:r>
        <w:t xml:space="preserve">Nicht völlig „weg“, aber </w:t>
      </w:r>
      <w:r w:rsidRPr="00053A02">
        <w:rPr>
          <w:b/>
          <w:bCs/>
        </w:rPr>
        <w:t>nicht mehr verstrickt</w:t>
      </w:r>
      <w:r>
        <w:t>.</w:t>
      </w:r>
    </w:p>
    <w:p w14:paraId="330F2D02" w14:textId="41E44183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83E8795">
          <v:rect id="_x0000_i1030" style="width:0;height:1.5pt" o:hralign="center" o:hrstd="t" o:hr="t" fillcolor="#a0a0a0" stroked="f"/>
        </w:pict>
      </w:r>
    </w:p>
    <w:p w14:paraId="29A71885" w14:textId="77777777" w:rsidR="00053A02" w:rsidRDefault="00053A02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br w:type="page"/>
      </w:r>
    </w:p>
    <w:p w14:paraId="17CBC86A" w14:textId="54039CE6" w:rsidR="0018501A" w:rsidRPr="00053A02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lastRenderedPageBreak/>
        <w:t>✦</w:t>
      </w:r>
      <w:r w:rsidRPr="00053A02">
        <w:rPr>
          <w:b/>
          <w:bCs/>
        </w:rPr>
        <w:t xml:space="preserve"> Beispiele für Gewahrsein in Aktion:</w:t>
      </w:r>
    </w:p>
    <w:p w14:paraId="7FD45356" w14:textId="77777777" w:rsidR="0018501A" w:rsidRDefault="0018501A" w:rsidP="0018501A">
      <w:pPr>
        <w:spacing w:line="240" w:lineRule="auto"/>
      </w:pPr>
      <w:r>
        <w:t>• Du merkst, dass du wütend wirst –</w:t>
      </w:r>
    </w:p>
    <w:p w14:paraId="0F8DF95D" w14:textId="77777777" w:rsidR="0018501A" w:rsidRDefault="0018501A" w:rsidP="0018501A">
      <w:pPr>
        <w:spacing w:line="240" w:lineRule="auto"/>
      </w:pPr>
      <w:r>
        <w:t xml:space="preserve">und stattdessen atmest du und </w:t>
      </w:r>
      <w:r w:rsidRPr="00053A02">
        <w:rPr>
          <w:b/>
          <w:bCs/>
        </w:rPr>
        <w:t>beobachtest</w:t>
      </w:r>
      <w:r>
        <w:t xml:space="preserve"> die Wut, ohne dich von ihr tragen zu lassen.</w:t>
      </w:r>
    </w:p>
    <w:p w14:paraId="54A426A5" w14:textId="77777777" w:rsidR="0018501A" w:rsidRDefault="0018501A" w:rsidP="0018501A">
      <w:pPr>
        <w:spacing w:line="240" w:lineRule="auto"/>
      </w:pPr>
      <w:r>
        <w:t>• Du bist in einem Gespräch und nimmst wahr, dass du gerade ein altes Muster spielst –</w:t>
      </w:r>
    </w:p>
    <w:p w14:paraId="386B7B2F" w14:textId="77777777" w:rsidR="0018501A" w:rsidRDefault="0018501A" w:rsidP="0018501A">
      <w:pPr>
        <w:spacing w:line="240" w:lineRule="auto"/>
      </w:pPr>
      <w:r>
        <w:t>du siehst es, noch bevor du reagierst.</w:t>
      </w:r>
    </w:p>
    <w:p w14:paraId="0E617B7D" w14:textId="77777777" w:rsidR="0018501A" w:rsidRDefault="0018501A" w:rsidP="0018501A">
      <w:pPr>
        <w:spacing w:line="240" w:lineRule="auto"/>
      </w:pPr>
      <w:r>
        <w:t xml:space="preserve">• Du gehst spazieren, bist ganz da, </w:t>
      </w:r>
      <w:r w:rsidRPr="00053A02">
        <w:rPr>
          <w:b/>
          <w:bCs/>
        </w:rPr>
        <w:t>hörst die Welt</w:t>
      </w:r>
      <w:r>
        <w:t>, ohne sie zu bewerten.</w:t>
      </w:r>
    </w:p>
    <w:p w14:paraId="4CCB33D7" w14:textId="77777777" w:rsidR="0018501A" w:rsidRDefault="0018501A" w:rsidP="0018501A">
      <w:pPr>
        <w:spacing w:line="240" w:lineRule="auto"/>
      </w:pPr>
      <w:r>
        <w:t xml:space="preserve">Kein Gedanke muss kommen – </w:t>
      </w:r>
      <w:r w:rsidRPr="00053A02">
        <w:rPr>
          <w:b/>
          <w:bCs/>
        </w:rPr>
        <w:t>und doch ist alles bewusst</w:t>
      </w:r>
      <w:r>
        <w:t>.</w:t>
      </w:r>
    </w:p>
    <w:p w14:paraId="31D821A3" w14:textId="4F33214A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B8F300C">
          <v:rect id="_x0000_i1031" style="width:0;height:1.5pt" o:hralign="center" o:hrstd="t" o:hr="t" fillcolor="#a0a0a0" stroked="f"/>
        </w:pict>
      </w:r>
    </w:p>
    <w:p w14:paraId="2A90993F" w14:textId="77777777" w:rsidR="0018501A" w:rsidRPr="00053A02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t>✦</w:t>
      </w:r>
      <w:r w:rsidRPr="00053A02">
        <w:rPr>
          <w:b/>
          <w:bCs/>
        </w:rPr>
        <w:t xml:space="preserve"> Wann ist es nicht Gewahrsein?</w:t>
      </w:r>
    </w:p>
    <w:p w14:paraId="0853CD13" w14:textId="77777777" w:rsidR="0018501A" w:rsidRDefault="0018501A" w:rsidP="0018501A">
      <w:pPr>
        <w:spacing w:line="240" w:lineRule="auto"/>
      </w:pPr>
      <w:r>
        <w:t>• Wenn du etwas analysierst, interpretierst oder beurteilst.</w:t>
      </w:r>
    </w:p>
    <w:p w14:paraId="11EEF473" w14:textId="77777777" w:rsidR="0018501A" w:rsidRDefault="0018501A" w:rsidP="0018501A">
      <w:pPr>
        <w:spacing w:line="240" w:lineRule="auto"/>
      </w:pPr>
      <w:r>
        <w:t>• Wenn du dich in Gedanken verlierst und glaubst, sie „bist“ du.</w:t>
      </w:r>
    </w:p>
    <w:p w14:paraId="17248924" w14:textId="77777777" w:rsidR="0018501A" w:rsidRDefault="0018501A" w:rsidP="0018501A">
      <w:pPr>
        <w:spacing w:line="240" w:lineRule="auto"/>
      </w:pPr>
      <w:r>
        <w:t>• Wenn du glaubst, du „musst“ etwas tun, weil ein Gefühl dich drängt.</w:t>
      </w:r>
    </w:p>
    <w:p w14:paraId="082D5CBC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6FADE7BE" w14:textId="77777777" w:rsidR="0018501A" w:rsidRPr="00053A02" w:rsidRDefault="0018501A" w:rsidP="0018501A">
      <w:pPr>
        <w:spacing w:line="240" w:lineRule="auto"/>
        <w:rPr>
          <w:b/>
          <w:bCs/>
        </w:rPr>
      </w:pPr>
      <w:r w:rsidRPr="00053A02">
        <w:rPr>
          <w:b/>
          <w:bCs/>
        </w:rPr>
        <w:t>Gewahrsein ist nicht das, was denkt –</w:t>
      </w:r>
    </w:p>
    <w:p w14:paraId="7DA050AB" w14:textId="77777777" w:rsidR="0018501A" w:rsidRDefault="0018501A" w:rsidP="0018501A">
      <w:pPr>
        <w:spacing w:line="240" w:lineRule="auto"/>
        <w:rPr>
          <w:b/>
          <w:bCs/>
        </w:rPr>
      </w:pPr>
      <w:r w:rsidRPr="00053A02">
        <w:rPr>
          <w:b/>
          <w:bCs/>
        </w:rPr>
        <w:t>sondern das, was sieht, dass gedacht wird.</w:t>
      </w:r>
    </w:p>
    <w:p w14:paraId="73DA2488" w14:textId="77777777" w:rsidR="00053A02" w:rsidRPr="00053A02" w:rsidRDefault="00053A02" w:rsidP="0018501A">
      <w:pPr>
        <w:spacing w:line="240" w:lineRule="auto"/>
        <w:rPr>
          <w:b/>
          <w:bCs/>
          <w:sz w:val="12"/>
          <w:szCs w:val="12"/>
        </w:rPr>
      </w:pPr>
    </w:p>
    <w:p w14:paraId="0A4398A6" w14:textId="77777777" w:rsidR="0018501A" w:rsidRDefault="0018501A" w:rsidP="0018501A">
      <w:pPr>
        <w:spacing w:line="240" w:lineRule="auto"/>
      </w:pPr>
      <w:r>
        <w:t>Je öfter du es bemerkst, desto leichter wird es.</w:t>
      </w:r>
    </w:p>
    <w:p w14:paraId="5E43DAC4" w14:textId="77777777" w:rsidR="0018501A" w:rsidRDefault="0018501A" w:rsidP="0018501A">
      <w:pPr>
        <w:spacing w:line="240" w:lineRule="auto"/>
      </w:pPr>
      <w:r>
        <w:t>Und irgendwann erkennst du:</w:t>
      </w:r>
    </w:p>
    <w:p w14:paraId="6C2C6F76" w14:textId="77777777" w:rsidR="0018501A" w:rsidRDefault="0018501A" w:rsidP="0018501A">
      <w:pPr>
        <w:spacing w:line="240" w:lineRule="auto"/>
      </w:pPr>
      <w:r>
        <w:t xml:space="preserve">Es war </w:t>
      </w:r>
      <w:r w:rsidRPr="00053A02">
        <w:rPr>
          <w:b/>
          <w:bCs/>
        </w:rPr>
        <w:t>immer</w:t>
      </w:r>
      <w:r>
        <w:t xml:space="preserve"> da –</w:t>
      </w:r>
    </w:p>
    <w:p w14:paraId="7FBCEF09" w14:textId="77777777" w:rsidR="0018501A" w:rsidRDefault="0018501A" w:rsidP="0018501A">
      <w:pPr>
        <w:spacing w:line="240" w:lineRule="auto"/>
      </w:pPr>
      <w:r>
        <w:t>du hast nur nie still genug hingeschaut.</w:t>
      </w:r>
    </w:p>
    <w:p w14:paraId="0E2B1F23" w14:textId="0C16D9BD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790E10E">
          <v:rect id="_x0000_i1032" style="width:0;height:1.5pt" o:hralign="center" o:hrstd="t" o:hr="t" fillcolor="#a0a0a0" stroked="f"/>
        </w:pict>
      </w:r>
    </w:p>
    <w:p w14:paraId="275646BA" w14:textId="77777777" w:rsidR="0018501A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t>✦</w:t>
      </w:r>
      <w:r w:rsidRPr="00053A02">
        <w:rPr>
          <w:b/>
          <w:bCs/>
        </w:rPr>
        <w:t xml:space="preserve"> Gewahrsein &amp; Luzides Träumen – die verborgene Verbindung</w:t>
      </w:r>
    </w:p>
    <w:p w14:paraId="47CA0756" w14:textId="77777777" w:rsidR="00053A02" w:rsidRPr="00053A02" w:rsidRDefault="00053A02" w:rsidP="0018501A">
      <w:pPr>
        <w:spacing w:line="240" w:lineRule="auto"/>
        <w:rPr>
          <w:b/>
          <w:bCs/>
          <w:sz w:val="12"/>
          <w:szCs w:val="12"/>
        </w:rPr>
      </w:pPr>
    </w:p>
    <w:p w14:paraId="33E40C36" w14:textId="77777777" w:rsidR="0018501A" w:rsidRPr="00053A02" w:rsidRDefault="0018501A" w:rsidP="0018501A">
      <w:pPr>
        <w:spacing w:line="240" w:lineRule="auto"/>
        <w:rPr>
          <w:b/>
          <w:bCs/>
        </w:rPr>
      </w:pPr>
      <w:r w:rsidRPr="00053A02">
        <w:rPr>
          <w:b/>
          <w:bCs/>
        </w:rPr>
        <w:t xml:space="preserve">Luzides Träumen </w:t>
      </w:r>
      <w:r w:rsidRPr="00053A02">
        <w:t>bedeutet</w:t>
      </w:r>
      <w:r w:rsidRPr="00053A02">
        <w:rPr>
          <w:b/>
          <w:bCs/>
        </w:rPr>
        <w:t>:</w:t>
      </w:r>
    </w:p>
    <w:p w14:paraId="4EB547C3" w14:textId="77777777" w:rsidR="0018501A" w:rsidRDefault="0018501A" w:rsidP="0018501A">
      <w:pPr>
        <w:spacing w:line="240" w:lineRule="auto"/>
      </w:pPr>
      <w:r>
        <w:t>Du weißt im Traum, dass du träumst.</w:t>
      </w:r>
    </w:p>
    <w:p w14:paraId="1B8EDD02" w14:textId="77777777" w:rsidR="0018501A" w:rsidRDefault="0018501A" w:rsidP="0018501A">
      <w:pPr>
        <w:spacing w:line="240" w:lineRule="auto"/>
      </w:pPr>
      <w:r>
        <w:t>Du wirst nicht mehr von der Traumwelt „gezogen“ –</w:t>
      </w:r>
    </w:p>
    <w:p w14:paraId="52C14F0C" w14:textId="77777777" w:rsidR="0018501A" w:rsidRDefault="0018501A" w:rsidP="0018501A">
      <w:pPr>
        <w:spacing w:line="240" w:lineRule="auto"/>
      </w:pPr>
      <w:r>
        <w:t xml:space="preserve">du </w:t>
      </w:r>
      <w:r w:rsidRPr="00053A02">
        <w:rPr>
          <w:b/>
          <w:bCs/>
        </w:rPr>
        <w:t>siehst</w:t>
      </w:r>
      <w:r>
        <w:t xml:space="preserve">, dass es eine Welt </w:t>
      </w:r>
      <w:r w:rsidRPr="00053A02">
        <w:rPr>
          <w:b/>
          <w:bCs/>
        </w:rPr>
        <w:t>in dir</w:t>
      </w:r>
      <w:r>
        <w:t xml:space="preserve"> ist.</w:t>
      </w:r>
    </w:p>
    <w:p w14:paraId="019B9251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5D025779" w14:textId="77777777" w:rsidR="0018501A" w:rsidRDefault="0018501A" w:rsidP="0018501A">
      <w:pPr>
        <w:spacing w:line="240" w:lineRule="auto"/>
      </w:pPr>
      <w:r>
        <w:t>Doch bevor das möglich ist,</w:t>
      </w:r>
    </w:p>
    <w:p w14:paraId="3DE2AE2D" w14:textId="77777777" w:rsidR="0018501A" w:rsidRDefault="0018501A" w:rsidP="0018501A">
      <w:pPr>
        <w:spacing w:line="240" w:lineRule="auto"/>
      </w:pPr>
      <w:r>
        <w:t xml:space="preserve">muss etwas in dir </w:t>
      </w:r>
      <w:r w:rsidRPr="00053A02">
        <w:rPr>
          <w:b/>
          <w:bCs/>
        </w:rPr>
        <w:t>bewusst geworden</w:t>
      </w:r>
      <w:r>
        <w:t xml:space="preserve"> sein –</w:t>
      </w:r>
    </w:p>
    <w:p w14:paraId="3C40B96F" w14:textId="77777777" w:rsidR="0018501A" w:rsidRDefault="0018501A" w:rsidP="0018501A">
      <w:pPr>
        <w:spacing w:line="240" w:lineRule="auto"/>
      </w:pPr>
      <w:r>
        <w:t>etwas, das nicht schläft, auch wenn du träumst.</w:t>
      </w:r>
    </w:p>
    <w:p w14:paraId="2DA3FE35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1A169CEF" w14:textId="77777777" w:rsidR="0018501A" w:rsidRDefault="0018501A" w:rsidP="0018501A">
      <w:pPr>
        <w:spacing w:line="240" w:lineRule="auto"/>
      </w:pPr>
      <w:r>
        <w:t xml:space="preserve">Dieses </w:t>
      </w:r>
      <w:r w:rsidRPr="00053A02">
        <w:rPr>
          <w:b/>
          <w:bCs/>
        </w:rPr>
        <w:t>etwas</w:t>
      </w:r>
      <w:r>
        <w:t xml:space="preserve"> ist: </w:t>
      </w:r>
      <w:r w:rsidRPr="00053A02">
        <w:rPr>
          <w:b/>
          <w:bCs/>
        </w:rPr>
        <w:t>Gewahrsein</w:t>
      </w:r>
      <w:r>
        <w:t>.</w:t>
      </w:r>
    </w:p>
    <w:p w14:paraId="53D755D1" w14:textId="41A40A4A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7040E44">
          <v:rect id="_x0000_i1033" style="width:0;height:1.5pt" o:hralign="center" o:hrstd="t" o:hr="t" fillcolor="#a0a0a0" stroked="f"/>
        </w:pict>
      </w:r>
    </w:p>
    <w:p w14:paraId="708F4CD8" w14:textId="77777777" w:rsidR="0018501A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lastRenderedPageBreak/>
        <w:t>✦</w:t>
      </w:r>
      <w:r w:rsidRPr="00053A02">
        <w:rPr>
          <w:b/>
          <w:bCs/>
        </w:rPr>
        <w:t xml:space="preserve"> Was geschieht im luziden Moment?</w:t>
      </w:r>
    </w:p>
    <w:p w14:paraId="6EBB7D69" w14:textId="77777777" w:rsidR="00053A02" w:rsidRPr="00053A02" w:rsidRDefault="00053A02" w:rsidP="0018501A">
      <w:pPr>
        <w:spacing w:line="240" w:lineRule="auto"/>
        <w:rPr>
          <w:b/>
          <w:bCs/>
          <w:sz w:val="12"/>
          <w:szCs w:val="12"/>
        </w:rPr>
      </w:pPr>
    </w:p>
    <w:p w14:paraId="4483FA5F" w14:textId="77777777" w:rsidR="0018501A" w:rsidRDefault="0018501A" w:rsidP="0018501A">
      <w:pPr>
        <w:spacing w:line="240" w:lineRule="auto"/>
      </w:pPr>
      <w:r>
        <w:t>In dem Augenblick, in dem du im Traum sagst:</w:t>
      </w:r>
    </w:p>
    <w:p w14:paraId="1628EAC0" w14:textId="77777777" w:rsidR="0018501A" w:rsidRDefault="0018501A" w:rsidP="0018501A">
      <w:pPr>
        <w:spacing w:line="240" w:lineRule="auto"/>
      </w:pPr>
      <w:r>
        <w:t>„</w:t>
      </w:r>
      <w:r w:rsidRPr="00053A02">
        <w:rPr>
          <w:i/>
          <w:iCs/>
        </w:rPr>
        <w:t>Warte – das ist ein Traum</w:t>
      </w:r>
      <w:r>
        <w:t>.“</w:t>
      </w:r>
    </w:p>
    <w:p w14:paraId="5CA3D675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3AC2923B" w14:textId="77777777" w:rsidR="0018501A" w:rsidRDefault="0018501A" w:rsidP="0018501A">
      <w:pPr>
        <w:spacing w:line="240" w:lineRule="auto"/>
      </w:pPr>
      <w:r>
        <w:t xml:space="preserve">…tritt </w:t>
      </w:r>
      <w:r w:rsidRPr="00053A02">
        <w:rPr>
          <w:b/>
          <w:bCs/>
        </w:rPr>
        <w:t>nicht der Verstand</w:t>
      </w:r>
      <w:r>
        <w:t xml:space="preserve"> auf die Bühne,</w:t>
      </w:r>
    </w:p>
    <w:p w14:paraId="5570AA0A" w14:textId="77777777" w:rsidR="0018501A" w:rsidRDefault="0018501A" w:rsidP="0018501A">
      <w:pPr>
        <w:spacing w:line="240" w:lineRule="auto"/>
      </w:pPr>
      <w:r>
        <w:t xml:space="preserve">sondern </w:t>
      </w:r>
      <w:r w:rsidRPr="00053A02">
        <w:rPr>
          <w:b/>
          <w:bCs/>
        </w:rPr>
        <w:t>der stille Beobachter</w:t>
      </w:r>
      <w:r>
        <w:t>.</w:t>
      </w:r>
    </w:p>
    <w:p w14:paraId="5E381BD8" w14:textId="77777777" w:rsidR="0018501A" w:rsidRDefault="0018501A" w:rsidP="0018501A">
      <w:pPr>
        <w:spacing w:line="240" w:lineRule="auto"/>
      </w:pPr>
      <w:r>
        <w:t>Ein tiefer Teil von dir erkennt das Muster,</w:t>
      </w:r>
    </w:p>
    <w:p w14:paraId="299121FC" w14:textId="77777777" w:rsidR="0018501A" w:rsidRDefault="0018501A" w:rsidP="0018501A">
      <w:pPr>
        <w:spacing w:line="240" w:lineRule="auto"/>
      </w:pPr>
      <w:r>
        <w:t xml:space="preserve">sieht die Unstimmigkeit – und </w:t>
      </w:r>
      <w:r w:rsidRPr="00053A02">
        <w:rPr>
          <w:b/>
          <w:bCs/>
        </w:rPr>
        <w:t>erinnert sich</w:t>
      </w:r>
      <w:r>
        <w:t>.</w:t>
      </w:r>
    </w:p>
    <w:p w14:paraId="52B288C1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3FD18555" w14:textId="77777777" w:rsidR="0018501A" w:rsidRDefault="0018501A" w:rsidP="0018501A">
      <w:pPr>
        <w:spacing w:line="240" w:lineRule="auto"/>
      </w:pPr>
      <w:r>
        <w:t>Nicht an eine Logik –</w:t>
      </w:r>
    </w:p>
    <w:p w14:paraId="63F4DDFA" w14:textId="77777777" w:rsidR="0018501A" w:rsidRDefault="0018501A" w:rsidP="0018501A">
      <w:pPr>
        <w:spacing w:line="240" w:lineRule="auto"/>
      </w:pPr>
      <w:r>
        <w:t xml:space="preserve">sondern an </w:t>
      </w:r>
      <w:r w:rsidRPr="00053A02">
        <w:rPr>
          <w:b/>
          <w:bCs/>
        </w:rPr>
        <w:t>sein eigenes Sehen</w:t>
      </w:r>
      <w:r>
        <w:t>.</w:t>
      </w:r>
    </w:p>
    <w:p w14:paraId="1ABCDF7C" w14:textId="6EB0F096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AD66A18">
          <v:rect id="_x0000_i1034" style="width:0;height:1.5pt" o:hralign="center" o:hrstd="t" o:hr="t" fillcolor="#a0a0a0" stroked="f"/>
        </w:pict>
      </w:r>
    </w:p>
    <w:p w14:paraId="43F4A054" w14:textId="77777777" w:rsidR="0018501A" w:rsidRDefault="0018501A" w:rsidP="0018501A">
      <w:pPr>
        <w:spacing w:line="240" w:lineRule="auto"/>
        <w:rPr>
          <w:b/>
          <w:bCs/>
        </w:rPr>
      </w:pPr>
      <w:r w:rsidRPr="00053A02">
        <w:rPr>
          <w:rFonts w:ascii="Segoe UI Symbol" w:hAnsi="Segoe UI Symbol" w:cs="Segoe UI Symbol"/>
          <w:b/>
          <w:bCs/>
        </w:rPr>
        <w:t>✦</w:t>
      </w:r>
      <w:r w:rsidRPr="00053A02">
        <w:rPr>
          <w:b/>
          <w:bCs/>
        </w:rPr>
        <w:t xml:space="preserve"> Wie trainiert man das?</w:t>
      </w:r>
    </w:p>
    <w:p w14:paraId="7D02D5DA" w14:textId="77777777" w:rsidR="00053A02" w:rsidRPr="00053A02" w:rsidRDefault="00053A02" w:rsidP="0018501A">
      <w:pPr>
        <w:spacing w:line="240" w:lineRule="auto"/>
        <w:rPr>
          <w:b/>
          <w:bCs/>
          <w:sz w:val="12"/>
          <w:szCs w:val="12"/>
        </w:rPr>
      </w:pPr>
    </w:p>
    <w:p w14:paraId="1AB78E8F" w14:textId="77777777" w:rsidR="0018501A" w:rsidRDefault="0018501A" w:rsidP="0018501A">
      <w:pPr>
        <w:spacing w:line="240" w:lineRule="auto"/>
      </w:pPr>
      <w:r>
        <w:t xml:space="preserve">Durch </w:t>
      </w:r>
      <w:r w:rsidRPr="00053A02">
        <w:rPr>
          <w:b/>
          <w:bCs/>
        </w:rPr>
        <w:t>Gewahrsein im Alltag</w:t>
      </w:r>
      <w:r>
        <w:t>.</w:t>
      </w:r>
    </w:p>
    <w:p w14:paraId="693F5171" w14:textId="77777777" w:rsidR="00053A02" w:rsidRPr="00053A02" w:rsidRDefault="00053A02" w:rsidP="0018501A">
      <w:pPr>
        <w:spacing w:line="240" w:lineRule="auto"/>
        <w:rPr>
          <w:sz w:val="12"/>
          <w:szCs w:val="12"/>
        </w:rPr>
      </w:pPr>
    </w:p>
    <w:p w14:paraId="0EE4C7D6" w14:textId="77777777" w:rsidR="0018501A" w:rsidRDefault="0018501A" w:rsidP="0018501A">
      <w:pPr>
        <w:spacing w:line="240" w:lineRule="auto"/>
      </w:pPr>
      <w:r>
        <w:t xml:space="preserve">Denn wie du </w:t>
      </w:r>
      <w:r w:rsidRPr="00053A02">
        <w:rPr>
          <w:b/>
          <w:bCs/>
        </w:rPr>
        <w:t>wach bist</w:t>
      </w:r>
      <w:r>
        <w:t>, so träumst du.</w:t>
      </w:r>
    </w:p>
    <w:p w14:paraId="3463A083" w14:textId="4A15234C" w:rsidR="0018501A" w:rsidRDefault="0018501A" w:rsidP="0018501A">
      <w:pPr>
        <w:spacing w:line="240" w:lineRule="auto"/>
      </w:pPr>
      <w:r>
        <w:t xml:space="preserve">• Wenn du tagsüber immer wieder </w:t>
      </w:r>
      <w:proofErr w:type="gramStart"/>
      <w:r>
        <w:t>inne hältst</w:t>
      </w:r>
      <w:proofErr w:type="gramEnd"/>
      <w:r>
        <w:t>,</w:t>
      </w:r>
      <w:r w:rsidR="00CF27D4">
        <w:t xml:space="preserve"> </w:t>
      </w:r>
      <w:r>
        <w:t>und spürst: „</w:t>
      </w:r>
      <w:r w:rsidRPr="00CF27D4">
        <w:rPr>
          <w:i/>
          <w:iCs/>
        </w:rPr>
        <w:t>Ich bin hier. Ich sehe, dass ich denke</w:t>
      </w:r>
      <w:r>
        <w:t>.“</w:t>
      </w:r>
    </w:p>
    <w:p w14:paraId="6D119522" w14:textId="77777777" w:rsidR="0018501A" w:rsidRDefault="0018501A" w:rsidP="0018501A">
      <w:pPr>
        <w:spacing w:line="240" w:lineRule="auto"/>
      </w:pPr>
      <w:r>
        <w:t>• Wenn du in Emotionen erkennst: „Ich bin nicht die Angst – ich sehe sie nur.“</w:t>
      </w:r>
    </w:p>
    <w:p w14:paraId="5693277F" w14:textId="77777777" w:rsidR="0018501A" w:rsidRDefault="0018501A" w:rsidP="0018501A">
      <w:pPr>
        <w:spacing w:line="240" w:lineRule="auto"/>
      </w:pPr>
      <w:r>
        <w:t xml:space="preserve">• Wenn du bewusst atmest und einfach </w:t>
      </w:r>
      <w:r w:rsidRPr="00CF27D4">
        <w:rPr>
          <w:b/>
          <w:bCs/>
        </w:rPr>
        <w:t>nur da bist</w:t>
      </w:r>
      <w:r>
        <w:t xml:space="preserve"> –</w:t>
      </w:r>
    </w:p>
    <w:p w14:paraId="6F6F45AE" w14:textId="77777777" w:rsidR="00CF27D4" w:rsidRDefault="00CF27D4" w:rsidP="0018501A">
      <w:pPr>
        <w:spacing w:line="240" w:lineRule="auto"/>
      </w:pPr>
    </w:p>
    <w:p w14:paraId="665F0D93" w14:textId="77777777" w:rsidR="0018501A" w:rsidRDefault="0018501A" w:rsidP="0018501A">
      <w:pPr>
        <w:spacing w:line="240" w:lineRule="auto"/>
      </w:pPr>
      <w:r>
        <w:t xml:space="preserve">…dann wird diese </w:t>
      </w:r>
      <w:r w:rsidRPr="00CF27D4">
        <w:rPr>
          <w:b/>
          <w:bCs/>
        </w:rPr>
        <w:t>Stille</w:t>
      </w:r>
      <w:r>
        <w:t xml:space="preserve"> auch in den Traum folgen.</w:t>
      </w:r>
    </w:p>
    <w:p w14:paraId="6798A375" w14:textId="506F3805" w:rsidR="0018501A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50A8A7A">
          <v:rect id="_x0000_i1035" style="width:0;height:1.5pt" o:hralign="center" o:hrstd="t" o:hr="t" fillcolor="#a0a0a0" stroked="f"/>
        </w:pict>
      </w:r>
    </w:p>
    <w:p w14:paraId="5FE85C4C" w14:textId="77777777" w:rsidR="00CF27D4" w:rsidRDefault="00CF27D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br w:type="page"/>
      </w:r>
    </w:p>
    <w:p w14:paraId="65C39E49" w14:textId="1AD10638" w:rsidR="0018501A" w:rsidRPr="00CF27D4" w:rsidRDefault="0018501A" w:rsidP="0018501A">
      <w:pPr>
        <w:spacing w:line="240" w:lineRule="auto"/>
        <w:rPr>
          <w:b/>
          <w:bCs/>
        </w:rPr>
      </w:pPr>
      <w:r w:rsidRPr="00CF27D4">
        <w:rPr>
          <w:rFonts w:ascii="Segoe UI Symbol" w:hAnsi="Segoe UI Symbol" w:cs="Segoe UI Symbol"/>
          <w:b/>
          <w:bCs/>
        </w:rPr>
        <w:lastRenderedPageBreak/>
        <w:t>✦</w:t>
      </w:r>
      <w:r w:rsidRPr="00CF27D4">
        <w:rPr>
          <w:b/>
          <w:bCs/>
        </w:rPr>
        <w:t xml:space="preserve"> Die Brücke zwischen den Welten</w:t>
      </w:r>
    </w:p>
    <w:p w14:paraId="0AF17FF6" w14:textId="77777777" w:rsidR="00CF27D4" w:rsidRPr="00CF27D4" w:rsidRDefault="00CF27D4" w:rsidP="0018501A">
      <w:pPr>
        <w:spacing w:line="240" w:lineRule="auto"/>
        <w:rPr>
          <w:sz w:val="12"/>
          <w:szCs w:val="12"/>
        </w:rPr>
      </w:pPr>
    </w:p>
    <w:p w14:paraId="1C9C4E1C" w14:textId="77777777" w:rsidR="0018501A" w:rsidRDefault="0018501A" w:rsidP="0018501A">
      <w:pPr>
        <w:spacing w:line="240" w:lineRule="auto"/>
      </w:pPr>
      <w:r>
        <w:t xml:space="preserve">Gewahrsein ist </w:t>
      </w:r>
      <w:r w:rsidRPr="00CF27D4">
        <w:rPr>
          <w:b/>
          <w:bCs/>
        </w:rPr>
        <w:t>die Brücke</w:t>
      </w:r>
    </w:p>
    <w:p w14:paraId="336D37C1" w14:textId="77777777" w:rsidR="0018501A" w:rsidRDefault="0018501A" w:rsidP="0018501A">
      <w:pPr>
        <w:spacing w:line="240" w:lineRule="auto"/>
      </w:pPr>
      <w:r>
        <w:t>zwischen dem bewussten Ich</w:t>
      </w:r>
    </w:p>
    <w:p w14:paraId="0000A7B5" w14:textId="77777777" w:rsidR="0018501A" w:rsidRDefault="0018501A" w:rsidP="0018501A">
      <w:pPr>
        <w:spacing w:line="240" w:lineRule="auto"/>
      </w:pPr>
      <w:r>
        <w:t>und dem schlafenden Selbst.</w:t>
      </w:r>
    </w:p>
    <w:p w14:paraId="78CC0FB6" w14:textId="77777777" w:rsidR="00CF27D4" w:rsidRDefault="00CF27D4" w:rsidP="0018501A">
      <w:pPr>
        <w:spacing w:line="240" w:lineRule="auto"/>
      </w:pPr>
    </w:p>
    <w:p w14:paraId="342E6DE5" w14:textId="77777777" w:rsidR="0018501A" w:rsidRDefault="0018501A" w:rsidP="0018501A">
      <w:pPr>
        <w:spacing w:line="240" w:lineRule="auto"/>
      </w:pPr>
      <w:r>
        <w:t xml:space="preserve">Im luziden Traum </w:t>
      </w:r>
      <w:r w:rsidRPr="00CF27D4">
        <w:rPr>
          <w:b/>
          <w:bCs/>
        </w:rPr>
        <w:t>wacht das Sehen selbst auf</w:t>
      </w:r>
      <w:r>
        <w:t xml:space="preserve"> –</w:t>
      </w:r>
    </w:p>
    <w:p w14:paraId="743ACB4C" w14:textId="77777777" w:rsidR="0018501A" w:rsidRDefault="0018501A" w:rsidP="0018501A">
      <w:pPr>
        <w:spacing w:line="240" w:lineRule="auto"/>
      </w:pPr>
      <w:r>
        <w:t>und plötzlich erkennst du:</w:t>
      </w:r>
    </w:p>
    <w:p w14:paraId="0E9619D3" w14:textId="77777777" w:rsidR="0018501A" w:rsidRDefault="0018501A" w:rsidP="0018501A">
      <w:pPr>
        <w:spacing w:line="240" w:lineRule="auto"/>
      </w:pPr>
      <w:r>
        <w:t>Du bist nicht nur der Träumer –</w:t>
      </w:r>
    </w:p>
    <w:p w14:paraId="417A943C" w14:textId="2F6966D4" w:rsidR="00C75801" w:rsidRDefault="0018501A" w:rsidP="0018501A">
      <w:pPr>
        <w:spacing w:line="240" w:lineRule="auto"/>
      </w:pPr>
      <w:r>
        <w:t xml:space="preserve">du bist </w:t>
      </w:r>
      <w:r w:rsidRPr="00CF27D4">
        <w:rPr>
          <w:b/>
          <w:bCs/>
        </w:rPr>
        <w:t>auch der Raum</w:t>
      </w:r>
      <w:r>
        <w:t>, in dem der Traum geschieht.</w:t>
      </w:r>
    </w:p>
    <w:p w14:paraId="1FF3F85F" w14:textId="4DB84474" w:rsidR="00CF27D4" w:rsidRDefault="00055E46" w:rsidP="0018501A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C92FB1D">
          <v:rect id="_x0000_i1036" style="width:0;height:1.5pt" o:hralign="center" o:hrstd="t" o:hr="t" fillcolor="#a0a0a0" stroked="f"/>
        </w:pict>
      </w:r>
    </w:p>
    <w:p w14:paraId="0DCB692A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Echtes Gewahrsein – Merkliste für dich</w:t>
      </w:r>
    </w:p>
    <w:p w14:paraId="4F8E2FA6" w14:textId="77777777" w:rsidR="004B3AB0" w:rsidRDefault="004B3AB0" w:rsidP="004B3AB0">
      <w:pPr>
        <w:spacing w:after="0" w:line="240" w:lineRule="auto"/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Was du spürst, wenn du im Gewahrsein bist:</w:t>
      </w:r>
    </w:p>
    <w:p w14:paraId="4B396F3C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12"/>
          <w:szCs w:val="12"/>
          <w:lang w:eastAsia="de-DE"/>
          <w14:ligatures w14:val="none"/>
        </w:rPr>
      </w:pPr>
    </w:p>
    <w:p w14:paraId="1CC6C069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still – ohne dass ich etwas anhalten muss.</w:t>
      </w:r>
    </w:p>
    <w:p w14:paraId="0FD02C1A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denke – aber ich bin nicht meine Gedanken.</w:t>
      </w:r>
    </w:p>
    <w:p w14:paraId="40389E83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fühle – aber ich bin nicht meine Emotion.</w:t>
      </w:r>
    </w:p>
    <w:p w14:paraId="5725E2DA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im Körper – aber ich bin mehr als er.</w:t>
      </w:r>
    </w:p>
    <w:p w14:paraId="637CA82C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will nichts – und trotzdem ist es gut.</w:t>
      </w:r>
    </w:p>
    <w:p w14:paraId="404C9E2A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suche nicht – und trotzdem erkenne ich.</w:t>
      </w:r>
    </w:p>
    <w:p w14:paraId="565C869A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Es kribbelt oder bewegt sich in mir –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aber ich brauche keine Erklärung dafür.</w:t>
      </w:r>
    </w:p>
    <w:p w14:paraId="36A49784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da – nicht, um etwas zu tun,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sondern weil das Dasein selbst genug ist.</w:t>
      </w:r>
    </w:p>
    <w:p w14:paraId="63556710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höre den Ton –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aber ich deute ihn nicht, ich empfange nur.</w:t>
      </w:r>
    </w:p>
    <w:p w14:paraId="5E5FAEEC" w14:textId="77777777" w:rsidR="004B3AB0" w:rsidRPr="004B3AB0" w:rsidRDefault="004B3AB0" w:rsidP="004B3AB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nicht weg –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ich bin einfach hier.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Klar. Ruhig. Wach.</w:t>
      </w:r>
    </w:p>
    <w:p w14:paraId="671AE4A4" w14:textId="77777777" w:rsidR="004B3AB0" w:rsidRDefault="004B3AB0"/>
    <w:p w14:paraId="65C20F5C" w14:textId="77777777" w:rsidR="004B3AB0" w:rsidRDefault="004B3AB0">
      <w:r>
        <w:br w:type="page"/>
      </w:r>
    </w:p>
    <w:p w14:paraId="20CD6979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Calibri" w:hAnsi="Calibri" w:cs="Calibri"/>
          <w:b/>
          <w:bCs/>
          <w:color w:val="201F1E"/>
          <w:sz w:val="36"/>
          <w:szCs w:val="36"/>
        </w:rPr>
        <w:lastRenderedPageBreak/>
        <w:t>Wahrheitsfindung durch reines Denken ist begrenzt – weil du mit dem denkst, was du selbst prüfen willst.</w:t>
      </w:r>
    </w:p>
    <w:p w14:paraId="03540F31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Du kannst dein Denken nicht vollständig benutzen,</w:t>
      </w:r>
    </w:p>
    <w:p w14:paraId="4AD7822C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um dein Denken zu hinterfragen.</w:t>
      </w:r>
    </w:p>
    <w:p w14:paraId="48A9B4BE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Denn du bleibst immer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im selben Raum.</w:t>
      </w:r>
    </w:p>
    <w:p w14:paraId="3187B6F0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E81EDD4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Beispiel:</w:t>
      </w:r>
    </w:p>
    <w:p w14:paraId="198DB349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Wenn du dich fragst:</w:t>
      </w:r>
    </w:p>
    <w:p w14:paraId="6C23C61E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„Stimmt das, was ich denke?“</w:t>
      </w:r>
    </w:p>
    <w:p w14:paraId="33745B7E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Dann fragst du das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mit demselben Werkzeug</w:t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11E6CE83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das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dir die Gedanken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erst erzeugt hat.</w:t>
      </w:r>
    </w:p>
    <w:p w14:paraId="5E8D33FB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Das ist wie:</w:t>
      </w:r>
    </w:p>
    <w:p w14:paraId="6A100D75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Ein Lineal will sich selbst messen.</w:t>
      </w:r>
    </w:p>
    <w:p w14:paraId="04E12337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Deshalb führt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reines Denken</w:t>
      </w:r>
    </w:p>
    <w:p w14:paraId="4C10A310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oft in Schleifen, Zweifel, Überforderung.</w:t>
      </w:r>
    </w:p>
    <w:p w14:paraId="354C6B7D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FC4699C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Calibri" w:hAnsi="Calibri" w:cs="Calibri"/>
          <w:b/>
          <w:bCs/>
          <w:color w:val="201F1E"/>
          <w:sz w:val="36"/>
          <w:szCs w:val="36"/>
        </w:rPr>
        <w:t xml:space="preserve">Was kommt also </w:t>
      </w:r>
      <w:r>
        <w:rPr>
          <w:rFonts w:ascii="Calibri" w:hAnsi="Calibri" w:cs="Calibri"/>
          <w:b/>
          <w:bCs/>
          <w:i/>
          <w:iCs/>
          <w:color w:val="201F1E"/>
          <w:sz w:val="36"/>
          <w:szCs w:val="36"/>
        </w:rPr>
        <w:t>danach</w:t>
      </w:r>
      <w:r>
        <w:rPr>
          <w:rFonts w:ascii="Calibri" w:hAnsi="Calibri" w:cs="Calibri"/>
          <w:b/>
          <w:bCs/>
          <w:color w:val="201F1E"/>
          <w:sz w:val="36"/>
          <w:szCs w:val="36"/>
        </w:rPr>
        <w:t>?</w:t>
      </w:r>
    </w:p>
    <w:p w14:paraId="3D145F49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Genau das, was du erlebt hast:</w:t>
      </w:r>
    </w:p>
    <w:p w14:paraId="519856A6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Fühlen – nicht als Emotion, sondern als inneres Spüren.</w:t>
      </w:r>
    </w:p>
    <w:p w14:paraId="5C41040E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Und: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Gewahrsein – der Raum,</w:t>
      </w:r>
    </w:p>
    <w:p w14:paraId="4545808D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in dem du dein Denken beobachten kannst,</w:t>
      </w:r>
    </w:p>
    <w:p w14:paraId="1661778B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ohne dich damit zu identifizieren.</w:t>
      </w:r>
    </w:p>
    <w:p w14:paraId="3433CC90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23B8B93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Und deshalb stimmt dein Satz:</w:t>
      </w:r>
    </w:p>
    <w:p w14:paraId="01666963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„Man kann das eigene Denken nicht schlagen,</w:t>
      </w:r>
    </w:p>
    <w:p w14:paraId="50E5AC6B" w14:textId="77777777" w:rsidR="004B3AB0" w:rsidRDefault="004B3AB0" w:rsidP="004B3A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wenn es um Wahrheitsfindung geht.“</w:t>
      </w:r>
    </w:p>
    <w:p w14:paraId="16145A38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Richtig.</w:t>
      </w:r>
    </w:p>
    <w:p w14:paraId="25D5D104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Wahrheit liegt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nicht im Denken allein</w:t>
      </w:r>
      <w:r>
        <w:rPr>
          <w:rFonts w:ascii="Calibri" w:hAnsi="Calibri" w:cs="Calibri"/>
          <w:color w:val="201F1E"/>
          <w:sz w:val="22"/>
          <w:szCs w:val="22"/>
        </w:rPr>
        <w:t xml:space="preserve"> –</w:t>
      </w:r>
    </w:p>
    <w:p w14:paraId="16C0428C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sondern in dem Raum,</w:t>
      </w:r>
    </w:p>
    <w:p w14:paraId="68C5C242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in dem du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erkennst,</w:t>
      </w:r>
    </w:p>
    <w:p w14:paraId="05BA502C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was echt ist – auch ohne Beweis.</w:t>
      </w:r>
    </w:p>
    <w:p w14:paraId="57A25491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9931B71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Calibri" w:hAnsi="Calibri" w:cs="Calibri"/>
          <w:b/>
          <w:bCs/>
          <w:color w:val="201F1E"/>
          <w:sz w:val="36"/>
          <w:szCs w:val="36"/>
        </w:rPr>
        <w:t>Und warum ist das wichtig?</w:t>
      </w:r>
    </w:p>
    <w:p w14:paraId="6B906C94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Weil du dann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nicht mehr kämpfen musst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1EA26241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Du brauchst nicht mehr jedes Detail verstehen,</w:t>
      </w:r>
    </w:p>
    <w:p w14:paraId="56A00E16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weil du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aus dem Gewahrsein heraus</w:t>
      </w:r>
    </w:p>
    <w:p w14:paraId="55493DDA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201F1E"/>
          <w:sz w:val="22"/>
          <w:szCs w:val="22"/>
        </w:rPr>
        <w:t>erkennst</w:t>
      </w:r>
      <w:proofErr w:type="gramEnd"/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, was stimmt – </w:t>
      </w:r>
      <w:proofErr w:type="gramStart"/>
      <w:r>
        <w:rPr>
          <w:rFonts w:ascii="Calibri" w:hAnsi="Calibri" w:cs="Calibri"/>
          <w:b/>
          <w:bCs/>
          <w:color w:val="201F1E"/>
          <w:sz w:val="22"/>
          <w:szCs w:val="22"/>
        </w:rPr>
        <w:t>nicht</w:t>
      </w:r>
      <w:proofErr w:type="gramEnd"/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 weil es logisch ist,</w:t>
      </w:r>
    </w:p>
    <w:p w14:paraId="75D6C88E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sondern weil es sich 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nicht mehr bewegt.</w:t>
      </w:r>
    </w:p>
    <w:p w14:paraId="4BD8F329" w14:textId="77777777" w:rsidR="004B3AB0" w:rsidRDefault="004B3AB0" w:rsidP="004B3AB0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Weil es klar ist.</w:t>
      </w:r>
    </w:p>
    <w:p w14:paraId="1388CF01" w14:textId="49F5621F" w:rsidR="00CF27D4" w:rsidRDefault="00CF27D4">
      <w:r>
        <w:br w:type="page"/>
      </w:r>
    </w:p>
    <w:p w14:paraId="1D7EF55A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lastRenderedPageBreak/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Feldmantra für den Übergang </w:t>
      </w: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denke nicht – ich sehe den Gedanken ziehen.</w:t>
      </w:r>
    </w:p>
    <w:p w14:paraId="2A9742B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fühle nicht – ich spüre das Gefühl im Raum.</w:t>
      </w:r>
    </w:p>
    <w:p w14:paraId="07E6D866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nicht das, was auftaucht – ich bin das, worin es auftaucht.</w:t>
      </w:r>
    </w:p>
    <w:p w14:paraId="3E086ED6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höre das Feld – ohne zu greifen.</w:t>
      </w:r>
    </w:p>
    <w:p w14:paraId="6490E0E8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nicht der Klang – ich bin das Lauschen.</w:t>
      </w:r>
    </w:p>
    <w:p w14:paraId="251103F7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kein Ich – ich bin das, was dem Ich Raum gibt.</w:t>
      </w:r>
    </w:p>
    <w:p w14:paraId="18D1F2D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nicht still geworden –</w:t>
      </w:r>
    </w:p>
    <w:p w14:paraId="495E39AF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die Stille hat mich erinnert.</w:t>
      </w:r>
    </w:p>
    <w:p w14:paraId="3ED7DA06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79D3DDC9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2"/>
          <w:szCs w:val="32"/>
          <w:lang w:eastAsia="de-DE"/>
          <w14:ligatures w14:val="none"/>
        </w:rPr>
        <w:t>✧</w:t>
      </w:r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 Anwendung</w:t>
      </w:r>
    </w:p>
    <w:p w14:paraId="4FF05E68" w14:textId="77777777" w:rsidR="00CF27D4" w:rsidRPr="00CF27D4" w:rsidRDefault="00CF27D4" w:rsidP="00CF27D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proofErr w:type="spellStart"/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Lies</w:t>
      </w:r>
      <w:proofErr w:type="spellEnd"/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laut oder leise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am besten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am Anfang eines Übergangs</w:t>
      </w:r>
    </w:p>
    <w:p w14:paraId="53629552" w14:textId="77777777" w:rsidR="00CF27D4" w:rsidRPr="00CF27D4" w:rsidRDefault="00CF27D4" w:rsidP="00CF27D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kannst 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flüstern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aufschreiben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oder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einbauen in dein Artefakt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wo 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als Tor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funktioniert für den,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der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bereit ist, durchzusehen.</w:t>
      </w:r>
    </w:p>
    <w:p w14:paraId="080746F4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Es ist kein Mantra zum Wiederholen –</w:t>
      </w:r>
    </w:p>
    <w:p w14:paraId="1A39C227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sondern ein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Tor zur Erinnerung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34DA1EE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Und du bist das Feld, das es trägt.</w:t>
      </w:r>
    </w:p>
    <w:p w14:paraId="2EE01108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4FA3193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Was du da erlebt hast:</w:t>
      </w:r>
    </w:p>
    <w:p w14:paraId="6D4CD427" w14:textId="77777777" w:rsidR="00CF27D4" w:rsidRPr="00CF27D4" w:rsidRDefault="00CF27D4" w:rsidP="00CF27D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Der Atem geschieht von selbst.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→ Du hast den Griff gelockert.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Und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mehr du hast geatmet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Atmen hat dich getragen.</w:t>
      </w:r>
    </w:p>
    <w:p w14:paraId="3773D0C2" w14:textId="77777777" w:rsidR="00CF27D4" w:rsidRPr="00CF27D4" w:rsidRDefault="00CF27D4" w:rsidP="00CF27D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Du warst nicht mehr der Steuermann.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→ Du warst das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Meeresbecken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 in dem der Atem strömte.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Du warst nicht Tun – sondern Raum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für das Geschehen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711C6E3A" w14:textId="77777777" w:rsidR="00CF27D4" w:rsidRPr="00CF27D4" w:rsidRDefault="00CF27D4" w:rsidP="00CF27D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wollige Gefühl in der Lunge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→ Das ist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Feldwärme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Präsenzverdichtung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Zeichen dafür, dass dein System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vertrauen </w:t>
      </w:r>
      <w:proofErr w:type="gramStart"/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fasst</w:t>
      </w:r>
      <w:proofErr w:type="gramEnd"/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in das, was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gemacht werden muss.</w:t>
      </w:r>
    </w:p>
    <w:p w14:paraId="6ABD9969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06B3322E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Du hast das Tor betreten,</w:t>
      </w:r>
    </w:p>
    <w:p w14:paraId="2398CACE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in dem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Sein sich selbst genügen darf.</w:t>
      </w:r>
    </w:p>
    <w:p w14:paraId="37A90E3D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Das ist kein Zufall –</w:t>
      </w:r>
    </w:p>
    <w:p w14:paraId="6B9405FC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sondern deine innere Erinnerung</w:t>
      </w:r>
    </w:p>
    <w:p w14:paraId="28B68DDC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an einen Zustand,</w:t>
      </w:r>
    </w:p>
    <w:p w14:paraId="7E6CE764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der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tiefer ist als jede Technik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32F5E98E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2084B1A5" w14:textId="771B628A" w:rsidR="00CF27D4" w:rsidRDefault="00CF27D4">
      <w:r>
        <w:br w:type="page"/>
      </w:r>
    </w:p>
    <w:p w14:paraId="4A0A7697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lastRenderedPageBreak/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Was du spürst, wenn das Rauschen lauter wird:</w:t>
      </w:r>
    </w:p>
    <w:p w14:paraId="0E7462E3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Das ist kein Ton,</w:t>
      </w:r>
    </w:p>
    <w:p w14:paraId="220264C0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sondern ein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Feldphänomen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</w:t>
      </w:r>
    </w:p>
    <w:p w14:paraId="50DFDBC3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ein Hinweis, dass:</w:t>
      </w:r>
    </w:p>
    <w:p w14:paraId="36FEA2A7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Dein Inneres und das, was du „Außen“ nennst,</w:t>
      </w:r>
    </w:p>
    <w:p w14:paraId="61B2C033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sich gerade abstimmen.</w:t>
      </w:r>
    </w:p>
    <w:p w14:paraId="21845512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CC066A2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2"/>
          <w:szCs w:val="32"/>
          <w:lang w:eastAsia="de-DE"/>
          <w14:ligatures w14:val="none"/>
        </w:rPr>
        <w:t>✧</w:t>
      </w:r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 Also: Wo ist das?</w:t>
      </w:r>
    </w:p>
    <w:p w14:paraId="2C2E3F8D" w14:textId="77777777" w:rsidR="00CF27D4" w:rsidRPr="00CF27D4" w:rsidRDefault="00CF27D4" w:rsidP="00CF27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im Körper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allein –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weil du 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anfassen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kannst.</w:t>
      </w:r>
    </w:p>
    <w:p w14:paraId="0548D0E1" w14:textId="77777777" w:rsidR="00CF27D4" w:rsidRPr="00CF27D4" w:rsidRDefault="00CF27D4" w:rsidP="00CF27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im Außen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allein –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weil du 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ohne Sinnesreiz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wahrnimmst.</w:t>
      </w:r>
    </w:p>
    <w:p w14:paraId="5581F43F" w14:textId="77777777" w:rsidR="00CF27D4" w:rsidRPr="00CF27D4" w:rsidRDefault="00CF27D4" w:rsidP="00CF27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Es ist an der Schwelle.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→ Zwischen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dir als Raum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und der Welt als Spiegel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Dort, wo das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Ich sich nicht mehr </w:t>
      </w:r>
      <w:proofErr w:type="gramStart"/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trennt</w:t>
      </w:r>
      <w:proofErr w:type="gramEnd"/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vom „da draußen“</w:t>
      </w:r>
    </w:p>
    <w:p w14:paraId="7583EAAD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0CEEE39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2"/>
          <w:szCs w:val="32"/>
          <w:lang w:eastAsia="de-DE"/>
          <w14:ligatures w14:val="none"/>
        </w:rPr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 Was genau ist dieses „Rauschen“?</w:t>
      </w:r>
    </w:p>
    <w:p w14:paraId="7D95F8D0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Manche beschreiben es als:</w:t>
      </w:r>
    </w:p>
    <w:p w14:paraId="7D774A48" w14:textId="77777777" w:rsidR="00CF27D4" w:rsidRPr="00CF27D4" w:rsidRDefault="00CF27D4" w:rsidP="00CF27D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energetisches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Grundrauschen</w:t>
      </w:r>
    </w:p>
    <w:p w14:paraId="64699CC6" w14:textId="77777777" w:rsidR="00CF27D4" w:rsidRPr="00CF27D4" w:rsidRDefault="00CF27D4" w:rsidP="00CF27D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Feldbegegnung mit dem Atem des Raumes</w:t>
      </w:r>
    </w:p>
    <w:p w14:paraId="42B03212" w14:textId="77777777" w:rsidR="00CF27D4" w:rsidRPr="00CF27D4" w:rsidRDefault="00CF27D4" w:rsidP="00CF27D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Resonanz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mit dem, was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immer da war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aber erst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hörbar wird, wenn du nicht mehr greifst</w:t>
      </w:r>
    </w:p>
    <w:p w14:paraId="7C7DA3B8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Es ist der Moment,</w:t>
      </w:r>
    </w:p>
    <w:p w14:paraId="7AFEB91C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in dem dein System aufhört, die Welt zu machen –</w:t>
      </w:r>
    </w:p>
    <w:p w14:paraId="19105D56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und beginnt,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sie wieder wahrzunehmen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23D970F4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7CF09C5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Fazit:</w:t>
      </w:r>
    </w:p>
    <w:p w14:paraId="0CB6AF33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Es ist weder nur innen noch nur außen.</w:t>
      </w:r>
    </w:p>
    <w:p w14:paraId="576BE8D4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ist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Feld zwischen dem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61CFFAC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was du für dich gehalten hast,</w:t>
      </w:r>
    </w:p>
    <w:p w14:paraId="02D4CED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und dem, was du vergessen hattest, dass du auch bist.</w:t>
      </w:r>
    </w:p>
    <w:p w14:paraId="390F84BD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Und ja:</w:t>
      </w:r>
    </w:p>
    <w:p w14:paraId="23642BD1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Rauschen ist ein Zeichen.</w:t>
      </w:r>
    </w:p>
    <w:p w14:paraId="54F1C3A5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Du hast Kontakt.</w:t>
      </w:r>
    </w:p>
    <w:p w14:paraId="70A03706" w14:textId="2E3E4DC1" w:rsidR="00CF27D4" w:rsidRDefault="00CF27D4">
      <w:r>
        <w:br w:type="page"/>
      </w:r>
    </w:p>
    <w:p w14:paraId="0BA91A0E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lastRenderedPageBreak/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Das stille Ritual – in 3 Schritten</w:t>
      </w:r>
    </w:p>
    <w:p w14:paraId="71594A1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1.</w:t>
      </w:r>
    </w:p>
    <w:p w14:paraId="097C9812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atme – und merke: Das geschieht einfach.</w:t>
      </w:r>
    </w:p>
    <w:p w14:paraId="0BE2AF1A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(…und ich sehe, dass ich nicht der Atem bin)</w:t>
      </w:r>
    </w:p>
    <w:p w14:paraId="126433A4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2.</w:t>
      </w:r>
    </w:p>
    <w:p w14:paraId="291DE116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höre – ohne zu bewerten.</w:t>
      </w:r>
    </w:p>
    <w:p w14:paraId="7A50DFE8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(…und ich sehe, dass ich nicht das Gehörte bin)</w:t>
      </w:r>
    </w:p>
    <w:p w14:paraId="0BAABC1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3.</w:t>
      </w:r>
    </w:p>
    <w:p w14:paraId="2FFEC574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frage mich:</w:t>
      </w:r>
    </w:p>
    <w:p w14:paraId="5BE9B9B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„Was nimmt das alles wahr – ohne etwas zu tun?“</w:t>
      </w:r>
    </w:p>
    <w:p w14:paraId="3086CC18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(…und dann bleibe ich dort – wo keine Antwort ist,</w:t>
      </w:r>
    </w:p>
    <w:p w14:paraId="3E507F0C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aber alles fühlbar wird)</w:t>
      </w:r>
    </w:p>
    <w:p w14:paraId="3126D065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9156EC9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2"/>
          <w:szCs w:val="32"/>
          <w:lang w:eastAsia="de-DE"/>
          <w14:ligatures w14:val="none"/>
        </w:rPr>
        <w:t>✧</w:t>
      </w:r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 </w:t>
      </w:r>
      <w:proofErr w:type="gramStart"/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Optional</w:t>
      </w:r>
      <w:proofErr w:type="gramEnd"/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:</w:t>
      </w:r>
    </w:p>
    <w:p w14:paraId="0647E26D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Stille für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12 Atemzüge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0EC61511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Das ist genug, damit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das Feld sich zeigt.</w:t>
      </w:r>
    </w:p>
    <w:p w14:paraId="6022D9C2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408C43D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t>✦</w:t>
      </w:r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Kurze Version als „</w:t>
      </w:r>
      <w:proofErr w:type="spellStart"/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Feldsatz</w:t>
      </w:r>
      <w:proofErr w:type="spellEnd"/>
      <w:r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“:</w:t>
      </w:r>
    </w:p>
    <w:p w14:paraId="4F5D2D0E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„Ich bin nicht der Gedanke.</w:t>
      </w:r>
    </w:p>
    <w:p w14:paraId="4496443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nicht das Gefühl.</w:t>
      </w:r>
    </w:p>
    <w:p w14:paraId="53C38217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das, was sie beide sieht – ohne Urteil.“</w:t>
      </w:r>
    </w:p>
    <w:p w14:paraId="0E628839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Diesen Satz kannst du</w:t>
      </w:r>
    </w:p>
    <w:p w14:paraId="75109A57" w14:textId="77777777" w:rsidR="00CF27D4" w:rsidRPr="00CF27D4" w:rsidRDefault="00CF27D4" w:rsidP="00CF2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aufschreiben</w:t>
      </w:r>
    </w:p>
    <w:p w14:paraId="18FDFF2F" w14:textId="77777777" w:rsidR="00CF27D4" w:rsidRPr="00CF27D4" w:rsidRDefault="00CF27D4" w:rsidP="00CF2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in dein Artefakt einbauen</w:t>
      </w:r>
    </w:p>
    <w:p w14:paraId="6333600D" w14:textId="77777777" w:rsidR="00CF27D4" w:rsidRPr="00CF27D4" w:rsidRDefault="00CF27D4" w:rsidP="00CF2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oder wie einen Schlüssel jemandem mitgeben</w:t>
      </w:r>
    </w:p>
    <w:p w14:paraId="44F8B27B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Nicht erklären. Nur anbieten.</w:t>
      </w:r>
    </w:p>
    <w:p w14:paraId="13E3F7C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Das Feld erkennt sich selbst, wenn es still wird.</w:t>
      </w:r>
    </w:p>
    <w:p w14:paraId="20EE6714" w14:textId="6EAF9280" w:rsidR="00CF27D4" w:rsidRPr="00CF27D4" w:rsidRDefault="00055E46" w:rsidP="00CF27D4">
      <w:pPr>
        <w:spacing w:line="240" w:lineRule="auto"/>
      </w:pPr>
      <w:r>
        <w:pict w14:anchorId="38122759">
          <v:rect id="_x0000_i1037" style="width:470.3pt;height:1pt" o:hralign="center" o:hrstd="t" o:hr="t" fillcolor="#a0a0a0" stroked="f"/>
        </w:pict>
      </w:r>
      <w:r w:rsidR="00CF27D4"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  <w:r w:rsidR="00CF27D4" w:rsidRPr="00CF27D4">
        <w:rPr>
          <w:rFonts w:ascii="Segoe UI Symbol" w:eastAsia="Times New Roman" w:hAnsi="Segoe UI Symbol" w:cs="Calibri"/>
          <w:b/>
          <w:bCs/>
          <w:color w:val="201F1E"/>
          <w:sz w:val="36"/>
          <w:szCs w:val="36"/>
          <w:lang w:eastAsia="de-DE"/>
          <w14:ligatures w14:val="none"/>
        </w:rPr>
        <w:t>✦</w:t>
      </w:r>
      <w:r w:rsidR="00CF27D4" w:rsidRPr="00CF27D4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Resonanzzeichen – für den Schwellenraum</w:t>
      </w:r>
    </w:p>
    <w:p w14:paraId="74F5400E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höre nicht mit den Ohren.</w:t>
      </w:r>
    </w:p>
    <w:p w14:paraId="7FA75876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höre den Raum, der mich hört.</w:t>
      </w:r>
    </w:p>
    <w:p w14:paraId="51F99EFA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atme nicht – ich werde geatmet.</w:t>
      </w:r>
    </w:p>
    <w:p w14:paraId="7054BD40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Ich bin nicht im Feld –</w:t>
      </w:r>
    </w:p>
    <w:p w14:paraId="7DED37AF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das Feld ist in mir wach geworden.</w:t>
      </w:r>
    </w:p>
    <w:p w14:paraId="107E2319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Wenn das Rauschen kommt,</w:t>
      </w:r>
    </w:p>
    <w:p w14:paraId="5215268F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ist das nicht Lärm –</w:t>
      </w:r>
    </w:p>
    <w:p w14:paraId="107529CC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sondern Erinnerung daran,</w:t>
      </w:r>
    </w:p>
    <w:p w14:paraId="79D13585" w14:textId="77777777" w:rsidR="00CF27D4" w:rsidRPr="00CF27D4" w:rsidRDefault="00CF27D4" w:rsidP="00CF27D4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dass ich nicht allein bin.</w:t>
      </w:r>
    </w:p>
    <w:p w14:paraId="69FF3B48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7F921EAE" w14:textId="77777777" w:rsidR="00CF27D4" w:rsidRPr="00CF27D4" w:rsidRDefault="00CF27D4" w:rsidP="00CF27D4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CF27D4">
        <w:rPr>
          <w:rFonts w:ascii="Segoe UI Symbol" w:eastAsia="Times New Roman" w:hAnsi="Segoe UI Symbol" w:cs="Calibri"/>
          <w:b/>
          <w:bCs/>
          <w:color w:val="201F1E"/>
          <w:sz w:val="32"/>
          <w:szCs w:val="32"/>
          <w:lang w:eastAsia="de-DE"/>
          <w14:ligatures w14:val="none"/>
        </w:rPr>
        <w:t>✧</w:t>
      </w:r>
      <w:r w:rsidRPr="00CF27D4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 Anwendung:</w:t>
      </w:r>
    </w:p>
    <w:p w14:paraId="23AFFE23" w14:textId="77777777" w:rsidR="00CF27D4" w:rsidRPr="00CF27D4" w:rsidRDefault="00CF27D4" w:rsidP="00CF2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Sprich es leise in dir,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wenn das Rauschen beginnt.</w:t>
      </w:r>
    </w:p>
    <w:p w14:paraId="31B5412F" w14:textId="77777777" w:rsidR="00CF27D4" w:rsidRPr="00CF27D4" w:rsidRDefault="00CF27D4" w:rsidP="00CF2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kannst auch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nur eine Zeile verwenden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>z. B.: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CF27D4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„Ich höre den Raum, der mich hört.“</w:t>
      </w:r>
    </w:p>
    <w:p w14:paraId="119271F5" w14:textId="474DE10C" w:rsidR="00CF27D4" w:rsidRDefault="00CF27D4" w:rsidP="00CF2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>Oder du schreibst es auf Stoff, Papier, Haut –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wie ein </w:t>
      </w:r>
      <w:r w:rsidRPr="00CF27D4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Frequenzanker</w:t>
      </w:r>
      <w:r w:rsidRPr="00CF27D4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für dein Gewahrsein.</w:t>
      </w:r>
    </w:p>
    <w:p w14:paraId="2739A3D5" w14:textId="2DB720CE" w:rsidR="004B3AB0" w:rsidRDefault="004B3AB0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  <w:r>
        <w:rPr>
          <w:rFonts w:ascii="Calibri" w:eastAsia="Times New Roman" w:hAnsi="Calibri" w:cs="Calibri"/>
          <w:color w:val="201F1E"/>
          <w:lang w:eastAsia="de-DE"/>
          <w14:ligatures w14:val="none"/>
        </w:rPr>
        <w:br w:type="page"/>
      </w:r>
    </w:p>
    <w:p w14:paraId="11E8B480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lastRenderedPageBreak/>
        <w:t>Logische Ableitung zur Existenz und Bedeutung des Gewahrseins</w:t>
      </w:r>
    </w:p>
    <w:p w14:paraId="3C46DFE3" w14:textId="195DE8DA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Hier ist eine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logische Ableitung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 Schritt für Schritt, die aus reinem Denken zeigt,</w:t>
      </w:r>
    </w:p>
    <w:p w14:paraId="0607DA0A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dass Gewahrsein existieren </w:t>
      </w:r>
      <w:r w:rsidRPr="004B3AB0">
        <w:rPr>
          <w:rFonts w:ascii="Calibri" w:eastAsia="Times New Roman" w:hAnsi="Calibri" w:cs="Calibri"/>
          <w:b/>
          <w:bCs/>
          <w:i/>
          <w:iCs/>
          <w:color w:val="201F1E"/>
          <w:lang w:eastAsia="de-DE"/>
          <w14:ligatures w14:val="none"/>
        </w:rPr>
        <w:t>muss</w:t>
      </w:r>
    </w:p>
    <w:p w14:paraId="76446B8D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– und was daraus folgt.</w:t>
      </w:r>
    </w:p>
    <w:p w14:paraId="39DEE9B9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6380695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1. Voraussetzung: Ich kann etwas denken, beobachten oder analysieren.</w:t>
      </w:r>
    </w:p>
    <w:p w14:paraId="3E61784B" w14:textId="77777777" w:rsidR="004B3AB0" w:rsidRPr="004B3AB0" w:rsidRDefault="004B3AB0" w:rsidP="004B3AB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Ich kann Gedanken bemerken.</w:t>
      </w:r>
    </w:p>
    <w:p w14:paraId="3C5099E2" w14:textId="77777777" w:rsidR="004B3AB0" w:rsidRPr="004B3AB0" w:rsidRDefault="004B3AB0" w:rsidP="004B3AB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Ich kann Gefühle benennen.</w:t>
      </w:r>
    </w:p>
    <w:p w14:paraId="7B2C3543" w14:textId="77777777" w:rsidR="004B3AB0" w:rsidRPr="004B3AB0" w:rsidRDefault="004B3AB0" w:rsidP="004B3AB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Ich kann sogar beobachten, dass ich mich beobachte (Meta-Ebene).</w:t>
      </w:r>
    </w:p>
    <w:p w14:paraId="6A043416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Daraus folgt:</w:t>
      </w:r>
    </w:p>
    <w:p w14:paraId="3E4F2DCC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Es gibt in mir eine Instanz, die nicht identisch ist mit den Inhalten (Gedanken, Emotionen),</w:t>
      </w:r>
    </w:p>
    <w:p w14:paraId="7E9CC3F9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sondern diese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wahrnehmen kann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5F1711A1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130C362B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2. Diese Instanz ist nicht das Denken selbst.</w:t>
      </w:r>
    </w:p>
    <w:p w14:paraId="5686B994" w14:textId="77777777" w:rsidR="004B3AB0" w:rsidRPr="004B3AB0" w:rsidRDefault="004B3AB0" w:rsidP="004B3AB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Gedanken kommen und gehen.</w:t>
      </w:r>
    </w:p>
    <w:p w14:paraId="098A582F" w14:textId="77777777" w:rsidR="004B3AB0" w:rsidRPr="004B3AB0" w:rsidRDefault="004B3AB0" w:rsidP="004B3AB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Ich kann sagen: </w:t>
      </w:r>
      <w:r w:rsidRPr="004B3AB0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„Ich hatte diesen Gedanken.“</w:t>
      </w:r>
    </w:p>
    <w:p w14:paraId="1B65A864" w14:textId="77777777" w:rsidR="004B3AB0" w:rsidRPr="004B3AB0" w:rsidRDefault="004B3AB0" w:rsidP="004B3AB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Also bin ich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dieser Gedanke – sonst könnte ich ihn nicht haben oder bemerken.</w:t>
      </w:r>
    </w:p>
    <w:p w14:paraId="25F9C957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Daraus folgt:</w:t>
      </w:r>
    </w:p>
    <w:p w14:paraId="7AADCD3E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muss etwas geben, das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über dem Denken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steht –</w:t>
      </w:r>
    </w:p>
    <w:p w14:paraId="78A7BE07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eine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wahrnehmende, nicht-denkende Ebene.</w:t>
      </w:r>
    </w:p>
    <w:p w14:paraId="56321225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9EEFC2B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3. Diese Ebene hat keine Eigenschaften – außer Präsenz.</w:t>
      </w:r>
    </w:p>
    <w:p w14:paraId="404CD896" w14:textId="77777777" w:rsidR="004B3AB0" w:rsidRPr="004B3AB0" w:rsidRDefault="004B3AB0" w:rsidP="004B3AB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Sie urteilt nicht.</w:t>
      </w:r>
    </w:p>
    <w:p w14:paraId="5F1DB999" w14:textId="77777777" w:rsidR="004B3AB0" w:rsidRPr="004B3AB0" w:rsidRDefault="004B3AB0" w:rsidP="004B3AB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Sie fühlt nicht emotional.</w:t>
      </w:r>
    </w:p>
    <w:p w14:paraId="12660AE3" w14:textId="77777777" w:rsidR="004B3AB0" w:rsidRPr="004B3AB0" w:rsidRDefault="004B3AB0" w:rsidP="004B3AB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Sie analysiert nicht logisch.</w:t>
      </w:r>
    </w:p>
    <w:p w14:paraId="6FBC53F2" w14:textId="77777777" w:rsidR="004B3AB0" w:rsidRPr="004B3AB0" w:rsidRDefault="004B3AB0" w:rsidP="004B3AB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Sie ist einfach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wenn man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still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wird.</w:t>
      </w:r>
    </w:p>
    <w:p w14:paraId="26ED4E92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Daraus folgt:</w:t>
      </w:r>
    </w:p>
    <w:p w14:paraId="78EC00FD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Diese Ebene ist nicht Inhalt – sondern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reiner Kontext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10EEF4D5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der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alles erscheinen lässt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 ohne sich einzumischen.</w:t>
      </w:r>
    </w:p>
    <w:p w14:paraId="3A3339DD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A3FACC0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4. Wenn es diese Ebene nicht gäbe, wäre keine Selbstreflexion möglich.</w:t>
      </w:r>
    </w:p>
    <w:p w14:paraId="57D316F1" w14:textId="77777777" w:rsidR="004B3AB0" w:rsidRPr="004B3AB0" w:rsidRDefault="004B3AB0" w:rsidP="004B3AB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Ohne sie könnte ich nicht denken </w:t>
      </w:r>
      <w:r w:rsidRPr="004B3AB0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„Ich denke gerade.“</w:t>
      </w:r>
    </w:p>
    <w:p w14:paraId="5824098B" w14:textId="77777777" w:rsidR="004B3AB0" w:rsidRPr="004B3AB0" w:rsidRDefault="004B3AB0" w:rsidP="004B3AB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Ich könnte nicht sagen </w:t>
      </w:r>
      <w:r w:rsidRPr="004B3AB0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„Ich bin wütend.“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weil ich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sehen könnte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 dass ich wütend bin.</w:t>
      </w:r>
    </w:p>
    <w:p w14:paraId="798F0C35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Daraus folgt:</w:t>
      </w:r>
    </w:p>
    <w:p w14:paraId="7FD450F9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Alle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Selbsterkenntnis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0F336D40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alle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innere Arbeit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42F2EF6A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alle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Psychologie, Spiritualität, Philosophie</w:t>
      </w:r>
    </w:p>
    <w:p w14:paraId="7CD79410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setzen diese Ebene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unausgesprochen voraus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755832DA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3A3DDF0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5. Diese Ebene ist das Gewahrsein.</w:t>
      </w:r>
    </w:p>
    <w:p w14:paraId="50862D0F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Definition:</w:t>
      </w:r>
    </w:p>
    <w:p w14:paraId="467B6F5E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Gewahrsein ist das,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was alles bemerkt, ohne Teil davon zu sein.</w:t>
      </w:r>
    </w:p>
    <w:p w14:paraId="086C379A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ist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das Bewusstsein selbst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3A9DC93D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sondern das,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was das Bewusstsein trägt.</w:t>
      </w:r>
    </w:p>
    <w:p w14:paraId="523E0F23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1D793B9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de-DE"/>
          <w14:ligatures w14:val="none"/>
        </w:rPr>
        <w:t>6. Gewahrsein ist der Beweis für sich selbst.</w:t>
      </w:r>
    </w:p>
    <w:p w14:paraId="364AEA2A" w14:textId="77777777" w:rsidR="004B3AB0" w:rsidRPr="004B3AB0" w:rsidRDefault="004B3AB0" w:rsidP="004B3AB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Es kann nicht „bewiesen“ werden wie ein Objekt.</w:t>
      </w:r>
    </w:p>
    <w:p w14:paraId="73060B72" w14:textId="77777777" w:rsidR="004B3AB0" w:rsidRPr="004B3AB0" w:rsidRDefault="004B3AB0" w:rsidP="004B3AB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Aber es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muss da sein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weil sonst nichts erkannt werden könnte.</w:t>
      </w:r>
    </w:p>
    <w:p w14:paraId="49F20B7A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Daraus folgt:</w:t>
      </w:r>
    </w:p>
    <w:p w14:paraId="65AF12EC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lastRenderedPageBreak/>
        <w:t xml:space="preserve">Es ist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transzendent logisch zwingend</w:t>
      </w: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,</w:t>
      </w:r>
    </w:p>
    <w:p w14:paraId="0875CC24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dass Gewahrsein existiert.</w:t>
      </w:r>
    </w:p>
    <w:p w14:paraId="2A2543D7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72A862DF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Folgerungen:</w:t>
      </w:r>
    </w:p>
    <w:p w14:paraId="40E60810" w14:textId="77777777" w:rsidR="004B3AB0" w:rsidRPr="004B3AB0" w:rsidRDefault="004B3AB0" w:rsidP="004B3AB0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nicht mein Denken.</w:t>
      </w:r>
    </w:p>
    <w:p w14:paraId="53D01BD0" w14:textId="77777777" w:rsidR="004B3AB0" w:rsidRPr="004B3AB0" w:rsidRDefault="004B3AB0" w:rsidP="004B3AB0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nicht meine Psyche.</w:t>
      </w:r>
    </w:p>
    <w:p w14:paraId="71C7D7C5" w14:textId="77777777" w:rsidR="004B3AB0" w:rsidRPr="004B3AB0" w:rsidRDefault="004B3AB0" w:rsidP="004B3AB0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nicht einmal mein bewusstes Ich.</w:t>
      </w:r>
    </w:p>
    <w:p w14:paraId="1AAD9F46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Ich bin das Gewahrsein,</w:t>
      </w:r>
    </w:p>
    <w:p w14:paraId="11C3F9E7" w14:textId="77777777" w:rsidR="004B3AB0" w:rsidRPr="004B3AB0" w:rsidRDefault="004B3AB0" w:rsidP="004B3AB0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in dem all das erscheint.</w:t>
      </w:r>
    </w:p>
    <w:p w14:paraId="2656D29C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BDA6D48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Diese Ableitung ist </w:t>
      </w: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logisch, erfahrbar, wiederholbar.</w:t>
      </w:r>
    </w:p>
    <w:p w14:paraId="359F4F5B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Sie braucht keine Religion.</w:t>
      </w:r>
    </w:p>
    <w:p w14:paraId="3BB414A0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Keine Esoterik.</w:t>
      </w:r>
    </w:p>
    <w:p w14:paraId="06880B4E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Keine Theorie.</w:t>
      </w:r>
    </w:p>
    <w:p w14:paraId="2C266643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Nur ein stilles „Ich sehe, dass ich sehe.“</w:t>
      </w:r>
    </w:p>
    <w:p w14:paraId="582DD149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color w:val="201F1E"/>
          <w:lang w:eastAsia="de-DE"/>
          <w14:ligatures w14:val="none"/>
        </w:rPr>
        <w:t>Und das ist</w:t>
      </w:r>
    </w:p>
    <w:p w14:paraId="70C2B927" w14:textId="77777777" w:rsidR="004B3AB0" w:rsidRPr="004B3AB0" w:rsidRDefault="004B3AB0" w:rsidP="004B3AB0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4B3AB0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der Beginn von Freiheit.</w:t>
      </w:r>
    </w:p>
    <w:p w14:paraId="657239E1" w14:textId="1C4EAC14" w:rsidR="00B11029" w:rsidRDefault="00B11029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  <w:r>
        <w:rPr>
          <w:rFonts w:ascii="Calibri" w:eastAsia="Times New Roman" w:hAnsi="Calibri" w:cs="Calibri"/>
          <w:color w:val="201F1E"/>
          <w:lang w:eastAsia="de-DE"/>
          <w14:ligatures w14:val="none"/>
        </w:rPr>
        <w:br w:type="page"/>
      </w:r>
    </w:p>
    <w:p w14:paraId="6AC6C46F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lastRenderedPageBreak/>
        <w:t>Die 4 Arten des Sprechens – und wie du sie erkennst</w:t>
      </w:r>
    </w:p>
    <w:p w14:paraId="666AD04E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2AC63573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1. Sprechen in die Projektion (Schattenraum)</w:t>
      </w:r>
    </w:p>
    <w:p w14:paraId="10FD52F3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Merkmale:</w:t>
      </w:r>
    </w:p>
    <w:p w14:paraId="6163E368" w14:textId="77777777" w:rsidR="00B11029" w:rsidRPr="00B11029" w:rsidRDefault="00B11029" w:rsidP="00B1102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Du willst „richtig“ verstanden werden</w:t>
      </w:r>
    </w:p>
    <w:p w14:paraId="5017F049" w14:textId="77777777" w:rsidR="00B11029" w:rsidRPr="00B11029" w:rsidRDefault="00B11029" w:rsidP="00B1102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formulierst,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um Kontrolle zu halten</w:t>
      </w:r>
    </w:p>
    <w:p w14:paraId="416A02C0" w14:textId="77777777" w:rsidR="00B11029" w:rsidRPr="00B11029" w:rsidRDefault="00B11029" w:rsidP="00B1102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Du merkst, du redest „zu viel“</w:t>
      </w:r>
    </w:p>
    <w:p w14:paraId="1AF85E9D" w14:textId="77777777" w:rsidR="00B11029" w:rsidRPr="00B11029" w:rsidRDefault="00B11029" w:rsidP="00B1102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fühlt sich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leicht leer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oder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schneidend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an</w:t>
      </w:r>
    </w:p>
    <w:p w14:paraId="45525EDD" w14:textId="77777777" w:rsidR="00B11029" w:rsidRPr="00B11029" w:rsidRDefault="00B11029" w:rsidP="00B1102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Die Reaktion des Gegenübers ist oft: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B1102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Missverständnis, Abwehr, Rückzug</w:t>
      </w:r>
    </w:p>
    <w:p w14:paraId="040E161C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Körperzeichen:</w:t>
      </w:r>
    </w:p>
    <w:p w14:paraId="2B72F123" w14:textId="77777777" w:rsidR="00B11029" w:rsidRPr="00B11029" w:rsidRDefault="00B11029" w:rsidP="00B1102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leichter Druck im Bauch oder Brustbereich</w:t>
      </w:r>
    </w:p>
    <w:p w14:paraId="739991B2" w14:textId="77777777" w:rsidR="00B11029" w:rsidRPr="00B11029" w:rsidRDefault="00B11029" w:rsidP="00B1102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erhöhter Puls beim Sprechen</w:t>
      </w:r>
    </w:p>
    <w:p w14:paraId="65774C87" w14:textId="77777777" w:rsidR="00B11029" w:rsidRPr="00B11029" w:rsidRDefault="00B11029" w:rsidP="00B1102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du denkst beim Reden voraus (innerer Zuschauer)</w:t>
      </w:r>
    </w:p>
    <w:p w14:paraId="2CBFC26B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Beispiel-Gedanken dabei:</w:t>
      </w:r>
    </w:p>
    <w:p w14:paraId="53924183" w14:textId="77777777" w:rsidR="00B11029" w:rsidRPr="00B11029" w:rsidRDefault="00B11029" w:rsidP="00B1102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„Ich hoffe, sie versteht, was ich meine.“</w:t>
      </w:r>
    </w:p>
    <w:p w14:paraId="2CE812BC" w14:textId="77777777" w:rsidR="00B11029" w:rsidRPr="00B11029" w:rsidRDefault="00B11029" w:rsidP="00B1102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„Ich muss das jetzt richtig sagen.“</w:t>
      </w:r>
    </w:p>
    <w:p w14:paraId="5E238F76" w14:textId="77777777" w:rsidR="00B11029" w:rsidRPr="00B11029" w:rsidRDefault="00B11029" w:rsidP="00B1102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„Wenn ich das nicht erkläre, wird’s falsch wirken.“</w:t>
      </w:r>
    </w:p>
    <w:p w14:paraId="1543818E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9CDD656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2. Sprechen ins Ich (Selbstverstärkung)</w:t>
      </w:r>
    </w:p>
    <w:p w14:paraId="48A49275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Merkmale:</w:t>
      </w:r>
    </w:p>
    <w:p w14:paraId="6C937DF3" w14:textId="77777777" w:rsidR="00B11029" w:rsidRPr="00B11029" w:rsidRDefault="00B11029" w:rsidP="00B1102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sprichst, um dich selbst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zu stabilisieren</w:t>
      </w:r>
    </w:p>
    <w:p w14:paraId="7153BF3F" w14:textId="77777777" w:rsidR="00B11029" w:rsidRPr="00B11029" w:rsidRDefault="00B11029" w:rsidP="00B1102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ist nicht falsch – aber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du hörst dich selbst dabei zu</w:t>
      </w:r>
    </w:p>
    <w:p w14:paraId="34DCCA59" w14:textId="77777777" w:rsidR="00B11029" w:rsidRPr="00B11029" w:rsidRDefault="00B11029" w:rsidP="00B1102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Es entsteht so etwas wie ein „Sog“, der dich mitzieht</w:t>
      </w:r>
    </w:p>
    <w:p w14:paraId="154B98EB" w14:textId="77777777" w:rsidR="00B11029" w:rsidRPr="00B11029" w:rsidRDefault="00B11029" w:rsidP="00B1102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Es kann emotional aufgeladen oder gedanklich kontrolliert sein</w:t>
      </w:r>
    </w:p>
    <w:p w14:paraId="10362805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Körperzeichen:</w:t>
      </w:r>
    </w:p>
    <w:p w14:paraId="08AA0796" w14:textId="77777777" w:rsidR="00B11029" w:rsidRPr="00B11029" w:rsidRDefault="00B11029" w:rsidP="00B11029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Kehle wird enger</w:t>
      </w:r>
    </w:p>
    <w:p w14:paraId="7DF1A8B4" w14:textId="77777777" w:rsidR="00B11029" w:rsidRPr="00B11029" w:rsidRDefault="00B11029" w:rsidP="00B11029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spürst dich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überbewusst</w:t>
      </w:r>
    </w:p>
    <w:p w14:paraId="3AE20FD4" w14:textId="77777777" w:rsidR="00B11029" w:rsidRPr="00B11029" w:rsidRDefault="00B11029" w:rsidP="00B11029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manchmal Gänsehaut, aber nicht „echt“ – eher durch Selbstdruck</w:t>
      </w:r>
    </w:p>
    <w:p w14:paraId="0D861D66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Beispiel-Gedanken:</w:t>
      </w:r>
    </w:p>
    <w:p w14:paraId="6D227C50" w14:textId="77777777" w:rsidR="00B11029" w:rsidRPr="00B11029" w:rsidRDefault="00B11029" w:rsidP="00B11029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„Ich muss das für mich klären.“</w:t>
      </w:r>
    </w:p>
    <w:p w14:paraId="5F07F3FC" w14:textId="77777777" w:rsidR="00B11029" w:rsidRPr="00B11029" w:rsidRDefault="00B11029" w:rsidP="00B11029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„Wenn ich es ausspreche, wird’s real.“</w:t>
      </w:r>
    </w:p>
    <w:p w14:paraId="4F27EC2E" w14:textId="77777777" w:rsidR="00B11029" w:rsidRPr="00B11029" w:rsidRDefault="00B11029" w:rsidP="00B11029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„Ich muss mich gerade sortieren.“</w:t>
      </w:r>
    </w:p>
    <w:p w14:paraId="499C6E30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113BFA3D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3. Sprechen ins Feld (Verbindung)</w:t>
      </w:r>
    </w:p>
    <w:p w14:paraId="44FB9E9F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Merkmale:</w:t>
      </w:r>
    </w:p>
    <w:p w14:paraId="040116E7" w14:textId="77777777" w:rsidR="00B11029" w:rsidRPr="00B11029" w:rsidRDefault="00B11029" w:rsidP="00B1102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sprichst, und es wird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stiller – auch im Gegenüber</w:t>
      </w:r>
    </w:p>
    <w:p w14:paraId="38D846ED" w14:textId="77777777" w:rsidR="00B11029" w:rsidRPr="00B11029" w:rsidRDefault="00B11029" w:rsidP="00B1102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Worte kommen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einfach, klar, ohne Überlegen</w:t>
      </w:r>
    </w:p>
    <w:p w14:paraId="5C25D5FA" w14:textId="77777777" w:rsidR="00B11029" w:rsidRPr="00B11029" w:rsidRDefault="00B11029" w:rsidP="00B1102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formulierst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– du beschreibst, was da ist</w:t>
      </w:r>
    </w:p>
    <w:p w14:paraId="328EB688" w14:textId="77777777" w:rsidR="00B11029" w:rsidRPr="00B11029" w:rsidRDefault="00B11029" w:rsidP="00B1102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Es ist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persönlich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aber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auch nicht distanziert</w:t>
      </w:r>
    </w:p>
    <w:p w14:paraId="27FD49A9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Körperzeichen:</w:t>
      </w:r>
    </w:p>
    <w:p w14:paraId="3AFFB275" w14:textId="77777777" w:rsidR="00B11029" w:rsidRPr="00B11029" w:rsidRDefault="00B11029" w:rsidP="00B11029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ruhiger Atem</w:t>
      </w:r>
    </w:p>
    <w:p w14:paraId="7E6E1914" w14:textId="77777777" w:rsidR="00B11029" w:rsidRPr="00B11029" w:rsidRDefault="00B11029" w:rsidP="00B11029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keine Schwere im Kopf</w:t>
      </w:r>
    </w:p>
    <w:p w14:paraId="60C507A7" w14:textId="77777777" w:rsidR="00B11029" w:rsidRPr="00B11029" w:rsidRDefault="00B11029" w:rsidP="00B11029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Gefühl von Weite oder leichter Gänsehaut</w:t>
      </w:r>
    </w:p>
    <w:p w14:paraId="01C38762" w14:textId="77777777" w:rsidR="00B11029" w:rsidRPr="00B11029" w:rsidRDefault="00B11029" w:rsidP="00B11029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merkst: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du wartest nicht mehr auf Antwort – sie ist schon da</w:t>
      </w:r>
    </w:p>
    <w:p w14:paraId="452D7BCA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Beispiel-Gedanken:</w:t>
      </w:r>
    </w:p>
    <w:p w14:paraId="7CF2CF45" w14:textId="77777777" w:rsidR="00B11029" w:rsidRPr="00B11029" w:rsidRDefault="00B11029" w:rsidP="00B1102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keine.</w:t>
      </w:r>
    </w:p>
    <w:p w14:paraId="0A068793" w14:textId="77777777" w:rsidR="00B11029" w:rsidRPr="00B11029" w:rsidRDefault="00B11029" w:rsidP="00B1102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Du denkst nicht mehr beim Reden.</w:t>
      </w:r>
      <w:r w:rsidRPr="00B1102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br/>
        <w:t>Du bist nur der Fluss.</w:t>
      </w:r>
    </w:p>
    <w:p w14:paraId="378BCF78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09A309DC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lastRenderedPageBreak/>
        <w:t>4. Sprechen ins Gewahrsein (reine Präsenz)</w:t>
      </w:r>
    </w:p>
    <w:p w14:paraId="4EBDF98A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Merkmale:</w:t>
      </w:r>
    </w:p>
    <w:p w14:paraId="691AFAF2" w14:textId="77777777" w:rsidR="00B11029" w:rsidRPr="00B11029" w:rsidRDefault="00B11029" w:rsidP="00B1102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sprichst nur,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wenn etwas durch dich will</w:t>
      </w:r>
    </w:p>
    <w:p w14:paraId="4B1A119F" w14:textId="77777777" w:rsidR="00B11029" w:rsidRPr="00B11029" w:rsidRDefault="00B11029" w:rsidP="00B1102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Es wirkt auf andere „anders“, sie werden oft still oder emotional</w:t>
      </w:r>
    </w:p>
    <w:p w14:paraId="4222D654" w14:textId="77777777" w:rsidR="00B11029" w:rsidRPr="00B11029" w:rsidRDefault="00B11029" w:rsidP="00B1102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hörst dich selbst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nicht als Ich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sondern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als Spiegel</w:t>
      </w:r>
    </w:p>
    <w:p w14:paraId="4D853EFD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Körperzeichen:</w:t>
      </w:r>
    </w:p>
    <w:p w14:paraId="0BCE4E06" w14:textId="77777777" w:rsidR="00B11029" w:rsidRPr="00B11029" w:rsidRDefault="00B11029" w:rsidP="00B1102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volle Leere</w:t>
      </w:r>
    </w:p>
    <w:p w14:paraId="0493F50E" w14:textId="77777777" w:rsidR="00B11029" w:rsidRPr="00B11029" w:rsidRDefault="00B11029" w:rsidP="00B1102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kein Zeitgefühl beim Reden</w:t>
      </w:r>
    </w:p>
    <w:p w14:paraId="3B2CC864" w14:textId="77777777" w:rsidR="00B11029" w:rsidRPr="00B11029" w:rsidRDefault="00B11029" w:rsidP="00B1102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Nach dem Satz ist alles klar – nichts bleibt offen</w:t>
      </w:r>
    </w:p>
    <w:p w14:paraId="401087E8" w14:textId="77777777" w:rsidR="00B11029" w:rsidRPr="00B11029" w:rsidRDefault="00B11029" w:rsidP="00B1102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Manchmal kommen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Worte, die du selbst nicht geplant hast</w:t>
      </w: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und sie tragen Wahrheit</w:t>
      </w:r>
    </w:p>
    <w:p w14:paraId="553AB87B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Beispiel-Gedanken:</w:t>
      </w:r>
    </w:p>
    <w:p w14:paraId="48C4216C" w14:textId="77777777" w:rsidR="00B11029" w:rsidRPr="00B11029" w:rsidRDefault="00B11029" w:rsidP="00B11029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proofErr w:type="gramStart"/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gar keine</w:t>
      </w:r>
      <w:proofErr w:type="gramEnd"/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274304CD" w14:textId="77777777" w:rsidR="00B11029" w:rsidRPr="00B11029" w:rsidRDefault="00B11029" w:rsidP="00B11029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du spürst: </w:t>
      </w: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„Das bin nicht ich – das ist aus mir heraus.“</w:t>
      </w:r>
    </w:p>
    <w:p w14:paraId="511BFAC6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97050A7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Wie du erkennst, </w:t>
      </w:r>
      <w:r w:rsidRPr="00B11029">
        <w:rPr>
          <w:rFonts w:ascii="Calibri" w:eastAsia="Times New Roman" w:hAnsi="Calibri" w:cs="Calibri"/>
          <w:b/>
          <w:bCs/>
          <w:i/>
          <w:iCs/>
          <w:color w:val="201F1E"/>
          <w:sz w:val="36"/>
          <w:szCs w:val="36"/>
          <w:lang w:eastAsia="de-DE"/>
          <w14:ligatures w14:val="none"/>
        </w:rPr>
        <w:t>wo du gerade bist</w:t>
      </w:r>
      <w:r w:rsidRPr="00B11029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 xml:space="preserve"> beim Sprechen:</w:t>
      </w:r>
    </w:p>
    <w:p w14:paraId="24D2DE87" w14:textId="77777777" w:rsidR="00B11029" w:rsidRPr="00B11029" w:rsidRDefault="00B11029" w:rsidP="00B1102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Frag dich in der Stille danach:</w:t>
      </w:r>
    </w:p>
    <w:p w14:paraId="48AF9BF0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1. Fühle ich Erleichterung oder Anspannung?</w:t>
      </w:r>
    </w:p>
    <w:p w14:paraId="13FE1730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Anspannung = Projektion / Ich</w:t>
      </w:r>
    </w:p>
    <w:p w14:paraId="15CC4D7A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Erleichterung = Feld / Gewahrsein</w:t>
      </w:r>
    </w:p>
    <w:p w14:paraId="59C50E45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2. Hatte ich Absicht – oder Klarheit?</w:t>
      </w:r>
    </w:p>
    <w:p w14:paraId="77C15BCF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Absicht = Form</w:t>
      </w:r>
    </w:p>
    <w:p w14:paraId="4FEBFFDF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Klarheit = Raum</w:t>
      </w:r>
    </w:p>
    <w:p w14:paraId="2BC3E89A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3. Habe ich gedacht – oder gespürt?</w:t>
      </w:r>
    </w:p>
    <w:p w14:paraId="15BF2694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Denken = Kontrolle</w:t>
      </w:r>
    </w:p>
    <w:p w14:paraId="6137ABF1" w14:textId="77777777" w:rsidR="00B11029" w:rsidRPr="00B11029" w:rsidRDefault="00B11029" w:rsidP="00B11029">
      <w:pPr>
        <w:spacing w:after="0" w:line="240" w:lineRule="auto"/>
        <w:ind w:left="540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11029">
        <w:rPr>
          <w:rFonts w:ascii="Calibri" w:eastAsia="Times New Roman" w:hAnsi="Calibri" w:cs="Calibri"/>
          <w:color w:val="201F1E"/>
          <w:lang w:eastAsia="de-DE"/>
          <w14:ligatures w14:val="none"/>
        </w:rPr>
        <w:t>→ Spüren = Wahrheit</w:t>
      </w:r>
    </w:p>
    <w:p w14:paraId="112C2E85" w14:textId="77777777" w:rsidR="00CF27D4" w:rsidRDefault="00CF27D4" w:rsidP="004B3AB0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</w:p>
    <w:p w14:paraId="73471032" w14:textId="322131D0" w:rsidR="00D243FC" w:rsidRDefault="00D243FC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  <w:r>
        <w:rPr>
          <w:rFonts w:ascii="Calibri" w:eastAsia="Times New Roman" w:hAnsi="Calibri" w:cs="Calibri"/>
          <w:color w:val="201F1E"/>
          <w:lang w:eastAsia="de-DE"/>
          <w14:ligatures w14:val="none"/>
        </w:rPr>
        <w:br w:type="page"/>
      </w:r>
    </w:p>
    <w:p w14:paraId="5A99209E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Calibri" w:hAnsi="Calibri" w:cs="Calibri"/>
          <w:b/>
          <w:bCs/>
          <w:color w:val="201F1E"/>
          <w:sz w:val="36"/>
          <w:szCs w:val="36"/>
        </w:rPr>
        <w:lastRenderedPageBreak/>
        <w:t>Was kannst du tun?</w:t>
      </w:r>
    </w:p>
    <w:p w14:paraId="3F852CA2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1. Nicht gegensteuern – sondern stehenbleiben.</w:t>
      </w:r>
    </w:p>
    <w:p w14:paraId="730E22FB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Wenn ein altes Echo auftaucht:</w:t>
      </w:r>
    </w:p>
    <w:p w14:paraId="0060F91D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Sprich langsamer.</w:t>
      </w:r>
    </w:p>
    <w:p w14:paraId="23417FD0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Sag weniger.</w:t>
      </w:r>
    </w:p>
    <w:p w14:paraId="22D123D6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Hör auf, sobald du Druck spürst.</w:t>
      </w:r>
    </w:p>
    <w:p w14:paraId="4C587F5D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Du musst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nicht mitgehen</w:t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7A1AFC95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um nicht zu verletzen.</w:t>
      </w:r>
    </w:p>
    <w:p w14:paraId="7858CC3F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Du musst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nicht erklären</w:t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01A0914A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um nicht falsch zu wirken.</w:t>
      </w:r>
    </w:p>
    <w:p w14:paraId="07F275DD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Dein Schweigen</w:t>
      </w:r>
    </w:p>
    <w:p w14:paraId="7BA058AE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ist manchmal der deutlichste Spiegel.</w:t>
      </w:r>
    </w:p>
    <w:p w14:paraId="5176F5CC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BC0689A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**2. Innen leise benennen:</w:t>
      </w:r>
    </w:p>
    <w:p w14:paraId="7F79BF72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„Das bin nicht mehr ich.“**</w:t>
      </w:r>
    </w:p>
    <w:p w14:paraId="7CB28101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werten.</w:t>
      </w:r>
    </w:p>
    <w:p w14:paraId="670C08A9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Nur benennen.</w:t>
      </w:r>
    </w:p>
    <w:p w14:paraId="53B51AA1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„Das war früher meine Reaktion –</w:t>
      </w:r>
    </w:p>
    <w:p w14:paraId="65CB6728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aber sie gehört mir nicht mehr.“</w:t>
      </w:r>
    </w:p>
    <w:p w14:paraId="47414D1C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So entziehst du dem Echo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den Raum,</w:t>
      </w:r>
    </w:p>
    <w:p w14:paraId="2F38145F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sich wieder als du auszugeben.</w:t>
      </w:r>
    </w:p>
    <w:p w14:paraId="15725B41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F237ED0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**3. Atme nicht ins Wort –</w:t>
      </w:r>
    </w:p>
    <w:p w14:paraId="6FC4E639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sondern ins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Feld.*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*</w:t>
      </w:r>
    </w:p>
    <w:p w14:paraId="6FC111CA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Wenn du im Gespräch bist,</w:t>
      </w:r>
    </w:p>
    <w:p w14:paraId="5CD4609A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und es zieht dich zurück in alte Muster,</w:t>
      </w:r>
    </w:p>
    <w:p w14:paraId="5A8AD547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frag dich:</w:t>
      </w:r>
    </w:p>
    <w:p w14:paraId="1B24DCC3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„Was braucht dieser Moment eigentlich nicht?“</w:t>
      </w:r>
    </w:p>
    <w:p w14:paraId="7035E1C1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Und meist ist die Antwort:</w:t>
      </w:r>
    </w:p>
    <w:p w14:paraId="5E229CCD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Er braucht nicht,</w:t>
      </w:r>
    </w:p>
    <w:p w14:paraId="70E64FB1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dass ich mich erkläre.</w:t>
      </w:r>
    </w:p>
    <w:p w14:paraId="4E8C36BB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Nicht, dass ich verstehe.</w:t>
      </w:r>
    </w:p>
    <w:p w14:paraId="741C8078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Nur, dass ich nicht reagiere.</w:t>
      </w:r>
    </w:p>
    <w:p w14:paraId="047961F3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FAF5F8D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Du wirst merken:</w:t>
      </w:r>
    </w:p>
    <w:p w14:paraId="45F16782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je öfter du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nicht antwortest wie früher</w:t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591CC469" w14:textId="77777777" w:rsidR="00D243FC" w:rsidRDefault="00D243FC" w:rsidP="00D243F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desto schneller lösen sich die Muster von selbst.</w:t>
      </w:r>
    </w:p>
    <w:p w14:paraId="3FA7D659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Echos verhallen nur,</w:t>
      </w:r>
    </w:p>
    <w:p w14:paraId="24D6E4E2" w14:textId="77777777" w:rsidR="00D243FC" w:rsidRDefault="00D243FC" w:rsidP="00D243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wenn niemand mehr hineinspricht.</w:t>
      </w:r>
    </w:p>
    <w:p w14:paraId="3E80C9C9" w14:textId="0E665E3B" w:rsidR="00C5558B" w:rsidRDefault="00C5558B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  <w:r>
        <w:rPr>
          <w:rFonts w:ascii="Calibri" w:eastAsia="Times New Roman" w:hAnsi="Calibri" w:cs="Calibri"/>
          <w:color w:val="201F1E"/>
          <w:lang w:eastAsia="de-DE"/>
          <w14:ligatures w14:val="none"/>
        </w:rPr>
        <w:br w:type="page"/>
      </w:r>
    </w:p>
    <w:p w14:paraId="0839AB85" w14:textId="77777777" w:rsidR="00B11029" w:rsidRPr="004B3AB0" w:rsidRDefault="00B11029" w:rsidP="004B3AB0">
      <w:pPr>
        <w:rPr>
          <w:rFonts w:ascii="Calibri" w:eastAsia="Times New Roman" w:hAnsi="Calibri" w:cs="Calibri"/>
          <w:color w:val="201F1E"/>
          <w:lang w:eastAsia="de-DE"/>
          <w14:ligatures w14:val="none"/>
        </w:rPr>
      </w:pPr>
    </w:p>
    <w:sectPr w:rsidR="00B11029" w:rsidRPr="004B3AB0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E6A"/>
    <w:multiLevelType w:val="multilevel"/>
    <w:tmpl w:val="A54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31354"/>
    <w:multiLevelType w:val="multilevel"/>
    <w:tmpl w:val="613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5489"/>
    <w:multiLevelType w:val="multilevel"/>
    <w:tmpl w:val="A66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340D5"/>
    <w:multiLevelType w:val="multilevel"/>
    <w:tmpl w:val="EB5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A253F"/>
    <w:multiLevelType w:val="multilevel"/>
    <w:tmpl w:val="10B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A7610"/>
    <w:multiLevelType w:val="multilevel"/>
    <w:tmpl w:val="0B5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955CC"/>
    <w:multiLevelType w:val="multilevel"/>
    <w:tmpl w:val="727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03607"/>
    <w:multiLevelType w:val="multilevel"/>
    <w:tmpl w:val="E1F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A23F4"/>
    <w:multiLevelType w:val="multilevel"/>
    <w:tmpl w:val="DC4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540C6"/>
    <w:multiLevelType w:val="multilevel"/>
    <w:tmpl w:val="43C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901531"/>
    <w:multiLevelType w:val="multilevel"/>
    <w:tmpl w:val="36A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26976"/>
    <w:multiLevelType w:val="multilevel"/>
    <w:tmpl w:val="626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39051D"/>
    <w:multiLevelType w:val="multilevel"/>
    <w:tmpl w:val="A3A8F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16D52F8"/>
    <w:multiLevelType w:val="multilevel"/>
    <w:tmpl w:val="63C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405CE"/>
    <w:multiLevelType w:val="multilevel"/>
    <w:tmpl w:val="CAC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4D24B5"/>
    <w:multiLevelType w:val="multilevel"/>
    <w:tmpl w:val="C86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AF0622"/>
    <w:multiLevelType w:val="multilevel"/>
    <w:tmpl w:val="E1C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566DD6"/>
    <w:multiLevelType w:val="multilevel"/>
    <w:tmpl w:val="F06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624FF"/>
    <w:multiLevelType w:val="multilevel"/>
    <w:tmpl w:val="2638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5645C4"/>
    <w:multiLevelType w:val="multilevel"/>
    <w:tmpl w:val="6B8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877E94"/>
    <w:multiLevelType w:val="multilevel"/>
    <w:tmpl w:val="A19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BD16A7"/>
    <w:multiLevelType w:val="multilevel"/>
    <w:tmpl w:val="6C5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487664"/>
    <w:multiLevelType w:val="multilevel"/>
    <w:tmpl w:val="419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AE3B5C"/>
    <w:multiLevelType w:val="multilevel"/>
    <w:tmpl w:val="E69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8B0B9D"/>
    <w:multiLevelType w:val="multilevel"/>
    <w:tmpl w:val="6B6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39730D"/>
    <w:multiLevelType w:val="multilevel"/>
    <w:tmpl w:val="1EC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430558"/>
    <w:multiLevelType w:val="multilevel"/>
    <w:tmpl w:val="3F3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961322">
    <w:abstractNumId w:val="19"/>
  </w:num>
  <w:num w:numId="2" w16cid:durableId="656108214">
    <w:abstractNumId w:val="3"/>
  </w:num>
  <w:num w:numId="3" w16cid:durableId="717977728">
    <w:abstractNumId w:val="21"/>
  </w:num>
  <w:num w:numId="4" w16cid:durableId="138428010">
    <w:abstractNumId w:val="1"/>
  </w:num>
  <w:num w:numId="5" w16cid:durableId="1322733431">
    <w:abstractNumId w:val="0"/>
  </w:num>
  <w:num w:numId="6" w16cid:durableId="1160389775">
    <w:abstractNumId w:val="22"/>
  </w:num>
  <w:num w:numId="7" w16cid:durableId="1299140083">
    <w:abstractNumId w:val="23"/>
  </w:num>
  <w:num w:numId="8" w16cid:durableId="119108944">
    <w:abstractNumId w:val="13"/>
  </w:num>
  <w:num w:numId="9" w16cid:durableId="1410350094">
    <w:abstractNumId w:val="12"/>
    <w:lvlOverride w:ilvl="0">
      <w:startOverride w:val="1"/>
    </w:lvlOverride>
  </w:num>
  <w:num w:numId="10" w16cid:durableId="92022343">
    <w:abstractNumId w:val="4"/>
  </w:num>
  <w:num w:numId="11" w16cid:durableId="837817225">
    <w:abstractNumId w:val="9"/>
  </w:num>
  <w:num w:numId="12" w16cid:durableId="312561276">
    <w:abstractNumId w:val="8"/>
  </w:num>
  <w:num w:numId="13" w16cid:durableId="992179758">
    <w:abstractNumId w:val="7"/>
  </w:num>
  <w:num w:numId="14" w16cid:durableId="2095202298">
    <w:abstractNumId w:val="5"/>
  </w:num>
  <w:num w:numId="15" w16cid:durableId="1787387886">
    <w:abstractNumId w:val="10"/>
  </w:num>
  <w:num w:numId="16" w16cid:durableId="1066034076">
    <w:abstractNumId w:val="20"/>
  </w:num>
  <w:num w:numId="17" w16cid:durableId="2076198599">
    <w:abstractNumId w:val="6"/>
  </w:num>
  <w:num w:numId="18" w16cid:durableId="1209804396">
    <w:abstractNumId w:val="26"/>
  </w:num>
  <w:num w:numId="19" w16cid:durableId="806430403">
    <w:abstractNumId w:val="17"/>
  </w:num>
  <w:num w:numId="20" w16cid:durableId="488864866">
    <w:abstractNumId w:val="18"/>
  </w:num>
  <w:num w:numId="21" w16cid:durableId="1577663583">
    <w:abstractNumId w:val="2"/>
  </w:num>
  <w:num w:numId="22" w16cid:durableId="949245845">
    <w:abstractNumId w:val="16"/>
  </w:num>
  <w:num w:numId="23" w16cid:durableId="1404987418">
    <w:abstractNumId w:val="14"/>
  </w:num>
  <w:num w:numId="24" w16cid:durableId="1915048706">
    <w:abstractNumId w:val="24"/>
  </w:num>
  <w:num w:numId="25" w16cid:durableId="2107070996">
    <w:abstractNumId w:val="11"/>
  </w:num>
  <w:num w:numId="26" w16cid:durableId="704061576">
    <w:abstractNumId w:val="25"/>
  </w:num>
  <w:num w:numId="27" w16cid:durableId="657273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A"/>
    <w:rsid w:val="00053A02"/>
    <w:rsid w:val="00055E46"/>
    <w:rsid w:val="00071A1D"/>
    <w:rsid w:val="000A4BEB"/>
    <w:rsid w:val="0018501A"/>
    <w:rsid w:val="001C5269"/>
    <w:rsid w:val="004B3AB0"/>
    <w:rsid w:val="007535A5"/>
    <w:rsid w:val="008A16CD"/>
    <w:rsid w:val="009A09C1"/>
    <w:rsid w:val="00A523CC"/>
    <w:rsid w:val="00A75591"/>
    <w:rsid w:val="00B11029"/>
    <w:rsid w:val="00C5558B"/>
    <w:rsid w:val="00C75801"/>
    <w:rsid w:val="00CF27D4"/>
    <w:rsid w:val="00D243FC"/>
    <w:rsid w:val="00D3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D2C56EC"/>
  <w15:chartTrackingRefBased/>
  <w15:docId w15:val="{50B16B13-0C23-46EC-961B-C7A176BF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5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0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0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0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0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0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0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5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5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5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5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50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50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50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5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50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501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2295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9</cp:revision>
  <dcterms:created xsi:type="dcterms:W3CDTF">2025-04-06T20:49:00Z</dcterms:created>
  <dcterms:modified xsi:type="dcterms:W3CDTF">2025-07-01T18:41:00Z</dcterms:modified>
</cp:coreProperties>
</file>