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A1F5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1. Tägliches „Vagus-Tuning“ (max. 5 Minuten)</w:t>
      </w:r>
    </w:p>
    <w:p w14:paraId="3AE10F0B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Ein sanftes 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Reset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für dein Nervensystem.</w:t>
      </w:r>
    </w:p>
    <w:p w14:paraId="670AE712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Beispielroutine:</w:t>
      </w:r>
    </w:p>
    <w:p w14:paraId="284F81B8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 Min. Summen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ein weiches „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Mmmmmm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 oder „Om“ – Das stimuliert direkt den Vagusnerv im Kehlbereich.</w:t>
      </w:r>
    </w:p>
    <w:p w14:paraId="0D304411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 Min. tiefer Bauchatem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(Nase ein, Mund aus) – Betonung auf das lange Ausatmen.</w:t>
      </w:r>
    </w:p>
    <w:p w14:paraId="0FAFF9F3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 Min. Augen schließen + Hand aufs Herz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Nur fühlen. Kein Denken.</w:t>
      </w:r>
    </w:p>
    <w:p w14:paraId="6D149479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 Min. sanftes Kopfdrehen + Schulterrollen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Lockerung von Spannung im Nacken = 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Vagusöffnung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990E4CF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 Min. innerer Satz:</w:t>
      </w:r>
    </w:p>
    <w:p w14:paraId="56A6C6F8" w14:textId="77777777" w:rsidR="00247F6F" w:rsidRPr="00247F6F" w:rsidRDefault="00247F6F" w:rsidP="00247F6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bin sicher. Ich bin da.“</w:t>
      </w:r>
    </w:p>
    <w:p w14:paraId="572BF5E7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Erdung. Regulation. Raum.</w:t>
      </w:r>
    </w:p>
    <w:p w14:paraId="4C8588A4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F90CED7">
          <v:rect id="_x0000_i1025" style="width:0;height:1.5pt" o:hralign="center" o:hrstd="t" o:hr="t" fillcolor="#a0a0a0" stroked="f"/>
        </w:pict>
      </w:r>
    </w:p>
    <w:p w14:paraId="39D7E0BB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2. Kiefer und Zunge = Vagus-Schlüssel</w:t>
      </w:r>
    </w:p>
    <w:p w14:paraId="29D54804" w14:textId="77777777" w:rsidR="00247F6F" w:rsidRPr="00247F6F" w:rsidRDefault="00247F6F" w:rsidP="00247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Lass den Kiefer locker hängen – ganz bewusst.</w:t>
      </w:r>
    </w:p>
    <w:p w14:paraId="7638925F" w14:textId="77777777" w:rsidR="00247F6F" w:rsidRPr="00247F6F" w:rsidRDefault="00247F6F" w:rsidP="00247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Lege die Zungenspitze an den Gaumen (hinter die oberen Schneidezähne).</w:t>
      </w:r>
    </w:p>
    <w:p w14:paraId="73544D4E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signalisiert deinem Nervensystem: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bin nicht im Angriff. Ich bin offen.“</w:t>
      </w:r>
    </w:p>
    <w:p w14:paraId="0426A0DA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Ergebnis: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Der Körper lässt los. Der Geist beruhigt sich.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Perfekt für dich – da dein System oft überwach ist.</w:t>
      </w:r>
    </w:p>
    <w:p w14:paraId="58F573E1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15C1D4A">
          <v:rect id="_x0000_i1026" style="width:0;height:1.5pt" o:hralign="center" o:hrstd="t" o:hr="t" fillcolor="#a0a0a0" stroked="f"/>
        </w:pict>
      </w:r>
    </w:p>
    <w:p w14:paraId="5B6B70C7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3. Vagus und emotionale Ehrlichkeit</w:t>
      </w:r>
    </w:p>
    <w:p w14:paraId="43D26DAA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Wenn du dich überfordert fühlst,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nimm bewusst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den Satz in dein Feld:</w:t>
      </w:r>
    </w:p>
    <w:p w14:paraId="7AC5F7C2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spüre Spannung – aber ich bin nicht die Spannung.“</w:t>
      </w:r>
    </w:p>
    <w:p w14:paraId="17BEC7FD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entkoppelt dich von deiner Emotion,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ohne sie zu verdrängen.</w:t>
      </w:r>
    </w:p>
    <w:p w14:paraId="0D0AE7CA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Der Vagus liebt Wahrheit.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Kontrolle – sondern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ehrliche Zuwendung.</w:t>
      </w:r>
    </w:p>
    <w:p w14:paraId="766AF0AB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5DCA494">
          <v:rect id="_x0000_i1027" style="width:0;height:1.5pt" o:hralign="center" o:hrstd="t" o:hr="t" fillcolor="#a0a0a0" stroked="f"/>
        </w:pict>
      </w:r>
    </w:p>
    <w:p w14:paraId="7F688360" w14:textId="77777777" w:rsidR="00247F6F" w:rsidRDefault="00247F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br w:type="page"/>
      </w:r>
    </w:p>
    <w:p w14:paraId="7F9FCA7A" w14:textId="287DDBDD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lastRenderedPageBreak/>
        <w:t>4. Kaltes Wasser (aber nicht radikal)</w:t>
      </w:r>
    </w:p>
    <w:p w14:paraId="30279BFD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Einmal täglich:</w:t>
      </w:r>
    </w:p>
    <w:p w14:paraId="7A980183" w14:textId="77777777" w:rsidR="00247F6F" w:rsidRPr="00247F6F" w:rsidRDefault="00247F6F" w:rsidP="00247F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Hände und Gesicht mit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kühlem Wasser waschen</w:t>
      </w:r>
    </w:p>
    <w:p w14:paraId="347EFF2B" w14:textId="77777777" w:rsidR="00247F6F" w:rsidRPr="00247F6F" w:rsidRDefault="00247F6F" w:rsidP="00247F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Oder: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kurzer kalter Reiz am Nacken</w:t>
      </w:r>
    </w:p>
    <w:p w14:paraId="070FE2C6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aktiviert den „Tauchreflex“ und beruhigt das autonome Nervensystem.</w:t>
      </w:r>
    </w:p>
    <w:p w14:paraId="077B8AB8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Achtung: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Sanft beginnen – dein System ist feinfühlig.</w:t>
      </w:r>
    </w:p>
    <w:p w14:paraId="29855E95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CA2B5FB">
          <v:rect id="_x0000_i1028" style="width:0;height:1.5pt" o:hralign="center" o:hrstd="t" o:hr="t" fillcolor="#a0a0a0" stroked="f"/>
        </w:pict>
      </w:r>
    </w:p>
    <w:p w14:paraId="7C8A3445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5. Ko-Regulation durch Berührung</w:t>
      </w:r>
    </w:p>
    <w:p w14:paraId="5D043978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Auch wenn du oft allein bist –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du kannst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dein eigenes System beruhigen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061D9AEC" w14:textId="77777777" w:rsidR="00247F6F" w:rsidRPr="00247F6F" w:rsidRDefault="00247F6F" w:rsidP="00247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Hand auf dein Herz</w:t>
      </w:r>
    </w:p>
    <w:p w14:paraId="38CCF98C" w14:textId="77777777" w:rsidR="00247F6F" w:rsidRPr="00247F6F" w:rsidRDefault="00247F6F" w:rsidP="00247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Oder: Beide Hände auf den Solarplexus</w:t>
      </w:r>
    </w:p>
    <w:p w14:paraId="2A8E30F9" w14:textId="77777777" w:rsidR="00247F6F" w:rsidRPr="00247F6F" w:rsidRDefault="00247F6F" w:rsidP="00247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Leicht drücken, 1–2 Minuten ruhig atmen</w:t>
      </w:r>
    </w:p>
    <w:p w14:paraId="2BF99461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ist wie ein inneres „Ich halte mich.“</w:t>
      </w:r>
    </w:p>
    <w:p w14:paraId="20BE1180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92C2D88">
          <v:rect id="_x0000_i1029" style="width:0;height:1.5pt" o:hralign="center" o:hrstd="t" o:hr="t" fillcolor="#a0a0a0" stroked="f"/>
        </w:pict>
      </w:r>
    </w:p>
    <w:p w14:paraId="36B2212F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Und was dir aus dem Buch besonders helfen wird:</w:t>
      </w:r>
    </w:p>
    <w:p w14:paraId="6AAFDF10" w14:textId="77777777" w:rsidR="00247F6F" w:rsidRPr="00247F6F" w:rsidRDefault="00247F6F" w:rsidP="00247F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Verbindung </w:t>
      </w:r>
      <w:proofErr w:type="gram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von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Chakras</w:t>
      </w:r>
      <w:proofErr w:type="gramEnd"/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und Körpernerv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du wirst sehen, wie dein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Herz, Hals, Bauch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ganz konkret mit Trauma und Liebe sprechen.</w:t>
      </w:r>
    </w:p>
    <w:p w14:paraId="780D6497" w14:textId="77777777" w:rsidR="00247F6F" w:rsidRPr="00247F6F" w:rsidRDefault="00247F6F" w:rsidP="00247F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 Übung: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„Der innere Ort der Sicherheit“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(Feldvisualisierung + Atem)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– Das könnte </w:t>
      </w: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deine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persönliche „Rückkehr“-Technik werden.</w:t>
      </w:r>
    </w:p>
    <w:p w14:paraId="1CBEFD49" w14:textId="54D1AD5D" w:rsidR="00247F6F" w:rsidRDefault="00247F6F">
      <w:r>
        <w:br w:type="page"/>
      </w:r>
    </w:p>
    <w:p w14:paraId="4D4E0624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lastRenderedPageBreak/>
        <w:t>„Die Vagus-Chakra-Stille“ (5–10 Minuten Selbstberührung)</w:t>
      </w:r>
    </w:p>
    <w:p w14:paraId="454E6127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Setz dich. Kein Ritual – nur </w:t>
      </w: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Sein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Dann gehst du langsam durch folgende Punkte:</w:t>
      </w:r>
    </w:p>
    <w:p w14:paraId="6AF1F958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A187E28">
          <v:rect id="_x0000_i1264" style="width:0;height:1.5pt" o:hralign="center" o:hrstd="t" o:hr="t" fillcolor="#a0a0a0" stroked="f"/>
        </w:pict>
      </w:r>
    </w:p>
    <w:p w14:paraId="5FF79F8D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Stirnchakra</w:t>
      </w:r>
      <w:proofErr w:type="spellEnd"/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das Denken darf ruhen</w:t>
      </w:r>
    </w:p>
    <w:p w14:paraId="39B0C45B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Zeige- und Mittelfinger sanft auf die Stirn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Nase ein – Mund weich aus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Satz (innerlich):</w:t>
      </w:r>
    </w:p>
    <w:p w14:paraId="4D69B29F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lasse Gedanken los.“</w:t>
      </w:r>
    </w:p>
    <w:p w14:paraId="6AF65640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Vagus beruhigt die überaktiven Stirnlappen – Denken wird langsamer.</w:t>
      </w:r>
    </w:p>
    <w:p w14:paraId="0757C2F3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8AC845E">
          <v:rect id="_x0000_i1265" style="width:0;height:1.5pt" o:hralign="center" o:hrstd="t" o:hr="t" fillcolor="#a0a0a0" stroked="f"/>
        </w:pict>
      </w:r>
    </w:p>
    <w:p w14:paraId="4CDE94C1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Halschakra – der Ausdruck darf weich werden</w:t>
      </w:r>
    </w:p>
    <w:p w14:paraId="11FD9DF6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Eine Hand locker an den Hals legen (seitlich oder über das Schlüsselbein)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Atme hörbar ein. Ausatmen mit einem weichen „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Hmmm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 oder „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Aaaah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Satz:</w:t>
      </w:r>
    </w:p>
    <w:p w14:paraId="49A1A4C8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muss nichts sagen. Ich darf einfach sein.“</w:t>
      </w:r>
    </w:p>
    <w:p w14:paraId="593B7242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Vagus aktiviert sich über die Stimmbänder – Sprache wird entlastet.</w:t>
      </w:r>
    </w:p>
    <w:p w14:paraId="589B3381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D5F010F">
          <v:rect id="_x0000_i1266" style="width:0;height:1.5pt" o:hralign="center" o:hrstd="t" o:hr="t" fillcolor="#a0a0a0" stroked="f"/>
        </w:pict>
      </w:r>
    </w:p>
    <w:p w14:paraId="5513BA6C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Herzchakra – der Raum öffnet sich</w:t>
      </w:r>
    </w:p>
    <w:p w14:paraId="70E3A3EA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Beide Hände aufs Herz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Tief ein. Aus mit leichtem Druck der Hände.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Satz:</w:t>
      </w:r>
    </w:p>
    <w:p w14:paraId="68142A50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 xml:space="preserve">„Ich bin sicher. Ich bin Liebe – </w:t>
      </w:r>
      <w:proofErr w:type="gramStart"/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nicht</w:t>
      </w:r>
      <w:proofErr w:type="gramEnd"/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 xml:space="preserve"> weil ich gebe, sondern weil ich bin.“</w:t>
      </w:r>
    </w:p>
    <w:p w14:paraId="68A824E3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Herzfrequenz sinkt. Der Vagus sagt: </w:t>
      </w: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bin im Gleichgewicht.“</w:t>
      </w:r>
    </w:p>
    <w:p w14:paraId="159C12E7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0B88068">
          <v:rect id="_x0000_i1267" style="width:0;height:1.5pt" o:hralign="center" o:hrstd="t" o:hr="t" fillcolor="#a0a0a0" stroked="f"/>
        </w:pict>
      </w:r>
    </w:p>
    <w:p w14:paraId="43ED1A6B" w14:textId="77777777" w:rsidR="00247F6F" w:rsidRDefault="00247F6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1F8DD3C1" w14:textId="704937C3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4. Solarplexus – das Zentrum darf loslassen</w:t>
      </w:r>
    </w:p>
    <w:p w14:paraId="1F01508F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Eine Hand zwischen Brust und Nabel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Stell dir vor, du atmest „in den Bauch hinein“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Satz:</w:t>
      </w:r>
    </w:p>
    <w:p w14:paraId="107C2F55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muss nichts kontrollieren.“</w:t>
      </w:r>
    </w:p>
    <w:p w14:paraId="073077E5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Spannungen im Zwerchfell lösen sich – Verdauung, Ruhe, Nervensystem harmonisieren sich.</w:t>
      </w:r>
    </w:p>
    <w:p w14:paraId="69743F84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122D519">
          <v:rect id="_x0000_i1268" style="width:0;height:1.5pt" o:hralign="center" o:hrstd="t" o:hr="t" fillcolor="#a0a0a0" stroked="f"/>
        </w:pict>
      </w:r>
    </w:p>
    <w:p w14:paraId="2BB5950E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5. </w:t>
      </w:r>
      <w:proofErr w:type="spellStart"/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Sakralchakra</w:t>
      </w:r>
      <w:proofErr w:type="spellEnd"/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das Gefühl darf fließen</w:t>
      </w:r>
    </w:p>
    <w:p w14:paraId="7023F55A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Eine Hand unterhalb des Nabels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Weicher Atem mit Bewegung im Becken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Satz:</w:t>
      </w:r>
    </w:p>
    <w:p w14:paraId="2E887189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darf fühlen – ohne zu bewerten.“</w:t>
      </w:r>
    </w:p>
    <w:p w14:paraId="437867B7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Wirkung: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Der untere </w:t>
      </w:r>
      <w:proofErr w:type="spell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Vagusast</w:t>
      </w:r>
      <w:proofErr w:type="spellEnd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wird aktiviert – Emotionen dürfen sein, ohne Drama.</w:t>
      </w:r>
    </w:p>
    <w:p w14:paraId="7D2FB43D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055E637">
          <v:rect id="_x0000_i1269" style="width:0;height:1.5pt" o:hralign="center" o:hrstd="t" o:hr="t" fillcolor="#a0a0a0" stroked="f"/>
        </w:pict>
      </w:r>
    </w:p>
    <w:p w14:paraId="2A22836B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Abschluss:</w:t>
      </w:r>
    </w:p>
    <w:p w14:paraId="09187212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Leg beide Hände locker auf die Oberschenkel,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spür deinen Körper.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Sag (leise oder innerlich):</w:t>
      </w:r>
    </w:p>
    <w:p w14:paraId="09DCD9FC" w14:textId="77777777" w:rsidR="00247F6F" w:rsidRPr="00247F6F" w:rsidRDefault="00247F6F" w:rsidP="00247F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„Ich bin in mir angekommen.</w:t>
      </w:r>
      <w:r w:rsidRPr="00247F6F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br/>
        <w:t>Und ich darf auch wieder gehen – ohne mich zu verlieren.“</w:t>
      </w:r>
    </w:p>
    <w:p w14:paraId="78A349EC" w14:textId="77777777" w:rsidR="00247F6F" w:rsidRPr="00247F6F" w:rsidRDefault="00247F6F" w:rsidP="00247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A6DB1E2">
          <v:rect id="_x0000_i1270" style="width:0;height:1.5pt" o:hralign="center" o:hrstd="t" o:hr="t" fillcolor="#a0a0a0" stroked="f"/>
        </w:pict>
      </w:r>
    </w:p>
    <w:p w14:paraId="2B57D779" w14:textId="77777777" w:rsidR="00247F6F" w:rsidRPr="00247F6F" w:rsidRDefault="00247F6F" w:rsidP="00247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Warum das funktioniert:</w:t>
      </w:r>
    </w:p>
    <w:p w14:paraId="63F216CB" w14:textId="77777777" w:rsidR="00247F6F" w:rsidRPr="00247F6F" w:rsidRDefault="00247F6F" w:rsidP="00247F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Der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Vagus hört auf Druck, Klang, Atem, Berührung.</w:t>
      </w:r>
    </w:p>
    <w:p w14:paraId="596161C8" w14:textId="77777777" w:rsidR="00247F6F" w:rsidRPr="00247F6F" w:rsidRDefault="00247F6F" w:rsidP="00247F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gramStart"/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Chakras</w:t>
      </w:r>
      <w:proofErr w:type="gramEnd"/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hören auf Bewusstsein, Präsenz, Erlaubnis.</w:t>
      </w:r>
    </w:p>
    <w:p w14:paraId="07F10F0D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Wenn du beides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zusammenführst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wird aus dir kein „besserer Mensch“ –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ein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ruhigeres Feld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247F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Ein </w:t>
      </w:r>
      <w:r w:rsidRPr="00247F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wacheres Ich.</w:t>
      </w:r>
    </w:p>
    <w:p w14:paraId="68E6C803" w14:textId="77777777" w:rsidR="00C75801" w:rsidRDefault="00C75801" w:rsidP="00247F6F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593"/>
    <w:multiLevelType w:val="multilevel"/>
    <w:tmpl w:val="5EE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C2C2E"/>
    <w:multiLevelType w:val="multilevel"/>
    <w:tmpl w:val="17F2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56CEB"/>
    <w:multiLevelType w:val="multilevel"/>
    <w:tmpl w:val="17F2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265D5"/>
    <w:multiLevelType w:val="multilevel"/>
    <w:tmpl w:val="BED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4041"/>
    <w:multiLevelType w:val="multilevel"/>
    <w:tmpl w:val="76AC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F034F"/>
    <w:multiLevelType w:val="multilevel"/>
    <w:tmpl w:val="526E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84061"/>
    <w:multiLevelType w:val="multilevel"/>
    <w:tmpl w:val="1F6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63AF6"/>
    <w:multiLevelType w:val="multilevel"/>
    <w:tmpl w:val="76A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D4B68"/>
    <w:multiLevelType w:val="multilevel"/>
    <w:tmpl w:val="353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42A9E"/>
    <w:multiLevelType w:val="multilevel"/>
    <w:tmpl w:val="47A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28004">
    <w:abstractNumId w:val="3"/>
  </w:num>
  <w:num w:numId="2" w16cid:durableId="1795636681">
    <w:abstractNumId w:val="8"/>
  </w:num>
  <w:num w:numId="3" w16cid:durableId="2075201953">
    <w:abstractNumId w:val="7"/>
  </w:num>
  <w:num w:numId="4" w16cid:durableId="1394427241">
    <w:abstractNumId w:val="6"/>
  </w:num>
  <w:num w:numId="5" w16cid:durableId="625084271">
    <w:abstractNumId w:val="9"/>
  </w:num>
  <w:num w:numId="6" w16cid:durableId="246159299">
    <w:abstractNumId w:val="0"/>
  </w:num>
  <w:num w:numId="7" w16cid:durableId="1490708886">
    <w:abstractNumId w:val="5"/>
  </w:num>
  <w:num w:numId="8" w16cid:durableId="812412599">
    <w:abstractNumId w:val="4"/>
  </w:num>
  <w:num w:numId="9" w16cid:durableId="485777777">
    <w:abstractNumId w:val="1"/>
  </w:num>
  <w:num w:numId="10" w16cid:durableId="132940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6F"/>
    <w:rsid w:val="00247F6F"/>
    <w:rsid w:val="002E763F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3FC"/>
  <w15:chartTrackingRefBased/>
  <w15:docId w15:val="{39209812-6413-4944-B215-C2F67B05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7F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7F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7F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7F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7F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7F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7F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7F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7F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7F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7F6F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247F6F"/>
    <w:rPr>
      <w:b/>
      <w:bCs/>
    </w:rPr>
  </w:style>
  <w:style w:type="character" w:styleId="Hervorhebung">
    <w:name w:val="Emphasis"/>
    <w:basedOn w:val="Absatz-Standardschriftart"/>
    <w:uiPriority w:val="20"/>
    <w:qFormat/>
    <w:rsid w:val="00247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2025-04-23T18:53:00Z</dcterms:created>
  <dcterms:modified xsi:type="dcterms:W3CDTF">2025-04-23T19:26:00Z</dcterms:modified>
</cp:coreProperties>
</file>