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95" w:rsidRDefault="00572995" w:rsidP="00572995">
      <w:pPr>
        <w:pStyle w:val="Paragrafoelenco"/>
        <w:numPr>
          <w:ilvl w:val="0"/>
          <w:numId w:val="1"/>
        </w:numPr>
      </w:pPr>
      <w:r>
        <w:t>Riga 53: costanti in maiuscolo</w:t>
      </w:r>
      <w:r w:rsidR="00C7327D">
        <w:t xml:space="preserve"> e con </w:t>
      </w:r>
      <w:proofErr w:type="spellStart"/>
      <w:r w:rsidR="00C7327D">
        <w:t>significato_nome</w:t>
      </w:r>
      <w:proofErr w:type="spellEnd"/>
      <w:r>
        <w:t>?</w:t>
      </w:r>
      <w:r w:rsidR="00C7327D">
        <w:t xml:space="preserve"> (vedi checklist 1 e 7 par 2.1)</w:t>
      </w:r>
      <w:r>
        <w:t xml:space="preserve"> </w:t>
      </w:r>
    </w:p>
    <w:p w:rsidR="0027227F" w:rsidRDefault="0027227F" w:rsidP="00572995">
      <w:pPr>
        <w:pStyle w:val="Paragrafoelenco"/>
        <w:numPr>
          <w:ilvl w:val="0"/>
          <w:numId w:val="1"/>
        </w:numPr>
      </w:pPr>
      <w:r>
        <w:t xml:space="preserve">Riga 61: </w:t>
      </w:r>
      <w:proofErr w:type="spellStart"/>
      <w:r>
        <w:t>wtf</w:t>
      </w:r>
      <w:proofErr w:type="spellEnd"/>
      <w:r>
        <w:t xml:space="preserve"> significa “</w:t>
      </w:r>
      <w:proofErr w:type="spellStart"/>
      <w:r>
        <w:t>getRandomCartProductAssoc</w:t>
      </w:r>
      <w:proofErr w:type="spellEnd"/>
      <w:r>
        <w:t xml:space="preserve">”?!?!?! </w:t>
      </w:r>
      <w:proofErr w:type="spellStart"/>
      <w:r>
        <w:t>It’s</w:t>
      </w:r>
      <w:proofErr w:type="spellEnd"/>
      <w:r>
        <w:t xml:space="preserve"> </w:t>
      </w:r>
      <w:proofErr w:type="spellStart"/>
      <w:r w:rsidR="000539D5">
        <w:t>meaningless</w:t>
      </w:r>
      <w:proofErr w:type="spellEnd"/>
      <w:r>
        <w:t>!! (vedi checklist)</w:t>
      </w:r>
    </w:p>
    <w:p w:rsidR="00B64F92" w:rsidRDefault="00B64F92" w:rsidP="00B64F92">
      <w:pPr>
        <w:pStyle w:val="Paragrafoelenco"/>
        <w:numPr>
          <w:ilvl w:val="0"/>
          <w:numId w:val="1"/>
        </w:numPr>
      </w:pPr>
      <w:r>
        <w:t>Riga 66: nell’</w:t>
      </w:r>
      <w:proofErr w:type="spellStart"/>
      <w:r>
        <w:t>if</w:t>
      </w:r>
      <w:proofErr w:type="spellEnd"/>
      <w:r>
        <w:t xml:space="preserve"> c’è una condizione ridondante? E’ comunque scorretto (vedi checklist 11 par 2.3)</w:t>
      </w:r>
    </w:p>
    <w:p w:rsidR="00B64F92" w:rsidRDefault="002D30C2" w:rsidP="00B64F92">
      <w:pPr>
        <w:pStyle w:val="Paragrafoelenco"/>
        <w:numPr>
          <w:ilvl w:val="0"/>
          <w:numId w:val="1"/>
        </w:numPr>
      </w:pPr>
      <w:r>
        <w:t>Riga 74: come nella riga 66, non ci sono istruzioni ridondanti?</w:t>
      </w:r>
      <w:r w:rsidR="007938FD">
        <w:t xml:space="preserve"> 154,155,189,192…</w:t>
      </w:r>
      <w:r w:rsidR="00882AC0">
        <w:t xml:space="preserve"> (anche in molte altre istruzioni…)</w:t>
      </w:r>
    </w:p>
    <w:p w:rsidR="00CE079F" w:rsidRDefault="00CE079F" w:rsidP="00087B67">
      <w:pPr>
        <w:pStyle w:val="Paragrafoelenco"/>
        <w:numPr>
          <w:ilvl w:val="0"/>
          <w:numId w:val="1"/>
        </w:numPr>
      </w:pPr>
      <w:r>
        <w:t>Riga 76: commento non sembra appropriato</w:t>
      </w:r>
      <w:r w:rsidR="00285784">
        <w:t xml:space="preserve"> (ma quale </w:t>
      </w:r>
      <w:proofErr w:type="spellStart"/>
      <w:r w:rsidR="00285784">
        <w:t>dateRange</w:t>
      </w:r>
      <w:proofErr w:type="spellEnd"/>
      <w:r w:rsidR="00285784">
        <w:t xml:space="preserve"> scusa?)</w:t>
      </w:r>
    </w:p>
    <w:p w:rsidR="00BC47A4" w:rsidRDefault="00A57B44" w:rsidP="00087B67">
      <w:pPr>
        <w:pStyle w:val="Paragrafoelenco"/>
        <w:numPr>
          <w:ilvl w:val="0"/>
          <w:numId w:val="1"/>
        </w:numPr>
      </w:pPr>
      <w:r>
        <w:t xml:space="preserve">Righe 77 e 79: Max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exceeded</w:t>
      </w:r>
      <w:proofErr w:type="spellEnd"/>
      <w:r>
        <w:t>? Vedi checklist 13 par 2.4</w:t>
      </w:r>
    </w:p>
    <w:p w:rsidR="00486252" w:rsidRDefault="005318D5" w:rsidP="00882AC0">
      <w:pPr>
        <w:pStyle w:val="Paragrafoelenco"/>
        <w:numPr>
          <w:ilvl w:val="0"/>
          <w:numId w:val="1"/>
        </w:numPr>
      </w:pPr>
      <w:r>
        <w:t>Nel met</w:t>
      </w:r>
      <w:r w:rsidR="00882AC0">
        <w:t>odo non vengono gestiti gli ELSE</w:t>
      </w:r>
    </w:p>
    <w:p w:rsidR="00882AC0" w:rsidRDefault="00C659E1" w:rsidP="00882AC0">
      <w:pPr>
        <w:pStyle w:val="Paragrafoelenco"/>
        <w:numPr>
          <w:ilvl w:val="0"/>
          <w:numId w:val="1"/>
        </w:numPr>
      </w:pPr>
      <w:r>
        <w:t xml:space="preserve">Il metodo alla riga 133 è da interpretare: perché rimuovere gli elementi dal </w:t>
      </w:r>
      <w:proofErr w:type="spellStart"/>
      <w:r>
        <w:t>cart</w:t>
      </w:r>
      <w:proofErr w:type="spellEnd"/>
      <w:r>
        <w:t xml:space="preserve"> quando questi sono &gt;3? </w:t>
      </w:r>
    </w:p>
    <w:p w:rsidR="007938FD" w:rsidRDefault="007938FD" w:rsidP="00882AC0">
      <w:pPr>
        <w:pStyle w:val="Paragrafoelenco"/>
        <w:numPr>
          <w:ilvl w:val="0"/>
          <w:numId w:val="1"/>
        </w:numPr>
      </w:pPr>
      <w:r>
        <w:t xml:space="preserve">Riga 154,155: perché scrivere 2 </w:t>
      </w:r>
      <w:proofErr w:type="spellStart"/>
      <w:r>
        <w:t>if</w:t>
      </w:r>
      <w:proofErr w:type="spellEnd"/>
      <w:r>
        <w:t>?</w:t>
      </w:r>
    </w:p>
    <w:p w:rsidR="00A41D30" w:rsidRDefault="00A41D30" w:rsidP="00882AC0">
      <w:pPr>
        <w:pStyle w:val="Paragrafoelenco"/>
        <w:numPr>
          <w:ilvl w:val="0"/>
          <w:numId w:val="1"/>
        </w:numPr>
      </w:pPr>
      <w:r>
        <w:t>Riga 165: il commento è inappropriato (non nel posto giusto)</w:t>
      </w:r>
    </w:p>
    <w:p w:rsidR="00063276" w:rsidRDefault="00063276" w:rsidP="00882AC0">
      <w:pPr>
        <w:pStyle w:val="Paragrafoelenco"/>
        <w:numPr>
          <w:ilvl w:val="0"/>
          <w:numId w:val="1"/>
        </w:numPr>
      </w:pPr>
      <w:r>
        <w:t xml:space="preserve">Riga 235 e codice (fino a 248): </w:t>
      </w:r>
      <w:r w:rsidR="009C6E9B">
        <w:t>commento inappropriato? Il codice sottostante non fa quello che dice</w:t>
      </w:r>
    </w:p>
    <w:p w:rsidR="00B12095" w:rsidRDefault="00B12095" w:rsidP="00122C4F">
      <w:pPr>
        <w:pStyle w:val="Paragrafoelenco"/>
      </w:pPr>
      <w:bookmarkStart w:id="0" w:name="_GoBack"/>
      <w:bookmarkEnd w:id="0"/>
    </w:p>
    <w:p w:rsidR="007938FD" w:rsidRDefault="007938FD" w:rsidP="007938FD">
      <w:pPr>
        <w:ind w:left="360"/>
      </w:pPr>
    </w:p>
    <w:p w:rsidR="00087B67" w:rsidRDefault="00087B67" w:rsidP="00087B67">
      <w:pPr>
        <w:pStyle w:val="Paragrafoelenco"/>
      </w:pPr>
    </w:p>
    <w:p w:rsidR="00087B67" w:rsidRDefault="004805B0" w:rsidP="00087B67">
      <w:r w:rsidRPr="004805B0">
        <w:rPr>
          <w:b/>
        </w:rPr>
        <w:t>N.B:</w:t>
      </w:r>
      <w:r>
        <w:t xml:space="preserve"> </w:t>
      </w:r>
      <w:r w:rsidR="00087B67">
        <w:t xml:space="preserve">Controllare se la </w:t>
      </w:r>
      <w:proofErr w:type="spellStart"/>
      <w:r w:rsidR="00087B67">
        <w:t>JavaDoc</w:t>
      </w:r>
      <w:proofErr w:type="spellEnd"/>
      <w:r w:rsidR="00087B67">
        <w:t xml:space="preserve"> copre tutte le classi che ci sono state assegnate</w:t>
      </w:r>
    </w:p>
    <w:sectPr w:rsidR="00087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B7F72"/>
    <w:multiLevelType w:val="hybridMultilevel"/>
    <w:tmpl w:val="7BA29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92"/>
    <w:rsid w:val="000539D5"/>
    <w:rsid w:val="00063276"/>
    <w:rsid w:val="00087B67"/>
    <w:rsid w:val="00122C4F"/>
    <w:rsid w:val="00183AAF"/>
    <w:rsid w:val="0027227F"/>
    <w:rsid w:val="00285784"/>
    <w:rsid w:val="002D30C2"/>
    <w:rsid w:val="002E6CB0"/>
    <w:rsid w:val="004805B0"/>
    <w:rsid w:val="00486252"/>
    <w:rsid w:val="005318D5"/>
    <w:rsid w:val="00572995"/>
    <w:rsid w:val="007807FA"/>
    <w:rsid w:val="007938FD"/>
    <w:rsid w:val="00813546"/>
    <w:rsid w:val="00882AC0"/>
    <w:rsid w:val="009C6E9B"/>
    <w:rsid w:val="00A41D30"/>
    <w:rsid w:val="00A57B44"/>
    <w:rsid w:val="00B12095"/>
    <w:rsid w:val="00B55344"/>
    <w:rsid w:val="00B64F92"/>
    <w:rsid w:val="00BA2B71"/>
    <w:rsid w:val="00BC47A4"/>
    <w:rsid w:val="00C6479C"/>
    <w:rsid w:val="00C659E1"/>
    <w:rsid w:val="00C7327D"/>
    <w:rsid w:val="00C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B06B6"/>
  <w15:chartTrackingRefBased/>
  <w15:docId w15:val="{E107EC21-8379-4587-9552-BF782B0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28</cp:revision>
  <dcterms:created xsi:type="dcterms:W3CDTF">2017-02-01T13:48:00Z</dcterms:created>
  <dcterms:modified xsi:type="dcterms:W3CDTF">2017-02-02T14:44:00Z</dcterms:modified>
</cp:coreProperties>
</file>