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C90" w:rsidRPr="007B5FE7" w:rsidRDefault="007B5FE7" w:rsidP="007B5FE7">
      <w:pPr>
        <w:pStyle w:val="Paragrafoelenco"/>
        <w:numPr>
          <w:ilvl w:val="1"/>
          <w:numId w:val="1"/>
        </w:numPr>
        <w:rPr>
          <w:b/>
        </w:rPr>
      </w:pPr>
      <w:r w:rsidRPr="007B5FE7">
        <w:rPr>
          <w:b/>
        </w:rPr>
        <w:t>Purpose and Scope</w:t>
      </w:r>
    </w:p>
    <w:p w:rsidR="007B5FE7" w:rsidRDefault="007B5FE7" w:rsidP="007B5FE7">
      <w:pPr>
        <w:pStyle w:val="Paragrafoelenco"/>
        <w:ind w:left="360"/>
      </w:pPr>
    </w:p>
    <w:p w:rsidR="007B5FE7" w:rsidRPr="007B5FE7" w:rsidRDefault="007B5FE7" w:rsidP="007B5FE7">
      <w:pPr>
        <w:pStyle w:val="Paragrafoelenco"/>
        <w:autoSpaceDE w:val="0"/>
        <w:autoSpaceDN w:val="0"/>
        <w:adjustRightInd w:val="0"/>
        <w:spacing w:after="0" w:line="240" w:lineRule="auto"/>
        <w:ind w:left="502"/>
        <w:rPr>
          <w:rFonts w:ascii="CMR10" w:hAnsi="CMR10" w:cs="CMR10"/>
          <w:sz w:val="20"/>
          <w:szCs w:val="20"/>
        </w:rPr>
      </w:pPr>
      <w:r w:rsidRPr="007B5FE7">
        <w:rPr>
          <w:rFonts w:ascii="CMR10" w:hAnsi="CMR10" w:cs="CMR10"/>
          <w:sz w:val="20"/>
          <w:szCs w:val="20"/>
        </w:rPr>
        <w:t>The purpose of this document is to explain the Project Plan devised for the</w:t>
      </w:r>
    </w:p>
    <w:p w:rsidR="007B5FE7" w:rsidRPr="007B5FE7" w:rsidRDefault="007B5FE7" w:rsidP="007B5FE7">
      <w:pPr>
        <w:autoSpaceDE w:val="0"/>
        <w:autoSpaceDN w:val="0"/>
        <w:adjustRightInd w:val="0"/>
        <w:spacing w:after="0" w:line="240" w:lineRule="auto"/>
        <w:ind w:left="142" w:firstLine="360"/>
        <w:rPr>
          <w:rFonts w:ascii="CMR10" w:hAnsi="CMR10" w:cs="CMR10"/>
          <w:sz w:val="20"/>
          <w:szCs w:val="20"/>
        </w:rPr>
      </w:pPr>
      <w:r w:rsidRPr="007B5FE7">
        <w:rPr>
          <w:rFonts w:ascii="CMR10" w:hAnsi="CMR10" w:cs="CMR10"/>
          <w:sz w:val="20"/>
          <w:szCs w:val="20"/>
        </w:rPr>
        <w:t>system to be. All the people involved in the project could be considered as</w:t>
      </w:r>
    </w:p>
    <w:p w:rsidR="007B5FE7" w:rsidRPr="007B5FE7" w:rsidRDefault="007B5FE7" w:rsidP="007B5FE7">
      <w:pPr>
        <w:pStyle w:val="Paragrafoelenco"/>
        <w:autoSpaceDE w:val="0"/>
        <w:autoSpaceDN w:val="0"/>
        <w:adjustRightInd w:val="0"/>
        <w:spacing w:after="0" w:line="240" w:lineRule="auto"/>
        <w:ind w:left="502"/>
        <w:rPr>
          <w:rFonts w:ascii="CMR10" w:hAnsi="CMR10" w:cs="CMR10"/>
          <w:sz w:val="20"/>
          <w:szCs w:val="20"/>
        </w:rPr>
      </w:pPr>
      <w:r w:rsidRPr="007B5FE7">
        <w:rPr>
          <w:rFonts w:ascii="CMR10" w:hAnsi="CMR10" w:cs="CMR10"/>
          <w:sz w:val="20"/>
          <w:szCs w:val="20"/>
        </w:rPr>
        <w:t>possible readers of the document, but the document itself is more of a guide</w:t>
      </w:r>
    </w:p>
    <w:p w:rsidR="007B5FE7" w:rsidRPr="007B5FE7" w:rsidRDefault="007B5FE7" w:rsidP="007B5FE7">
      <w:pPr>
        <w:pStyle w:val="Paragrafoelenco"/>
        <w:autoSpaceDE w:val="0"/>
        <w:autoSpaceDN w:val="0"/>
        <w:adjustRightInd w:val="0"/>
        <w:spacing w:after="0" w:line="240" w:lineRule="auto"/>
        <w:ind w:left="502"/>
        <w:rPr>
          <w:rFonts w:ascii="CMR10" w:hAnsi="CMR10" w:cs="CMR10"/>
          <w:sz w:val="20"/>
          <w:szCs w:val="20"/>
        </w:rPr>
      </w:pPr>
      <w:r w:rsidRPr="007B5FE7">
        <w:rPr>
          <w:rFonts w:ascii="CMR10" w:hAnsi="CMR10" w:cs="CMR10"/>
          <w:sz w:val="20"/>
          <w:szCs w:val="20"/>
        </w:rPr>
        <w:t>for the Project Manager and the Management in general. The Project Plan</w:t>
      </w:r>
    </w:p>
    <w:p w:rsidR="007B5FE7" w:rsidRPr="007B5FE7" w:rsidRDefault="007B5FE7" w:rsidP="007B5FE7">
      <w:pPr>
        <w:autoSpaceDE w:val="0"/>
        <w:autoSpaceDN w:val="0"/>
        <w:adjustRightInd w:val="0"/>
        <w:spacing w:after="0" w:line="240" w:lineRule="auto"/>
        <w:ind w:left="142" w:firstLine="360"/>
        <w:rPr>
          <w:rFonts w:ascii="CMR10" w:hAnsi="CMR10" w:cs="CMR10"/>
          <w:sz w:val="20"/>
          <w:szCs w:val="20"/>
        </w:rPr>
      </w:pPr>
      <w:r w:rsidRPr="007B5FE7">
        <w:rPr>
          <w:rFonts w:ascii="CMR10" w:hAnsi="CMR10" w:cs="CMR10"/>
          <w:sz w:val="20"/>
          <w:szCs w:val="20"/>
        </w:rPr>
        <w:t>consists in tables, Gantt diagrams, charts and natural language descriptions of</w:t>
      </w:r>
    </w:p>
    <w:p w:rsidR="007B5FE7" w:rsidRDefault="007B5FE7" w:rsidP="007B5FE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   t</w:t>
      </w:r>
      <w:r w:rsidRPr="007B5FE7">
        <w:rPr>
          <w:rFonts w:ascii="CMR10" w:hAnsi="CMR10" w:cs="CMR10"/>
          <w:sz w:val="20"/>
          <w:szCs w:val="20"/>
        </w:rPr>
        <w:t xml:space="preserve">he planning, scheduling and management of </w:t>
      </w:r>
      <w:r>
        <w:rPr>
          <w:rFonts w:ascii="CMTI10" w:hAnsi="CMTI10" w:cs="CMTI10"/>
          <w:sz w:val="20"/>
          <w:szCs w:val="20"/>
        </w:rPr>
        <w:t>PowerEnJoy</w:t>
      </w:r>
      <w:r w:rsidRPr="007B5FE7">
        <w:rPr>
          <w:rFonts w:ascii="CMTI10" w:hAnsi="CMTI10" w:cs="CMTI10"/>
          <w:sz w:val="20"/>
          <w:szCs w:val="20"/>
        </w:rPr>
        <w:t xml:space="preserve"> </w:t>
      </w:r>
      <w:r w:rsidRPr="007B5FE7">
        <w:rPr>
          <w:rFonts w:ascii="CMR10" w:hAnsi="CMR10" w:cs="CMR10"/>
          <w:sz w:val="20"/>
          <w:szCs w:val="20"/>
        </w:rPr>
        <w:t>development.</w:t>
      </w:r>
    </w:p>
    <w:p w:rsidR="007B5FE7" w:rsidRDefault="007B5FE7" w:rsidP="007B5FE7">
      <w:pPr>
        <w:rPr>
          <w:rFonts w:ascii="CMR10" w:hAnsi="CMR10" w:cs="CMR10"/>
          <w:sz w:val="20"/>
          <w:szCs w:val="20"/>
        </w:rPr>
      </w:pPr>
    </w:p>
    <w:p w:rsidR="007B5FE7" w:rsidRPr="007B5FE7" w:rsidRDefault="007B5FE7" w:rsidP="007B5FE7">
      <w:pPr>
        <w:pStyle w:val="Paragrafoelenco"/>
        <w:numPr>
          <w:ilvl w:val="1"/>
          <w:numId w:val="1"/>
        </w:numPr>
        <w:rPr>
          <w:rFonts w:ascii="CMR10" w:hAnsi="CMR10" w:cs="CMR10"/>
          <w:b/>
          <w:sz w:val="20"/>
          <w:szCs w:val="20"/>
        </w:rPr>
      </w:pPr>
      <w:r w:rsidRPr="007B5FE7">
        <w:rPr>
          <w:rFonts w:ascii="CMR10" w:hAnsi="CMR10" w:cs="CMR10"/>
          <w:b/>
          <w:sz w:val="20"/>
          <w:szCs w:val="20"/>
        </w:rPr>
        <w:t>List of Definitions and Abbreviations</w:t>
      </w:r>
    </w:p>
    <w:p w:rsidR="007B5FE7" w:rsidRPr="007B5FE7" w:rsidRDefault="007B5FE7" w:rsidP="007B5FE7">
      <w:pPr>
        <w:pStyle w:val="Paragrafoelenco"/>
        <w:ind w:left="360"/>
        <w:rPr>
          <w:rFonts w:ascii="CMR10" w:hAnsi="CMR10" w:cs="CMR10"/>
          <w:b/>
          <w:sz w:val="20"/>
          <w:szCs w:val="20"/>
        </w:rPr>
      </w:pPr>
    </w:p>
    <w:p w:rsidR="007B5FE7" w:rsidRPr="007B5FE7" w:rsidRDefault="007B5FE7" w:rsidP="007B5FE7">
      <w:pPr>
        <w:pStyle w:val="Paragrafoelenco"/>
        <w:numPr>
          <w:ilvl w:val="1"/>
          <w:numId w:val="1"/>
        </w:numPr>
        <w:rPr>
          <w:rFonts w:ascii="CMR10" w:hAnsi="CMR10" w:cs="CMR10"/>
          <w:b/>
          <w:sz w:val="20"/>
          <w:szCs w:val="20"/>
        </w:rPr>
      </w:pPr>
      <w:r w:rsidRPr="007B5FE7">
        <w:rPr>
          <w:rFonts w:ascii="CMR10" w:hAnsi="CMR10" w:cs="CMR10"/>
          <w:b/>
          <w:sz w:val="20"/>
          <w:szCs w:val="20"/>
        </w:rPr>
        <w:t>List of Reference Documents</w:t>
      </w:r>
    </w:p>
    <w:p w:rsidR="007B5FE7" w:rsidRDefault="007B5FE7" w:rsidP="007B5FE7">
      <w:pPr>
        <w:rPr>
          <w:rFonts w:ascii="CMR10" w:hAnsi="CMR10" w:cs="CMR10"/>
          <w:sz w:val="20"/>
          <w:szCs w:val="20"/>
        </w:rPr>
      </w:pPr>
    </w:p>
    <w:p w:rsidR="007B5FE7" w:rsidRPr="007B5FE7" w:rsidRDefault="007B5FE7" w:rsidP="007B5FE7">
      <w:pPr>
        <w:rPr>
          <w:rFonts w:ascii="CMR10" w:hAnsi="CMR10" w:cs="CMR10"/>
          <w:b/>
          <w:sz w:val="20"/>
          <w:szCs w:val="20"/>
        </w:rPr>
      </w:pPr>
      <w:r w:rsidRPr="007B5FE7">
        <w:rPr>
          <w:rFonts w:ascii="CMR10" w:hAnsi="CMR10" w:cs="CMR10"/>
          <w:b/>
          <w:sz w:val="20"/>
          <w:szCs w:val="20"/>
        </w:rPr>
        <w:t>2.Function Points</w:t>
      </w: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Functional Point approach is a techniqu</w:t>
      </w:r>
      <w:r w:rsidR="001A3DAD">
        <w:rPr>
          <w:rFonts w:ascii="CMR10" w:hAnsi="CMR10" w:cs="CMR10"/>
          <w:sz w:val="20"/>
          <w:szCs w:val="20"/>
        </w:rPr>
        <w:t>e that allows to evaluate the eff</w:t>
      </w:r>
      <w:r>
        <w:rPr>
          <w:rFonts w:ascii="CMR10" w:hAnsi="CMR10" w:cs="CMR10"/>
          <w:sz w:val="20"/>
          <w:szCs w:val="20"/>
        </w:rPr>
        <w:t>ort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needed for the design and </w:t>
      </w:r>
      <w:r w:rsidR="001A3DAD">
        <w:rPr>
          <w:rFonts w:ascii="CMR10" w:hAnsi="CMR10" w:cs="CMR10"/>
          <w:sz w:val="20"/>
          <w:szCs w:val="20"/>
        </w:rPr>
        <w:t>i</w:t>
      </w:r>
      <w:r>
        <w:rPr>
          <w:rFonts w:ascii="CMR10" w:hAnsi="CMR10" w:cs="CMR10"/>
          <w:sz w:val="20"/>
          <w:szCs w:val="20"/>
        </w:rPr>
        <w:t>mplementation of a project. We have used this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technique to evaluate the appl</w:t>
      </w:r>
      <w:r w:rsidR="001A3DAD">
        <w:rPr>
          <w:rFonts w:ascii="CMR10" w:hAnsi="CMR10" w:cs="CMR10"/>
          <w:sz w:val="20"/>
          <w:szCs w:val="20"/>
        </w:rPr>
        <w:t xml:space="preserve">ication dimension basing on the </w:t>
      </w:r>
      <w:r>
        <w:rPr>
          <w:rFonts w:ascii="CMR10" w:hAnsi="CMR10" w:cs="CMR10"/>
          <w:sz w:val="20"/>
          <w:szCs w:val="20"/>
        </w:rPr>
        <w:t>functionalities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of the application itself. The functionalities list has been obtained from the</w:t>
      </w:r>
      <w:r w:rsidR="001A3DAD">
        <w:rPr>
          <w:rFonts w:ascii="CMR10" w:hAnsi="CMR10" w:cs="CMR10"/>
          <w:sz w:val="20"/>
          <w:szCs w:val="20"/>
        </w:rPr>
        <w:t xml:space="preserve"> RASD document and for </w:t>
      </w:r>
      <w:r>
        <w:rPr>
          <w:rFonts w:ascii="CMR10" w:hAnsi="CMR10" w:cs="CMR10"/>
          <w:sz w:val="20"/>
          <w:szCs w:val="20"/>
        </w:rPr>
        <w:t>each one of them the realization complexity has been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evaluated. The functionalities has been groped in:</w:t>
      </w:r>
    </w:p>
    <w:p w:rsidR="001A3DAD" w:rsidRDefault="001A3DAD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Internal Logic File: it represents a set of homogeneous data handled by</w:t>
      </w:r>
      <w:r w:rsidR="001A3DAD">
        <w:rPr>
          <w:rFonts w:ascii="CMR10" w:hAnsi="CMR10" w:cs="CMR10"/>
          <w:sz w:val="20"/>
          <w:szCs w:val="20"/>
        </w:rPr>
        <w:t xml:space="preserve"> t</w:t>
      </w:r>
      <w:r>
        <w:rPr>
          <w:rFonts w:ascii="CMR10" w:hAnsi="CMR10" w:cs="CMR10"/>
          <w:sz w:val="20"/>
          <w:szCs w:val="20"/>
        </w:rPr>
        <w:t>he system</w:t>
      </w: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External Interface File: it represents a set of homogeneous data used by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the application but handled by external application</w:t>
      </w: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External Input: elementary operation that allows input of data in the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system</w:t>
      </w: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External Output: elementary operation that creates a bit stream towards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the outside of the application</w:t>
      </w: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External Inquiry: elementary operation that involves input and output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operations</w:t>
      </w:r>
    </w:p>
    <w:p w:rsidR="007B5FE7" w:rsidRDefault="007B5FE7" w:rsidP="007B5FE7">
      <w:pPr>
        <w:rPr>
          <w:rFonts w:ascii="CMR10" w:hAnsi="CMR10" w:cs="CMR10"/>
          <w:sz w:val="20"/>
          <w:szCs w:val="20"/>
        </w:rPr>
      </w:pPr>
    </w:p>
    <w:p w:rsidR="005F5B85" w:rsidRDefault="005F5B85" w:rsidP="005F5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following table outline the number of Functional Point based on func-</w:t>
      </w:r>
    </w:p>
    <w:p w:rsidR="001A3DAD" w:rsidRDefault="005F5B85" w:rsidP="005F5B8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tionality and relative complexity:</w:t>
      </w:r>
    </w:p>
    <w:p w:rsidR="005F5B85" w:rsidRDefault="005F5B85" w:rsidP="005F5B8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  <w:lang w:eastAsia="it-IT"/>
        </w:rPr>
        <w:drawing>
          <wp:inline distT="0" distB="0" distL="0" distR="0">
            <wp:extent cx="2863997" cy="9779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3C" w:rsidRDefault="00C9683C" w:rsidP="005F5B85">
      <w:pPr>
        <w:rPr>
          <w:rFonts w:ascii="CMR10" w:hAnsi="CMR10" w:cs="CMR10"/>
          <w:sz w:val="20"/>
          <w:szCs w:val="20"/>
        </w:rPr>
      </w:pPr>
    </w:p>
    <w:p w:rsidR="00C9683C" w:rsidRDefault="00C9683C" w:rsidP="005F5B85">
      <w:pPr>
        <w:rPr>
          <w:rFonts w:ascii="CMR10" w:hAnsi="CMR10" w:cs="CMR10"/>
          <w:sz w:val="20"/>
          <w:szCs w:val="20"/>
        </w:rPr>
      </w:pP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2.2 Functional Point estimation</w:t>
      </w: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2.2.1 Internal Logic Files</w:t>
      </w:r>
    </w:p>
    <w:p w:rsidR="00646714" w:rsidRPr="00226A05" w:rsidRDefault="00646714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Ride</w:t>
      </w:r>
      <w:r w:rsidR="00E755DA" w:rsidRPr="00226A05">
        <w:rPr>
          <w:rFonts w:ascii="CMR10" w:hAnsi="CMR10" w:cs="CMR10"/>
          <w:sz w:val="20"/>
          <w:szCs w:val="20"/>
        </w:rPr>
        <w:t xml:space="preserve"> (medium)</w:t>
      </w:r>
    </w:p>
    <w:p w:rsidR="008B4BCD" w:rsidRPr="00226A05" w:rsidRDefault="008B4BCD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lastRenderedPageBreak/>
        <w:t>User</w:t>
      </w:r>
      <w:r w:rsidR="002F6D80" w:rsidRPr="00226A05">
        <w:rPr>
          <w:rFonts w:ascii="CMR10" w:hAnsi="CMR10" w:cs="CMR10"/>
          <w:sz w:val="20"/>
          <w:szCs w:val="20"/>
        </w:rPr>
        <w:t xml:space="preserve"> (medium)</w:t>
      </w:r>
    </w:p>
    <w:p w:rsidR="008B4BCD" w:rsidRPr="00226A05" w:rsidRDefault="008B4BCD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Problem Manager / Customer Service</w:t>
      </w:r>
      <w:r w:rsidR="00E755DA" w:rsidRPr="00226A05">
        <w:rPr>
          <w:rFonts w:ascii="CMR10" w:hAnsi="CMR10" w:cs="CMR10"/>
          <w:sz w:val="20"/>
          <w:szCs w:val="20"/>
        </w:rPr>
        <w:t xml:space="preserve"> (</w:t>
      </w:r>
      <w:r w:rsidR="00E91EE6" w:rsidRPr="00226A05">
        <w:rPr>
          <w:rFonts w:ascii="CMR10" w:hAnsi="CMR10" w:cs="CMR10"/>
          <w:sz w:val="20"/>
          <w:szCs w:val="20"/>
        </w:rPr>
        <w:t>simple</w:t>
      </w:r>
      <w:r w:rsidR="00E755DA" w:rsidRPr="00226A05">
        <w:rPr>
          <w:rFonts w:ascii="CMR10" w:hAnsi="CMR10" w:cs="CMR10"/>
          <w:sz w:val="20"/>
          <w:szCs w:val="20"/>
        </w:rPr>
        <w:t>)</w:t>
      </w:r>
    </w:p>
    <w:p w:rsidR="00646714" w:rsidRPr="00226A05" w:rsidRDefault="00143C5F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Car</w:t>
      </w:r>
      <w:r w:rsidR="00E755DA" w:rsidRPr="00226A05">
        <w:rPr>
          <w:rFonts w:ascii="CMR10" w:hAnsi="CMR10" w:cs="CMR10"/>
          <w:sz w:val="20"/>
          <w:szCs w:val="20"/>
        </w:rPr>
        <w:t xml:space="preserve"> (medium)</w:t>
      </w:r>
    </w:p>
    <w:p w:rsidR="00143C5F" w:rsidRPr="00226A05" w:rsidRDefault="00143C5F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Payment</w:t>
      </w:r>
      <w:r w:rsidR="00E755DA" w:rsidRPr="00226A05">
        <w:rPr>
          <w:rFonts w:ascii="CMR10" w:hAnsi="CMR10" w:cs="CMR10"/>
          <w:sz w:val="20"/>
          <w:szCs w:val="20"/>
        </w:rPr>
        <w:t xml:space="preserve"> (</w:t>
      </w:r>
      <w:r w:rsidR="002D1801" w:rsidRPr="00226A05">
        <w:rPr>
          <w:rFonts w:ascii="CMR10" w:hAnsi="CMR10" w:cs="CMR10"/>
          <w:sz w:val="20"/>
          <w:szCs w:val="20"/>
        </w:rPr>
        <w:t>complex =&gt; c</w:t>
      </w:r>
      <w:r w:rsidR="003551C5" w:rsidRPr="00226A05">
        <w:rPr>
          <w:rFonts w:ascii="CMR10" w:hAnsi="CMR10" w:cs="CMR10"/>
          <w:sz w:val="20"/>
          <w:szCs w:val="20"/>
        </w:rPr>
        <w:t xml:space="preserve">ompare position between two cars to obtain a discount </w:t>
      </w:r>
      <w:r w:rsidR="00E755DA" w:rsidRPr="00226A05">
        <w:rPr>
          <w:rFonts w:ascii="CMR10" w:hAnsi="CMR10" w:cs="CMR10"/>
          <w:sz w:val="20"/>
          <w:szCs w:val="20"/>
        </w:rPr>
        <w:t>)</w:t>
      </w:r>
    </w:p>
    <w:p w:rsidR="00143C5F" w:rsidRPr="00226A05" w:rsidRDefault="002F6D80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Payment method (simple, Oggetto di un oggetto)</w:t>
      </w:r>
      <w:r w:rsidR="00E755DA" w:rsidRPr="00226A05">
        <w:rPr>
          <w:rFonts w:ascii="CMR10" w:hAnsi="CMR10" w:cs="CMR10"/>
          <w:sz w:val="20"/>
          <w:szCs w:val="20"/>
        </w:rPr>
        <w:t xml:space="preserve"> </w:t>
      </w:r>
    </w:p>
    <w:p w:rsidR="002F6D80" w:rsidRPr="00226A05" w:rsidRDefault="002F6D80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Park</w:t>
      </w:r>
      <w:r w:rsidR="00E755DA" w:rsidRPr="00226A05">
        <w:rPr>
          <w:rFonts w:ascii="CMR10" w:hAnsi="CMR10" w:cs="CMR10"/>
          <w:sz w:val="20"/>
          <w:szCs w:val="20"/>
        </w:rPr>
        <w:t xml:space="preserve"> (simple)</w:t>
      </w:r>
    </w:p>
    <w:p w:rsidR="002F6D80" w:rsidRPr="00226A05" w:rsidRDefault="002F6D80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Service Station</w:t>
      </w:r>
      <w:r w:rsidR="00E755DA" w:rsidRPr="00226A05">
        <w:rPr>
          <w:rFonts w:ascii="CMR10" w:hAnsi="CMR10" w:cs="CMR10"/>
          <w:sz w:val="20"/>
          <w:szCs w:val="20"/>
        </w:rPr>
        <w:t xml:space="preserve"> (simple)</w:t>
      </w:r>
    </w:p>
    <w:p w:rsidR="002F6D80" w:rsidRPr="00226A05" w:rsidRDefault="002F6D80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GPS Data</w:t>
      </w:r>
      <w:r w:rsidR="00E755DA" w:rsidRPr="00226A05">
        <w:rPr>
          <w:rFonts w:ascii="CMR10" w:hAnsi="CMR10" w:cs="CMR10"/>
          <w:sz w:val="20"/>
          <w:szCs w:val="20"/>
        </w:rPr>
        <w:t xml:space="preserve"> (</w:t>
      </w:r>
      <w:r w:rsidR="00CB27A9" w:rsidRPr="00226A05">
        <w:rPr>
          <w:rFonts w:ascii="CMR10" w:hAnsi="CMR10" w:cs="CMR10"/>
          <w:sz w:val="20"/>
          <w:szCs w:val="20"/>
        </w:rPr>
        <w:t>simple</w:t>
      </w:r>
      <w:r w:rsidR="00F33562" w:rsidRPr="00226A05">
        <w:rPr>
          <w:rFonts w:ascii="CMR10" w:hAnsi="CMR10" w:cs="CMR10"/>
          <w:sz w:val="20"/>
          <w:szCs w:val="20"/>
        </w:rPr>
        <w:t>)</w:t>
      </w:r>
    </w:p>
    <w:p w:rsidR="00F33562" w:rsidRDefault="00F33562" w:rsidP="005F5B85">
      <w:pPr>
        <w:rPr>
          <w:rFonts w:ascii="CMR10" w:hAnsi="CMR10" w:cs="CMR10"/>
          <w:b/>
          <w:sz w:val="20"/>
          <w:szCs w:val="20"/>
        </w:rPr>
      </w:pPr>
    </w:p>
    <w:p w:rsidR="00F33562" w:rsidRDefault="00F33562" w:rsidP="005F5B85">
      <w:pPr>
        <w:rPr>
          <w:rFonts w:ascii="CMR10" w:hAnsi="CMR10" w:cs="CMR10"/>
          <w:b/>
          <w:sz w:val="20"/>
          <w:szCs w:val="20"/>
        </w:rPr>
      </w:pP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2.2.2 External Logic Files</w:t>
      </w:r>
    </w:p>
    <w:p w:rsidR="00F33562" w:rsidRPr="00226A05" w:rsidRDefault="00F33562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Google Map (simple)</w:t>
      </w:r>
    </w:p>
    <w:p w:rsidR="00F33562" w:rsidRPr="00226A05" w:rsidRDefault="00F33562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Pay Pal (simple)</w:t>
      </w:r>
    </w:p>
    <w:p w:rsidR="00F33562" w:rsidRDefault="00F33562" w:rsidP="005F5B85">
      <w:pPr>
        <w:rPr>
          <w:rFonts w:ascii="CMR10" w:hAnsi="CMR10" w:cs="CMR10"/>
          <w:b/>
          <w:sz w:val="20"/>
          <w:szCs w:val="20"/>
        </w:rPr>
      </w:pPr>
    </w:p>
    <w:p w:rsidR="0010223C" w:rsidRDefault="0010223C" w:rsidP="005F5B85">
      <w:pPr>
        <w:rPr>
          <w:rFonts w:ascii="CMR10" w:hAnsi="CMR10" w:cs="CMR10"/>
          <w:b/>
          <w:sz w:val="20"/>
          <w:szCs w:val="20"/>
        </w:rPr>
      </w:pP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2.2.3 External Input</w:t>
      </w:r>
    </w:p>
    <w:p w:rsidR="0010223C" w:rsidRPr="00226A05" w:rsidRDefault="0010223C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Car Interaction (medium)</w:t>
      </w:r>
    </w:p>
    <w:p w:rsidR="005E13D2" w:rsidRPr="00226A05" w:rsidRDefault="005E13D2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Login (simple)</w:t>
      </w:r>
    </w:p>
    <w:p w:rsidR="005E13D2" w:rsidRPr="00226A05" w:rsidRDefault="005E13D2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Logout (simple)</w:t>
      </w:r>
    </w:p>
    <w:p w:rsidR="005E13D2" w:rsidRPr="00226A05" w:rsidRDefault="005E13D2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Registration (simple)</w:t>
      </w:r>
    </w:p>
    <w:p w:rsidR="005E13D2" w:rsidRPr="00226A05" w:rsidRDefault="005E13D2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Handle Personal Profile (simple)</w:t>
      </w:r>
    </w:p>
    <w:p w:rsidR="005E13D2" w:rsidRPr="00226A05" w:rsidRDefault="005E13D2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Car Reservation (complex)</w:t>
      </w:r>
    </w:p>
    <w:p w:rsidR="00E45044" w:rsidRPr="00226A05" w:rsidRDefault="00E45044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Problem (</w:t>
      </w:r>
      <w:r w:rsidR="00A9705D" w:rsidRPr="00226A05">
        <w:rPr>
          <w:rFonts w:ascii="CMR10" w:hAnsi="CMR10" w:cs="CMR10"/>
          <w:sz w:val="20"/>
          <w:szCs w:val="20"/>
        </w:rPr>
        <w:t>medium</w:t>
      </w:r>
      <w:r w:rsidRPr="00226A05">
        <w:rPr>
          <w:rFonts w:ascii="CMR10" w:hAnsi="CMR10" w:cs="CMR10"/>
          <w:sz w:val="20"/>
          <w:szCs w:val="20"/>
        </w:rPr>
        <w:t>)</w:t>
      </w:r>
    </w:p>
    <w:p w:rsidR="007501DE" w:rsidRPr="00226A05" w:rsidRDefault="007501DE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Rent (simple)</w:t>
      </w:r>
    </w:p>
    <w:p w:rsidR="009F542A" w:rsidRPr="00226A05" w:rsidRDefault="009F542A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End of Rent (</w:t>
      </w:r>
      <w:r w:rsidR="00B516DF" w:rsidRPr="00226A05">
        <w:rPr>
          <w:rFonts w:ascii="CMR10" w:hAnsi="CMR10" w:cs="CMR10"/>
          <w:sz w:val="20"/>
          <w:szCs w:val="20"/>
        </w:rPr>
        <w:t>complex</w:t>
      </w:r>
      <w:r w:rsidRPr="00226A05">
        <w:rPr>
          <w:rFonts w:ascii="CMR10" w:hAnsi="CMR10" w:cs="CMR10"/>
          <w:sz w:val="20"/>
          <w:szCs w:val="20"/>
        </w:rPr>
        <w:t>)</w:t>
      </w:r>
    </w:p>
    <w:p w:rsidR="0010223C" w:rsidRDefault="0010223C" w:rsidP="005F5B85">
      <w:pPr>
        <w:rPr>
          <w:rFonts w:ascii="CMR10" w:hAnsi="CMR10" w:cs="CMR10"/>
          <w:b/>
          <w:sz w:val="20"/>
          <w:szCs w:val="20"/>
        </w:rPr>
      </w:pPr>
    </w:p>
    <w:p w:rsidR="003E69C7" w:rsidRDefault="003E69C7" w:rsidP="005F5B85">
      <w:pPr>
        <w:rPr>
          <w:rFonts w:ascii="CMR10" w:hAnsi="CMR10" w:cs="CMR10"/>
          <w:b/>
          <w:sz w:val="20"/>
          <w:szCs w:val="20"/>
        </w:rPr>
      </w:pP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2.2.4 External Output</w:t>
      </w:r>
    </w:p>
    <w:p w:rsidR="003E69C7" w:rsidRPr="00226A05" w:rsidRDefault="003E69C7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User Notification (simple)</w:t>
      </w:r>
    </w:p>
    <w:p w:rsidR="003E69C7" w:rsidRPr="00226A05" w:rsidRDefault="003E69C7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lastRenderedPageBreak/>
        <w:t>Confirmation Email (simple)</w:t>
      </w:r>
    </w:p>
    <w:p w:rsidR="003E69C7" w:rsidRDefault="003E69C7" w:rsidP="00EA7DEE">
      <w:pPr>
        <w:tabs>
          <w:tab w:val="left" w:pos="3680"/>
        </w:tabs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Maintenance notification (simple)</w:t>
      </w:r>
      <w:r w:rsidR="00EA7DEE">
        <w:rPr>
          <w:rFonts w:ascii="CMR10" w:hAnsi="CMR10" w:cs="CMR10"/>
          <w:sz w:val="20"/>
          <w:szCs w:val="20"/>
        </w:rPr>
        <w:tab/>
      </w:r>
    </w:p>
    <w:p w:rsidR="008C37F4" w:rsidRPr="00226A05" w:rsidRDefault="008C37F4" w:rsidP="005F5B8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Reservation (simple)</w:t>
      </w:r>
    </w:p>
    <w:p w:rsidR="003E69C7" w:rsidRDefault="003E69C7" w:rsidP="005F5B85">
      <w:pPr>
        <w:rPr>
          <w:rFonts w:ascii="CMR10" w:hAnsi="CMR10" w:cs="CMR10"/>
          <w:b/>
          <w:sz w:val="20"/>
          <w:szCs w:val="20"/>
        </w:rPr>
      </w:pPr>
    </w:p>
    <w:p w:rsidR="00EB1097" w:rsidRDefault="00EB1097" w:rsidP="005F5B85">
      <w:pPr>
        <w:rPr>
          <w:rFonts w:ascii="CMR10" w:hAnsi="CMR10" w:cs="CMR10"/>
          <w:b/>
          <w:sz w:val="20"/>
          <w:szCs w:val="20"/>
        </w:rPr>
      </w:pP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2.2.5 External Inquiry</w:t>
      </w:r>
    </w:p>
    <w:p w:rsidR="00EB1097" w:rsidRDefault="00EB1097" w:rsidP="005F5B8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Manage Car Status (simple)</w:t>
      </w:r>
    </w:p>
    <w:p w:rsidR="00EB1097" w:rsidRPr="00EB1097" w:rsidRDefault="00EB1097" w:rsidP="005F5B8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Manager User Status </w:t>
      </w:r>
      <w:r w:rsidR="008E342E">
        <w:rPr>
          <w:rFonts w:ascii="CMR10" w:hAnsi="CMR10" w:cs="CMR10"/>
          <w:sz w:val="20"/>
          <w:szCs w:val="20"/>
        </w:rPr>
        <w:t xml:space="preserve"> (simple) </w:t>
      </w:r>
      <w:r>
        <w:rPr>
          <w:rFonts w:ascii="CMR10" w:hAnsi="CMR10" w:cs="CMR10"/>
          <w:sz w:val="20"/>
          <w:szCs w:val="20"/>
        </w:rPr>
        <w:t>(blocked without a valid payment)</w:t>
      </w:r>
      <w:r w:rsidR="00A80051" w:rsidRPr="00A80051">
        <w:rPr>
          <w:rFonts w:ascii="CMR10" w:hAnsi="CMR10" w:cs="CMR10"/>
          <w:b/>
          <w:sz w:val="20"/>
          <w:szCs w:val="20"/>
        </w:rPr>
        <w:t xml:space="preserve"> </w:t>
      </w:r>
    </w:p>
    <w:p w:rsidR="00EB1097" w:rsidRDefault="00EB1097" w:rsidP="005F5B85">
      <w:pPr>
        <w:rPr>
          <w:rFonts w:ascii="CMR10" w:hAnsi="CMR10" w:cs="CMR10"/>
          <w:b/>
          <w:sz w:val="20"/>
          <w:szCs w:val="20"/>
        </w:rPr>
      </w:pPr>
    </w:p>
    <w:p w:rsidR="00EB1097" w:rsidRDefault="00EB1097" w:rsidP="005F5B85">
      <w:pPr>
        <w:rPr>
          <w:rFonts w:ascii="CMR10" w:hAnsi="CMR10" w:cs="CMR10"/>
          <w:b/>
          <w:sz w:val="20"/>
          <w:szCs w:val="20"/>
        </w:rPr>
      </w:pPr>
    </w:p>
    <w:p w:rsidR="00EB1097" w:rsidRDefault="00EB1097" w:rsidP="005F5B85">
      <w:pPr>
        <w:rPr>
          <w:rFonts w:ascii="CMR10" w:hAnsi="CMR10" w:cs="CMR10"/>
          <w:b/>
          <w:sz w:val="20"/>
          <w:szCs w:val="20"/>
        </w:rPr>
      </w:pPr>
    </w:p>
    <w:p w:rsidR="00EB1097" w:rsidRDefault="00EB1097" w:rsidP="005F5B85">
      <w:pPr>
        <w:rPr>
          <w:rFonts w:ascii="CMR10" w:hAnsi="CMR10" w:cs="CMR10"/>
          <w:b/>
          <w:sz w:val="20"/>
          <w:szCs w:val="20"/>
        </w:rPr>
      </w:pPr>
    </w:p>
    <w:p w:rsidR="00EB1097" w:rsidRDefault="00EB1097" w:rsidP="005F5B85">
      <w:pPr>
        <w:rPr>
          <w:rFonts w:ascii="CMR10" w:hAnsi="CMR10" w:cs="CMR10"/>
          <w:b/>
          <w:sz w:val="20"/>
          <w:szCs w:val="20"/>
        </w:rPr>
      </w:pPr>
    </w:p>
    <w:p w:rsidR="00C9683C" w:rsidRP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2.2.6 Summary</w:t>
      </w:r>
    </w:p>
    <w:p w:rsidR="007B5FE7" w:rsidRDefault="00B17D8E" w:rsidP="007B5FE7">
      <w:r>
        <w:t>149 total (ricontrollare)</w:t>
      </w:r>
    </w:p>
    <w:p w:rsidR="00C9683C" w:rsidRDefault="00C9683C" w:rsidP="007B5FE7"/>
    <w:p w:rsidR="00C9683C" w:rsidRDefault="00C9683C" w:rsidP="007B5FE7">
      <w:pPr>
        <w:rPr>
          <w:b/>
        </w:rPr>
      </w:pPr>
      <w:r w:rsidRPr="00C9683C">
        <w:rPr>
          <w:b/>
        </w:rPr>
        <w:t>3 Cocomo</w:t>
      </w:r>
    </w:p>
    <w:p w:rsidR="001A1420" w:rsidRDefault="001A1420" w:rsidP="001A14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chapter describes the estimation achieved through COCOMO II: a com-</w:t>
      </w:r>
    </w:p>
    <w:p w:rsidR="001A1420" w:rsidRDefault="001A1420" w:rsidP="001A142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plex, non linear model that takes in account the characteristics of the product,</w:t>
      </w:r>
    </w:p>
    <w:p w:rsidR="001A1420" w:rsidRDefault="001A1420" w:rsidP="001A1420">
      <w:pPr>
        <w:spacing w:line="240" w:lineRule="exact"/>
        <w:ind w:right="953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people and processes</w:t>
      </w:r>
      <w:r>
        <w:rPr>
          <w:rFonts w:ascii="CMR10" w:hAnsi="CMR10" w:cs="CMR10"/>
          <w:sz w:val="20"/>
          <w:szCs w:val="20"/>
        </w:rPr>
        <w:t>.</w:t>
      </w:r>
    </w:p>
    <w:p w:rsidR="001A1420" w:rsidRPr="001A1420" w:rsidRDefault="001A1420" w:rsidP="001A1420">
      <w:pPr>
        <w:spacing w:line="240" w:lineRule="exact"/>
        <w:ind w:right="953"/>
        <w:rPr>
          <w:rFonts w:ascii="CMR10" w:hAnsi="CMR10" w:cs="CMR10"/>
          <w:sz w:val="20"/>
          <w:szCs w:val="20"/>
        </w:rPr>
      </w:pPr>
      <w:r>
        <w:rPr>
          <w:w w:val="110"/>
          <w:sz w:val="20"/>
        </w:rPr>
        <w:t xml:space="preserve">In order to generate the </w:t>
      </w:r>
      <w:r>
        <w:rPr>
          <w:rFonts w:ascii="Georgia"/>
          <w:b/>
          <w:w w:val="110"/>
          <w:sz w:val="20"/>
        </w:rPr>
        <w:t xml:space="preserve">Constructive Cost Model </w:t>
      </w:r>
      <w:r>
        <w:rPr>
          <w:w w:val="110"/>
          <w:sz w:val="20"/>
        </w:rPr>
        <w:t>we decided to use an online</w:t>
      </w:r>
      <w:r>
        <w:rPr>
          <w:w w:val="110"/>
          <w:sz w:val="20"/>
        </w:rPr>
        <w:t xml:space="preserve"> </w:t>
      </w:r>
      <w:hyperlink r:id="rId6">
        <w:r>
          <w:rPr>
            <w:color w:val="0000FF"/>
            <w:w w:val="110"/>
            <w:sz w:val="20"/>
          </w:rPr>
          <w:t>COCOMO II calculator</w:t>
        </w:r>
        <w:r>
          <w:rPr>
            <w:w w:val="110"/>
            <w:sz w:val="20"/>
          </w:rPr>
          <w:t>,</w:t>
        </w:r>
      </w:hyperlink>
      <w:r>
        <w:rPr>
          <w:w w:val="110"/>
          <w:sz w:val="20"/>
        </w:rPr>
        <w:t xml:space="preserve"> using the  </w:t>
      </w:r>
      <w:r>
        <w:rPr>
          <w:rFonts w:ascii="Georgia"/>
          <w:b/>
          <w:w w:val="110"/>
          <w:sz w:val="20"/>
        </w:rPr>
        <w:t>FP Sizing Method</w:t>
      </w:r>
      <w:r>
        <w:rPr>
          <w:w w:val="110"/>
          <w:sz w:val="20"/>
        </w:rPr>
        <w:t>.</w:t>
      </w:r>
    </w:p>
    <w:p w:rsidR="001A1420" w:rsidRDefault="001A1420" w:rsidP="001A1420">
      <w:pPr>
        <w:pStyle w:val="Corpotesto"/>
        <w:spacing w:line="240" w:lineRule="exact"/>
        <w:ind w:right="1065"/>
      </w:pPr>
      <w:r>
        <w:rPr>
          <w:spacing w:val="-9"/>
          <w:w w:val="115"/>
        </w:rPr>
        <w:t>We</w:t>
      </w:r>
      <w:r>
        <w:rPr>
          <w:spacing w:val="-22"/>
          <w:w w:val="115"/>
        </w:rPr>
        <w:t xml:space="preserve"> </w:t>
      </w:r>
      <w:r>
        <w:rPr>
          <w:w w:val="115"/>
        </w:rPr>
        <w:t>also</w:t>
      </w:r>
      <w:r>
        <w:rPr>
          <w:spacing w:val="-22"/>
          <w:w w:val="115"/>
        </w:rPr>
        <w:t xml:space="preserve"> </w:t>
      </w:r>
      <w:r>
        <w:rPr>
          <w:w w:val="115"/>
        </w:rPr>
        <w:t>used</w:t>
      </w:r>
      <w:hyperlink r:id="rId7">
        <w:r>
          <w:rPr>
            <w:color w:val="0000FF"/>
            <w:w w:val="115"/>
          </w:rPr>
          <w:t>COCOMO</w:t>
        </w:r>
        <w:r>
          <w:rPr>
            <w:color w:val="0000FF"/>
            <w:spacing w:val="-21"/>
            <w:w w:val="115"/>
          </w:rPr>
          <w:t xml:space="preserve"> </w:t>
        </w:r>
        <w:r>
          <w:rPr>
            <w:color w:val="0000FF"/>
            <w:spacing w:val="2"/>
            <w:w w:val="115"/>
          </w:rPr>
          <w:t>II</w:t>
        </w:r>
        <w:r>
          <w:rPr>
            <w:color w:val="0000FF"/>
            <w:spacing w:val="-22"/>
            <w:w w:val="115"/>
          </w:rPr>
          <w:t xml:space="preserve"> </w:t>
        </w:r>
        <w:r>
          <w:rPr>
            <w:color w:val="0000FF"/>
            <w:w w:val="115"/>
          </w:rPr>
          <w:t>-</w:t>
        </w:r>
        <w:r>
          <w:rPr>
            <w:color w:val="0000FF"/>
            <w:spacing w:val="-22"/>
            <w:w w:val="115"/>
          </w:rPr>
          <w:t xml:space="preserve"> </w:t>
        </w:r>
        <w:r>
          <w:rPr>
            <w:color w:val="0000FF"/>
            <w:w w:val="115"/>
          </w:rPr>
          <w:t>Model</w:t>
        </w:r>
        <w:r>
          <w:rPr>
            <w:color w:val="0000FF"/>
            <w:spacing w:val="-22"/>
            <w:w w:val="115"/>
          </w:rPr>
          <w:t xml:space="preserve"> </w:t>
        </w:r>
        <w:r>
          <w:rPr>
            <w:color w:val="0000FF"/>
            <w:w w:val="115"/>
          </w:rPr>
          <w:t>Definition</w:t>
        </w:r>
        <w:r>
          <w:rPr>
            <w:color w:val="0000FF"/>
            <w:spacing w:val="-22"/>
            <w:w w:val="115"/>
          </w:rPr>
          <w:t xml:space="preserve"> </w:t>
        </w:r>
        <w:r>
          <w:rPr>
            <w:color w:val="0000FF"/>
            <w:w w:val="115"/>
          </w:rPr>
          <w:t>Manual</w:t>
        </w:r>
      </w:hyperlink>
      <w:r>
        <w:rPr>
          <w:w w:val="115"/>
        </w:rPr>
        <w:t>to</w:t>
      </w:r>
      <w:r>
        <w:rPr>
          <w:spacing w:val="-22"/>
          <w:w w:val="115"/>
        </w:rPr>
        <w:t xml:space="preserve"> </w:t>
      </w:r>
      <w:r>
        <w:rPr>
          <w:w w:val="115"/>
        </w:rPr>
        <w:t>make</w:t>
      </w:r>
      <w:r>
        <w:rPr>
          <w:spacing w:val="-22"/>
          <w:w w:val="115"/>
        </w:rPr>
        <w:t xml:space="preserve"> </w:t>
      </w:r>
      <w:r>
        <w:rPr>
          <w:w w:val="115"/>
        </w:rPr>
        <w:t>better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choices of the parameters </w:t>
      </w:r>
      <w:r>
        <w:rPr>
          <w:spacing w:val="-3"/>
          <w:w w:val="115"/>
        </w:rPr>
        <w:t xml:space="preserve">we </w:t>
      </w:r>
      <w:r>
        <w:rPr>
          <w:w w:val="115"/>
        </w:rPr>
        <w:t xml:space="preserve">had to insert into the </w:t>
      </w:r>
      <w:r>
        <w:rPr>
          <w:spacing w:val="13"/>
          <w:w w:val="115"/>
        </w:rPr>
        <w:t xml:space="preserve"> </w:t>
      </w:r>
      <w:r>
        <w:rPr>
          <w:w w:val="115"/>
        </w:rPr>
        <w:t>model.</w:t>
      </w:r>
    </w:p>
    <w:p w:rsidR="001A1420" w:rsidRDefault="001A1420" w:rsidP="001A1420">
      <w:pPr>
        <w:pStyle w:val="Titolo3"/>
        <w:numPr>
          <w:ilvl w:val="2"/>
          <w:numId w:val="4"/>
        </w:numPr>
        <w:tabs>
          <w:tab w:val="left" w:pos="1454"/>
        </w:tabs>
        <w:spacing w:before="39"/>
        <w:ind w:hanging="199"/>
      </w:pPr>
      <w:r>
        <w:rPr>
          <w:w w:val="95"/>
        </w:rPr>
        <w:t>Software</w:t>
      </w:r>
      <w:r>
        <w:rPr>
          <w:spacing w:val="9"/>
          <w:w w:val="95"/>
        </w:rPr>
        <w:t xml:space="preserve"> </w:t>
      </w:r>
      <w:r>
        <w:rPr>
          <w:w w:val="95"/>
        </w:rPr>
        <w:t>Size</w:t>
      </w:r>
    </w:p>
    <w:p w:rsidR="001A1420" w:rsidRDefault="001A1420" w:rsidP="001A1420">
      <w:pPr>
        <w:spacing w:before="115" w:line="240" w:lineRule="exact"/>
        <w:ind w:left="1891" w:right="968" w:hanging="215"/>
        <w:jc w:val="both"/>
        <w:rPr>
          <w:sz w:val="20"/>
        </w:rPr>
      </w:pPr>
      <w:r>
        <w:rPr>
          <w:rFonts w:ascii="Georgia" w:hAnsi="Georgia"/>
          <w:b/>
          <w:w w:val="110"/>
          <w:sz w:val="20"/>
        </w:rPr>
        <w:t xml:space="preserve">–Unadjusted Function Points: </w:t>
      </w:r>
      <w:r>
        <w:rPr>
          <w:w w:val="110"/>
          <w:sz w:val="20"/>
        </w:rPr>
        <w:t xml:space="preserve">The value </w:t>
      </w:r>
      <w:r>
        <w:rPr>
          <w:rFonts w:ascii="Lucida Sans" w:hAnsi="Lucida Sans"/>
          <w:i/>
          <w:w w:val="110"/>
          <w:sz w:val="20"/>
        </w:rPr>
        <w:t xml:space="preserve">FP </w:t>
      </w:r>
      <w:r>
        <w:rPr>
          <w:w w:val="110"/>
          <w:sz w:val="20"/>
        </w:rPr>
        <w:t xml:space="preserve">has been taken as parameter, so </w:t>
      </w:r>
      <w:r w:rsidR="00B17D8E">
        <w:rPr>
          <w:rFonts w:ascii="Georgia" w:hAnsi="Georgia"/>
          <w:b/>
          <w:w w:val="110"/>
          <w:sz w:val="20"/>
        </w:rPr>
        <w:t>149</w:t>
      </w:r>
      <w:r>
        <w:rPr>
          <w:rFonts w:ascii="Georgia" w:hAnsi="Georgia"/>
          <w:b/>
          <w:w w:val="110"/>
          <w:sz w:val="20"/>
        </w:rPr>
        <w:t xml:space="preserve"> </w:t>
      </w:r>
      <w:r>
        <w:rPr>
          <w:w w:val="110"/>
          <w:sz w:val="20"/>
        </w:rPr>
        <w:t>is the value chosen for this   field.</w:t>
      </w:r>
    </w:p>
    <w:p w:rsidR="001A1420" w:rsidRDefault="001A1420" w:rsidP="001A1420">
      <w:pPr>
        <w:pStyle w:val="Corpotesto"/>
        <w:spacing w:before="75" w:line="240" w:lineRule="exact"/>
        <w:ind w:left="1891" w:right="968" w:hanging="215"/>
        <w:jc w:val="both"/>
      </w:pPr>
      <w:r>
        <w:rPr>
          <w:rFonts w:ascii="Georgia" w:hAnsi="Georgia"/>
          <w:b/>
          <w:w w:val="110"/>
        </w:rPr>
        <w:t xml:space="preserve">–Language: </w:t>
      </w:r>
      <w:r>
        <w:rPr>
          <w:w w:val="110"/>
        </w:rPr>
        <w:t xml:space="preserve">The language of choice is </w:t>
      </w:r>
      <w:r>
        <w:rPr>
          <w:rFonts w:ascii="Georgia" w:hAnsi="Georgia"/>
          <w:b/>
          <w:spacing w:val="-4"/>
          <w:w w:val="110"/>
        </w:rPr>
        <w:t>Java</w:t>
      </w:r>
      <w:r>
        <w:rPr>
          <w:spacing w:val="-4"/>
          <w:w w:val="110"/>
        </w:rPr>
        <w:t xml:space="preserve">, </w:t>
      </w:r>
      <w:r>
        <w:rPr>
          <w:w w:val="110"/>
        </w:rPr>
        <w:t xml:space="preserve">and not only </w:t>
      </w:r>
      <w:r>
        <w:rPr>
          <w:spacing w:val="-5"/>
          <w:w w:val="110"/>
        </w:rPr>
        <w:t xml:space="preserve">Java </w:t>
      </w:r>
      <w:r>
        <w:rPr>
          <w:w w:val="110"/>
        </w:rPr>
        <w:t xml:space="preserve">EE, because the software is possibly a combination of different flavours   of </w:t>
      </w:r>
      <w:r>
        <w:rPr>
          <w:spacing w:val="-5"/>
          <w:w w:val="110"/>
        </w:rPr>
        <w:t xml:space="preserve">Java  </w:t>
      </w:r>
      <w:r>
        <w:rPr>
          <w:spacing w:val="-4"/>
          <w:w w:val="110"/>
        </w:rPr>
        <w:t xml:space="preserve">(Java  </w:t>
      </w:r>
      <w:r>
        <w:rPr>
          <w:w w:val="110"/>
        </w:rPr>
        <w:t xml:space="preserve">SE, </w:t>
      </w:r>
      <w:r>
        <w:rPr>
          <w:spacing w:val="-5"/>
          <w:w w:val="110"/>
        </w:rPr>
        <w:t xml:space="preserve">Java  </w:t>
      </w:r>
      <w:r>
        <w:rPr>
          <w:w w:val="110"/>
        </w:rPr>
        <w:t xml:space="preserve">EE and </w:t>
      </w:r>
      <w:r>
        <w:rPr>
          <w:spacing w:val="-5"/>
          <w:w w:val="110"/>
        </w:rPr>
        <w:t xml:space="preserve">Java  </w:t>
      </w:r>
      <w:r>
        <w:rPr>
          <w:w w:val="110"/>
        </w:rPr>
        <w:t xml:space="preserve">for  </w:t>
      </w:r>
      <w:r>
        <w:rPr>
          <w:spacing w:val="22"/>
          <w:w w:val="110"/>
        </w:rPr>
        <w:t xml:space="preserve"> </w:t>
      </w:r>
      <w:r>
        <w:rPr>
          <w:w w:val="110"/>
        </w:rPr>
        <w:t>Android).</w:t>
      </w:r>
    </w:p>
    <w:p w:rsidR="001A1420" w:rsidRDefault="001A1420" w:rsidP="001A1420">
      <w:pPr>
        <w:pStyle w:val="Titolo3"/>
        <w:numPr>
          <w:ilvl w:val="2"/>
          <w:numId w:val="4"/>
        </w:numPr>
        <w:tabs>
          <w:tab w:val="left" w:pos="1454"/>
        </w:tabs>
        <w:spacing w:before="42"/>
        <w:ind w:hanging="199"/>
      </w:pPr>
      <w:r>
        <w:rPr>
          <w:w w:val="95"/>
        </w:rPr>
        <w:t>Software Scale</w:t>
      </w:r>
      <w:r>
        <w:rPr>
          <w:spacing w:val="35"/>
          <w:w w:val="95"/>
        </w:rPr>
        <w:t xml:space="preserve"> </w:t>
      </w:r>
      <w:r>
        <w:rPr>
          <w:w w:val="95"/>
        </w:rPr>
        <w:t>Drivers</w:t>
      </w:r>
    </w:p>
    <w:p w:rsidR="001A1420" w:rsidRDefault="001A1420" w:rsidP="001A1420">
      <w:pPr>
        <w:pStyle w:val="Corpotesto"/>
        <w:spacing w:before="115" w:line="240" w:lineRule="exact"/>
        <w:ind w:left="1891" w:right="968" w:hanging="215"/>
        <w:jc w:val="both"/>
      </w:pPr>
      <w:r>
        <w:rPr>
          <w:rFonts w:ascii="Georgia" w:hAnsi="Georgia"/>
          <w:b/>
          <w:w w:val="110"/>
        </w:rPr>
        <w:t>–Precedentedness:</w:t>
      </w:r>
      <w:r>
        <w:rPr>
          <w:rFonts w:ascii="Georgia" w:hAnsi="Georgia"/>
          <w:b/>
          <w:spacing w:val="53"/>
          <w:w w:val="110"/>
        </w:rPr>
        <w:t xml:space="preserve"> </w:t>
      </w:r>
      <w:r>
        <w:rPr>
          <w:w w:val="110"/>
        </w:rPr>
        <w:t>Since</w:t>
      </w:r>
      <w:r>
        <w:rPr>
          <w:spacing w:val="-18"/>
          <w:w w:val="110"/>
        </w:rPr>
        <w:t xml:space="preserve"> </w:t>
      </w:r>
      <w:r>
        <w:rPr>
          <w:spacing w:val="-3"/>
          <w:w w:val="110"/>
        </w:rPr>
        <w:t>we</w:t>
      </w:r>
      <w:r>
        <w:rPr>
          <w:spacing w:val="-18"/>
          <w:w w:val="110"/>
        </w:rPr>
        <w:t xml:space="preserve"> </w:t>
      </w:r>
      <w:r>
        <w:rPr>
          <w:w w:val="110"/>
        </w:rPr>
        <w:t>had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previous</w:t>
      </w:r>
      <w:r>
        <w:rPr>
          <w:spacing w:val="-18"/>
          <w:w w:val="110"/>
        </w:rPr>
        <w:t xml:space="preserve"> </w:t>
      </w:r>
      <w:r>
        <w:rPr>
          <w:w w:val="110"/>
        </w:rPr>
        <w:t>experience</w:t>
      </w:r>
      <w:r>
        <w:rPr>
          <w:spacing w:val="-18"/>
          <w:w w:val="110"/>
        </w:rPr>
        <w:t xml:space="preserve"> </w:t>
      </w:r>
      <w:r>
        <w:rPr>
          <w:w w:val="110"/>
        </w:rPr>
        <w:t>using</w:t>
      </w:r>
      <w:r>
        <w:rPr>
          <w:spacing w:val="-18"/>
          <w:w w:val="110"/>
        </w:rPr>
        <w:t xml:space="preserve"> </w:t>
      </w:r>
      <w:r>
        <w:rPr>
          <w:rFonts w:ascii="Arial" w:hAnsi="Arial"/>
          <w:i/>
          <w:w w:val="110"/>
        </w:rPr>
        <w:t xml:space="preserve">Java SE </w:t>
      </w:r>
      <w:r>
        <w:rPr>
          <w:w w:val="110"/>
        </w:rPr>
        <w:t xml:space="preserve">for medium-size projects, but </w:t>
      </w:r>
      <w:r>
        <w:rPr>
          <w:spacing w:val="-3"/>
          <w:w w:val="110"/>
        </w:rPr>
        <w:t xml:space="preserve">we </w:t>
      </w:r>
      <w:r>
        <w:rPr>
          <w:w w:val="110"/>
        </w:rPr>
        <w:t>ha</w:t>
      </w:r>
      <w:r w:rsidR="00B65D05">
        <w:rPr>
          <w:w w:val="110"/>
        </w:rPr>
        <w:t>ve</w:t>
      </w:r>
      <w:r>
        <w:rPr>
          <w:w w:val="110"/>
        </w:rPr>
        <w:t xml:space="preserve"> never used </w:t>
      </w:r>
      <w:r>
        <w:rPr>
          <w:rFonts w:ascii="Arial" w:hAnsi="Arial"/>
          <w:i/>
          <w:w w:val="110"/>
        </w:rPr>
        <w:t xml:space="preserve">Java EE </w:t>
      </w:r>
      <w:r>
        <w:rPr>
          <w:w w:val="110"/>
        </w:rPr>
        <w:t xml:space="preserve">for developing such a big application </w:t>
      </w:r>
      <w:r>
        <w:rPr>
          <w:spacing w:val="-3"/>
          <w:w w:val="110"/>
        </w:rPr>
        <w:t xml:space="preserve">we  </w:t>
      </w:r>
      <w:r>
        <w:rPr>
          <w:w w:val="110"/>
        </w:rPr>
        <w:t xml:space="preserve">decided to set this parameter    </w:t>
      </w:r>
      <w:r>
        <w:t>to</w:t>
      </w:r>
      <w:r>
        <w:rPr>
          <w:spacing w:val="8"/>
        </w:rPr>
        <w:t xml:space="preserve"> </w:t>
      </w:r>
      <w:r>
        <w:rPr>
          <w:rFonts w:ascii="Georgia" w:hAnsi="Georgia"/>
          <w:b/>
        </w:rPr>
        <w:t>Nominal</w:t>
      </w:r>
      <w:r>
        <w:t>.</w:t>
      </w:r>
    </w:p>
    <w:p w:rsidR="001A1420" w:rsidRDefault="001A1420" w:rsidP="001A1420">
      <w:pPr>
        <w:spacing w:before="75" w:line="240" w:lineRule="exact"/>
        <w:ind w:left="1891" w:right="968" w:hanging="215"/>
        <w:jc w:val="both"/>
        <w:rPr>
          <w:sz w:val="20"/>
        </w:rPr>
      </w:pPr>
      <w:r>
        <w:rPr>
          <w:rFonts w:ascii="Georgia" w:hAnsi="Georgia"/>
          <w:b/>
          <w:w w:val="110"/>
          <w:sz w:val="20"/>
        </w:rPr>
        <w:lastRenderedPageBreak/>
        <w:t>–Development</w:t>
      </w:r>
      <w:r>
        <w:rPr>
          <w:rFonts w:ascii="Georgia" w:hAnsi="Georgia"/>
          <w:b/>
          <w:spacing w:val="-6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Flexibility:</w:t>
      </w:r>
      <w:r>
        <w:rPr>
          <w:rFonts w:ascii="Georgia" w:hAnsi="Georgia"/>
          <w:b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4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strict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specifica</w:t>
      </w:r>
      <w:r w:rsidR="00B65D05">
        <w:rPr>
          <w:w w:val="110"/>
          <w:sz w:val="20"/>
        </w:rPr>
        <w:t>t</w:t>
      </w:r>
      <w:r>
        <w:rPr>
          <w:w w:val="110"/>
          <w:sz w:val="20"/>
        </w:rPr>
        <w:t>ions</w:t>
      </w:r>
      <w:r w:rsidR="00B65D05">
        <w:rPr>
          <w:w w:val="110"/>
          <w:sz w:val="20"/>
        </w:rPr>
        <w:t xml:space="preserve"> so</w:t>
      </w:r>
      <w:r>
        <w:rPr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 xml:space="preserve">we </w:t>
      </w:r>
      <w:r>
        <w:rPr>
          <w:w w:val="110"/>
          <w:sz w:val="20"/>
        </w:rPr>
        <w:t xml:space="preserve">set this parameter to </w:t>
      </w:r>
      <w:r>
        <w:rPr>
          <w:spacing w:val="56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High</w:t>
      </w:r>
      <w:r>
        <w:rPr>
          <w:w w:val="110"/>
          <w:sz w:val="20"/>
        </w:rPr>
        <w:t>.</w:t>
      </w:r>
    </w:p>
    <w:p w:rsidR="001A1420" w:rsidRDefault="001A1420" w:rsidP="001A1420">
      <w:pPr>
        <w:pStyle w:val="Corpotesto"/>
      </w:pPr>
    </w:p>
    <w:p w:rsidR="001A1420" w:rsidRDefault="001A1420" w:rsidP="001A1420">
      <w:pPr>
        <w:pStyle w:val="Corpotesto"/>
        <w:spacing w:before="8"/>
        <w:rPr>
          <w:sz w:val="16"/>
        </w:rPr>
      </w:pPr>
    </w:p>
    <w:p w:rsidR="001A1420" w:rsidRDefault="001A1420" w:rsidP="001A1420">
      <w:pPr>
        <w:pStyle w:val="Corpotesto"/>
        <w:spacing w:line="240" w:lineRule="exact"/>
        <w:ind w:left="1891" w:right="968" w:hanging="215"/>
        <w:jc w:val="both"/>
      </w:pPr>
      <w:r>
        <w:rPr>
          <w:rFonts w:ascii="Georgia" w:hAnsi="Georgia"/>
          <w:b/>
          <w:w w:val="110"/>
        </w:rPr>
        <w:t xml:space="preserve">–Architecture/Risk Resolution: </w:t>
      </w:r>
      <w:r>
        <w:rPr>
          <w:w w:val="110"/>
        </w:rPr>
        <w:t xml:space="preserve">Since </w:t>
      </w:r>
      <w:r>
        <w:rPr>
          <w:spacing w:val="-3"/>
          <w:w w:val="110"/>
        </w:rPr>
        <w:t xml:space="preserve">we </w:t>
      </w:r>
      <w:r>
        <w:rPr>
          <w:w w:val="110"/>
        </w:rPr>
        <w:t>ha</w:t>
      </w:r>
      <w:r w:rsidR="00B65D05">
        <w:rPr>
          <w:w w:val="110"/>
        </w:rPr>
        <w:t>ve</w:t>
      </w:r>
      <w:r>
        <w:rPr>
          <w:w w:val="110"/>
        </w:rPr>
        <w:t xml:space="preserve"> designed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several documents before the actual development, including this </w:t>
      </w:r>
      <w:r>
        <w:rPr>
          <w:rFonts w:ascii="Arial" w:hAnsi="Arial"/>
          <w:i/>
          <w:w w:val="110"/>
        </w:rPr>
        <w:t>PPD</w:t>
      </w:r>
      <w:r>
        <w:rPr>
          <w:w w:val="110"/>
        </w:rPr>
        <w:t xml:space="preserve">, the development of the system to </w:t>
      </w:r>
      <w:r>
        <w:rPr>
          <w:spacing w:val="2"/>
          <w:w w:val="110"/>
        </w:rPr>
        <w:t xml:space="preserve">be </w:t>
      </w:r>
      <w:r>
        <w:rPr>
          <w:w w:val="110"/>
        </w:rPr>
        <w:t xml:space="preserve">has little chances of failing, so </w:t>
      </w:r>
      <w:r>
        <w:rPr>
          <w:spacing w:val="-3"/>
          <w:w w:val="110"/>
        </w:rPr>
        <w:t xml:space="preserve">we </w:t>
      </w:r>
      <w:r>
        <w:rPr>
          <w:w w:val="110"/>
        </w:rPr>
        <w:t>choose</w:t>
      </w:r>
      <w:r>
        <w:rPr>
          <w:spacing w:val="-35"/>
          <w:w w:val="110"/>
        </w:rPr>
        <w:t xml:space="preserve"> </w:t>
      </w:r>
      <w:r w:rsidR="00B65D05">
        <w:rPr>
          <w:spacing w:val="-35"/>
          <w:w w:val="110"/>
        </w:rPr>
        <w:t xml:space="preserve"> </w:t>
      </w:r>
      <w:r>
        <w:rPr>
          <w:w w:val="110"/>
        </w:rPr>
        <w:t>a</w:t>
      </w:r>
      <w:r w:rsidR="00B65D05">
        <w:rPr>
          <w:w w:val="110"/>
        </w:rPr>
        <w:t xml:space="preserve"> </w:t>
      </w:r>
      <w:r>
        <w:rPr>
          <w:spacing w:val="-35"/>
          <w:w w:val="110"/>
        </w:rPr>
        <w:t xml:space="preserve"> </w:t>
      </w:r>
      <w:r>
        <w:rPr>
          <w:rFonts w:ascii="Georgia" w:hAnsi="Georgia"/>
          <w:b/>
          <w:w w:val="110"/>
        </w:rPr>
        <w:t>Nominal</w:t>
      </w:r>
      <w:r>
        <w:rPr>
          <w:rFonts w:ascii="Georgia" w:hAnsi="Georgia"/>
          <w:b/>
          <w:spacing w:val="-34"/>
          <w:w w:val="110"/>
        </w:rPr>
        <w:t xml:space="preserve"> </w:t>
      </w:r>
      <w:r>
        <w:rPr>
          <w:w w:val="110"/>
        </w:rPr>
        <w:t>value.</w:t>
      </w:r>
    </w:p>
    <w:p w:rsidR="001A1420" w:rsidRDefault="001A1420" w:rsidP="001A1420">
      <w:pPr>
        <w:spacing w:before="62" w:line="240" w:lineRule="exact"/>
        <w:ind w:left="1891" w:right="968" w:hanging="215"/>
        <w:jc w:val="both"/>
        <w:rPr>
          <w:sz w:val="20"/>
        </w:rPr>
      </w:pPr>
      <w:r>
        <w:rPr>
          <w:rFonts w:ascii="Georgia" w:hAnsi="Georgia"/>
          <w:b/>
          <w:w w:val="110"/>
          <w:sz w:val="20"/>
        </w:rPr>
        <w:t xml:space="preserve">–Team Cohesion: </w:t>
      </w:r>
      <w:r>
        <w:rPr>
          <w:w w:val="110"/>
          <w:sz w:val="20"/>
        </w:rPr>
        <w:t xml:space="preserve">After a few days dedicated to create a efficient and fast workspace, the cohesion reached a </w:t>
      </w:r>
      <w:r>
        <w:rPr>
          <w:rFonts w:ascii="Georgia" w:hAnsi="Georgia"/>
          <w:b/>
          <w:w w:val="110"/>
          <w:sz w:val="20"/>
        </w:rPr>
        <w:t xml:space="preserve">Very High  </w:t>
      </w:r>
      <w:r>
        <w:rPr>
          <w:w w:val="110"/>
          <w:sz w:val="20"/>
        </w:rPr>
        <w:t>level.</w:t>
      </w:r>
    </w:p>
    <w:p w:rsidR="001A1420" w:rsidRDefault="001A1420" w:rsidP="001A1420">
      <w:pPr>
        <w:spacing w:before="62" w:line="240" w:lineRule="exact"/>
        <w:ind w:left="1891" w:right="968" w:hanging="215"/>
        <w:jc w:val="both"/>
        <w:rPr>
          <w:sz w:val="20"/>
        </w:rPr>
      </w:pPr>
      <w:r>
        <w:rPr>
          <w:rFonts w:ascii="Georgia" w:hAnsi="Georgia"/>
          <w:b/>
          <w:w w:val="110"/>
          <w:sz w:val="20"/>
        </w:rPr>
        <w:t xml:space="preserve">–Process Maturity: </w:t>
      </w:r>
      <w:r>
        <w:rPr>
          <w:spacing w:val="-9"/>
          <w:w w:val="110"/>
          <w:sz w:val="20"/>
        </w:rPr>
        <w:t xml:space="preserve">We </w:t>
      </w:r>
      <w:r>
        <w:rPr>
          <w:w w:val="110"/>
          <w:sz w:val="20"/>
        </w:rPr>
        <w:t>underst</w:t>
      </w:r>
      <w:r w:rsidR="00A74C57">
        <w:rPr>
          <w:w w:val="110"/>
          <w:sz w:val="20"/>
        </w:rPr>
        <w:t>ood</w:t>
      </w:r>
      <w:r>
        <w:rPr>
          <w:w w:val="110"/>
          <w:sz w:val="20"/>
        </w:rPr>
        <w:t xml:space="preserve">, support and follow the process so </w:t>
      </w:r>
      <w:r>
        <w:rPr>
          <w:spacing w:val="-3"/>
          <w:w w:val="110"/>
          <w:sz w:val="20"/>
        </w:rPr>
        <w:t xml:space="preserve">we </w:t>
      </w:r>
      <w:r>
        <w:rPr>
          <w:w w:val="110"/>
          <w:sz w:val="20"/>
        </w:rPr>
        <w:t xml:space="preserve">choose a </w:t>
      </w:r>
      <w:r>
        <w:rPr>
          <w:rFonts w:ascii="Georgia" w:hAnsi="Georgia"/>
          <w:b/>
          <w:w w:val="110"/>
          <w:sz w:val="20"/>
        </w:rPr>
        <w:t xml:space="preserve">High </w:t>
      </w:r>
      <w:r>
        <w:rPr>
          <w:w w:val="110"/>
          <w:sz w:val="20"/>
        </w:rPr>
        <w:t>level for this</w:t>
      </w:r>
      <w:r>
        <w:rPr>
          <w:spacing w:val="56"/>
          <w:w w:val="110"/>
          <w:sz w:val="20"/>
        </w:rPr>
        <w:t xml:space="preserve"> </w:t>
      </w:r>
      <w:r>
        <w:rPr>
          <w:w w:val="110"/>
          <w:sz w:val="20"/>
        </w:rPr>
        <w:t>parameter.</w:t>
      </w:r>
    </w:p>
    <w:p w:rsidR="001A1420" w:rsidRDefault="001A1420" w:rsidP="001A1420">
      <w:pPr>
        <w:pStyle w:val="Titolo3"/>
        <w:numPr>
          <w:ilvl w:val="2"/>
          <w:numId w:val="4"/>
        </w:numPr>
        <w:tabs>
          <w:tab w:val="left" w:pos="1454"/>
        </w:tabs>
        <w:spacing w:before="29"/>
        <w:ind w:hanging="199"/>
      </w:pPr>
      <w:r>
        <w:t>Software</w:t>
      </w:r>
      <w:r>
        <w:rPr>
          <w:spacing w:val="-23"/>
        </w:rPr>
        <w:t xml:space="preserve"> </w:t>
      </w:r>
      <w:r>
        <w:t>Cost</w:t>
      </w:r>
      <w:r>
        <w:rPr>
          <w:spacing w:val="-23"/>
        </w:rPr>
        <w:t xml:space="preserve"> </w:t>
      </w:r>
      <w:r>
        <w:t>Drivers</w:t>
      </w:r>
    </w:p>
    <w:p w:rsidR="001A1420" w:rsidRDefault="001A1420" w:rsidP="001A1420">
      <w:pPr>
        <w:spacing w:before="110" w:line="204" w:lineRule="exact"/>
        <w:ind w:left="1677" w:right="880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0"/>
        </w:rPr>
        <w:t>–Product</w:t>
      </w:r>
    </w:p>
    <w:p w:rsidR="001A1420" w:rsidRDefault="001A1420" w:rsidP="001A1420">
      <w:pPr>
        <w:pStyle w:val="Paragrafoelenco"/>
        <w:widowControl w:val="0"/>
        <w:numPr>
          <w:ilvl w:val="3"/>
          <w:numId w:val="4"/>
        </w:numPr>
        <w:tabs>
          <w:tab w:val="left" w:pos="2265"/>
        </w:tabs>
        <w:spacing w:before="19" w:after="0" w:line="206" w:lineRule="auto"/>
        <w:ind w:right="968" w:hanging="199"/>
        <w:contextualSpacing w:val="0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>Required</w:t>
      </w:r>
      <w:r>
        <w:rPr>
          <w:rFonts w:ascii="Georgia"/>
          <w:b/>
          <w:spacing w:val="-7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Software</w:t>
      </w:r>
      <w:r>
        <w:rPr>
          <w:rFonts w:ascii="Georgia"/>
          <w:b/>
          <w:spacing w:val="-7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Reliability:</w:t>
      </w:r>
      <w:r>
        <w:rPr>
          <w:rFonts w:ascii="Georgia"/>
          <w:b/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failure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 xml:space="preserve">the software system could lead to moderate problems </w:t>
      </w:r>
      <w:r>
        <w:rPr>
          <w:spacing w:val="-3"/>
          <w:w w:val="110"/>
          <w:sz w:val="20"/>
        </w:rPr>
        <w:t xml:space="preserve">we </w:t>
      </w:r>
      <w:r>
        <w:rPr>
          <w:w w:val="110"/>
          <w:sz w:val="20"/>
        </w:rPr>
        <w:t xml:space="preserve">choose </w:t>
      </w:r>
      <w:r>
        <w:rPr>
          <w:rFonts w:ascii="Georgia"/>
          <w:b/>
          <w:sz w:val="20"/>
        </w:rPr>
        <w:t>Nominal</w:t>
      </w:r>
      <w:r>
        <w:rPr>
          <w:rFonts w:ascii="Georgia"/>
          <w:b/>
          <w:spacing w:val="1"/>
          <w:sz w:val="20"/>
        </w:rPr>
        <w:t xml:space="preserve"> </w:t>
      </w:r>
      <w:r>
        <w:rPr>
          <w:sz w:val="20"/>
        </w:rPr>
        <w:t>level.</w:t>
      </w:r>
    </w:p>
    <w:p w:rsidR="001A1420" w:rsidRDefault="001A1420" w:rsidP="001A1420">
      <w:pPr>
        <w:pStyle w:val="Paragrafoelenco"/>
        <w:widowControl w:val="0"/>
        <w:numPr>
          <w:ilvl w:val="3"/>
          <w:numId w:val="4"/>
        </w:numPr>
        <w:tabs>
          <w:tab w:val="left" w:pos="2265"/>
        </w:tabs>
        <w:spacing w:after="0" w:line="286" w:lineRule="exact"/>
        <w:ind w:hanging="199"/>
        <w:contextualSpacing w:val="0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 xml:space="preserve">Data Base Size:  </w:t>
      </w:r>
      <w:r>
        <w:rPr>
          <w:w w:val="110"/>
          <w:sz w:val="20"/>
        </w:rPr>
        <w:t xml:space="preserve">Since </w:t>
      </w:r>
      <w:r>
        <w:rPr>
          <w:spacing w:val="-3"/>
          <w:w w:val="110"/>
          <w:sz w:val="20"/>
        </w:rPr>
        <w:t xml:space="preserve">we have </w:t>
      </w:r>
      <w:r>
        <w:rPr>
          <w:w w:val="110"/>
          <w:sz w:val="20"/>
        </w:rPr>
        <w:t xml:space="preserve">a distributed application, 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the</w:t>
      </w:r>
    </w:p>
    <w:p w:rsidR="001A1420" w:rsidRDefault="001A1420" w:rsidP="002C2CF4">
      <w:pPr>
        <w:pStyle w:val="Corpotesto"/>
        <w:spacing w:line="215" w:lineRule="exact"/>
        <w:ind w:left="2264" w:right="880"/>
      </w:pPr>
      <w:r>
        <w:rPr>
          <w:w w:val="110"/>
        </w:rPr>
        <w:t>focus is on the lines of code instead of being on the size of the</w:t>
      </w:r>
      <w:r w:rsidR="002C2CF4">
        <w:rPr>
          <w:w w:val="110"/>
        </w:rPr>
        <w:t xml:space="preserve"> </w:t>
      </w:r>
      <w:r>
        <w:rPr>
          <w:w w:val="110"/>
        </w:rPr>
        <w:t xml:space="preserve">testing Database; so we choose a </w:t>
      </w:r>
      <w:r>
        <w:rPr>
          <w:rFonts w:ascii="Georgia"/>
          <w:b/>
          <w:w w:val="110"/>
        </w:rPr>
        <w:t xml:space="preserve">Low </w:t>
      </w:r>
      <w:r>
        <w:rPr>
          <w:w w:val="110"/>
        </w:rPr>
        <w:t>level   parameter.</w:t>
      </w:r>
    </w:p>
    <w:p w:rsidR="001A1420" w:rsidRDefault="001A1420" w:rsidP="001A1420">
      <w:pPr>
        <w:pStyle w:val="Paragrafoelenco"/>
        <w:widowControl w:val="0"/>
        <w:numPr>
          <w:ilvl w:val="3"/>
          <w:numId w:val="4"/>
        </w:numPr>
        <w:tabs>
          <w:tab w:val="left" w:pos="2265"/>
        </w:tabs>
        <w:spacing w:before="16" w:after="0" w:line="196" w:lineRule="auto"/>
        <w:ind w:right="968" w:hanging="199"/>
        <w:contextualSpacing w:val="0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>Product</w:t>
      </w:r>
      <w:r>
        <w:rPr>
          <w:rFonts w:ascii="Georgia"/>
          <w:b/>
          <w:spacing w:val="-24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Complexity:</w:t>
      </w:r>
      <w:r>
        <w:rPr>
          <w:rFonts w:ascii="Georgia"/>
          <w:b/>
          <w:spacing w:val="-9"/>
          <w:w w:val="110"/>
          <w:sz w:val="20"/>
        </w:rPr>
        <w:t xml:space="preserve"> </w:t>
      </w:r>
      <w:r>
        <w:rPr>
          <w:spacing w:val="-9"/>
          <w:w w:val="110"/>
          <w:sz w:val="20"/>
        </w:rPr>
        <w:t>We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made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average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-30"/>
          <w:w w:val="110"/>
          <w:sz w:val="20"/>
        </w:rPr>
        <w:t xml:space="preserve"> </w:t>
      </w:r>
      <w:r w:rsidR="002C2CF4">
        <w:rPr>
          <w:w w:val="110"/>
          <w:sz w:val="20"/>
        </w:rPr>
        <w:t>com</w:t>
      </w:r>
      <w:r>
        <w:rPr>
          <w:w w:val="110"/>
          <w:sz w:val="20"/>
        </w:rPr>
        <w:t xml:space="preserve">plexity areas and </w:t>
      </w:r>
      <w:r>
        <w:rPr>
          <w:spacing w:val="-3"/>
          <w:w w:val="110"/>
          <w:sz w:val="20"/>
        </w:rPr>
        <w:t xml:space="preserve">we </w:t>
      </w:r>
      <w:r>
        <w:rPr>
          <w:w w:val="110"/>
          <w:sz w:val="20"/>
        </w:rPr>
        <w:t xml:space="preserve">choose a </w:t>
      </w:r>
      <w:r>
        <w:rPr>
          <w:rFonts w:ascii="Georgia"/>
          <w:b/>
          <w:w w:val="110"/>
          <w:sz w:val="20"/>
        </w:rPr>
        <w:t xml:space="preserve">High </w:t>
      </w:r>
      <w:r>
        <w:rPr>
          <w:w w:val="110"/>
          <w:sz w:val="20"/>
        </w:rPr>
        <w:t>level parameter.</w:t>
      </w:r>
    </w:p>
    <w:p w:rsidR="001A1420" w:rsidRDefault="001A1420" w:rsidP="001A1420">
      <w:pPr>
        <w:pStyle w:val="Paragrafoelenco"/>
        <w:widowControl w:val="0"/>
        <w:numPr>
          <w:ilvl w:val="3"/>
          <w:numId w:val="4"/>
        </w:numPr>
        <w:tabs>
          <w:tab w:val="left" w:pos="2265"/>
        </w:tabs>
        <w:spacing w:after="0" w:line="287" w:lineRule="exact"/>
        <w:ind w:hanging="199"/>
        <w:contextualSpacing w:val="0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 xml:space="preserve">Developed for Reusability:  </w:t>
      </w:r>
      <w:r>
        <w:rPr>
          <w:spacing w:val="-9"/>
          <w:w w:val="105"/>
          <w:sz w:val="20"/>
        </w:rPr>
        <w:t xml:space="preserve">We </w:t>
      </w:r>
      <w:r>
        <w:rPr>
          <w:w w:val="105"/>
          <w:sz w:val="20"/>
        </w:rPr>
        <w:t xml:space="preserve">decided to develop 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reusable</w:t>
      </w:r>
    </w:p>
    <w:p w:rsidR="001A1420" w:rsidRDefault="001A1420" w:rsidP="002C2CF4">
      <w:pPr>
        <w:pStyle w:val="Corpotesto"/>
        <w:spacing w:line="217" w:lineRule="exact"/>
        <w:ind w:left="2264" w:right="880"/>
      </w:pPr>
      <w:r>
        <w:rPr>
          <w:w w:val="110"/>
        </w:rPr>
        <w:t>system components, so we c</w:t>
      </w:r>
      <w:r w:rsidR="002C2CF4">
        <w:rPr>
          <w:w w:val="110"/>
        </w:rPr>
        <w:t>a</w:t>
      </w:r>
      <w:r>
        <w:rPr>
          <w:w w:val="110"/>
        </w:rPr>
        <w:t xml:space="preserve">me up with an </w:t>
      </w:r>
      <w:r>
        <w:rPr>
          <w:rFonts w:ascii="Georgia"/>
          <w:b/>
          <w:w w:val="110"/>
        </w:rPr>
        <w:t xml:space="preserve">High </w:t>
      </w:r>
      <w:r w:rsidR="002C2CF4">
        <w:rPr>
          <w:w w:val="110"/>
        </w:rPr>
        <w:t>level  parame</w:t>
      </w:r>
      <w:r>
        <w:rPr>
          <w:w w:val="120"/>
        </w:rPr>
        <w:t>ter.</w:t>
      </w:r>
    </w:p>
    <w:p w:rsidR="001A1420" w:rsidRDefault="001A1420" w:rsidP="001A1420">
      <w:pPr>
        <w:pStyle w:val="Paragrafoelenco"/>
        <w:widowControl w:val="0"/>
        <w:numPr>
          <w:ilvl w:val="3"/>
          <w:numId w:val="4"/>
        </w:numPr>
        <w:tabs>
          <w:tab w:val="left" w:pos="2265"/>
        </w:tabs>
        <w:spacing w:before="9" w:after="0" w:line="204" w:lineRule="auto"/>
        <w:ind w:right="968" w:hanging="199"/>
        <w:contextualSpacing w:val="0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 xml:space="preserve">Documentation Match to Lifecycle Needs: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 xml:space="preserve">standard level of documentation is required, so the chosen level is </w:t>
      </w:r>
      <w:r w:rsidR="002C2CF4">
        <w:rPr>
          <w:rFonts w:ascii="Georgia"/>
          <w:b/>
          <w:w w:val="105"/>
          <w:sz w:val="20"/>
        </w:rPr>
        <w:t>Nomi</w:t>
      </w:r>
      <w:r>
        <w:rPr>
          <w:rFonts w:ascii="Georgia"/>
          <w:b/>
          <w:w w:val="105"/>
          <w:sz w:val="20"/>
        </w:rPr>
        <w:t>nal</w:t>
      </w:r>
      <w:r>
        <w:rPr>
          <w:w w:val="105"/>
          <w:sz w:val="20"/>
        </w:rPr>
        <w:t>.</w:t>
      </w:r>
    </w:p>
    <w:p w:rsidR="001A1420" w:rsidRDefault="001A1420" w:rsidP="001A1420">
      <w:pPr>
        <w:pStyle w:val="Titolo3"/>
        <w:spacing w:before="81" w:line="204" w:lineRule="exact"/>
        <w:ind w:left="1677" w:right="880" w:firstLine="0"/>
      </w:pPr>
      <w:r>
        <w:t>–Personnel</w:t>
      </w:r>
    </w:p>
    <w:p w:rsidR="001A1420" w:rsidRDefault="001A1420" w:rsidP="001A1420">
      <w:pPr>
        <w:pStyle w:val="Paragrafoelenco"/>
        <w:widowControl w:val="0"/>
        <w:numPr>
          <w:ilvl w:val="3"/>
          <w:numId w:val="4"/>
        </w:numPr>
        <w:tabs>
          <w:tab w:val="left" w:pos="2265"/>
        </w:tabs>
        <w:spacing w:after="0" w:line="334" w:lineRule="exact"/>
        <w:ind w:hanging="199"/>
        <w:contextualSpacing w:val="0"/>
        <w:rPr>
          <w:rFonts w:ascii="Georgia"/>
          <w:b/>
          <w:sz w:val="20"/>
        </w:rPr>
      </w:pPr>
      <w:r>
        <w:rPr>
          <w:rFonts w:ascii="Georgia"/>
          <w:b/>
          <w:w w:val="110"/>
          <w:sz w:val="20"/>
        </w:rPr>
        <w:t>Analyst</w:t>
      </w:r>
      <w:r>
        <w:rPr>
          <w:rFonts w:ascii="Georgia"/>
          <w:b/>
          <w:spacing w:val="-24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Capability:</w:t>
      </w:r>
      <w:r>
        <w:rPr>
          <w:rFonts w:ascii="Georgia"/>
          <w:b/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9"/>
          <w:w w:val="110"/>
          <w:sz w:val="20"/>
        </w:rPr>
        <w:t xml:space="preserve"> </w:t>
      </w:r>
      <w:r>
        <w:rPr>
          <w:w w:val="110"/>
          <w:sz w:val="20"/>
        </w:rPr>
        <w:t>personnel</w:t>
      </w:r>
      <w:r>
        <w:rPr>
          <w:spacing w:val="-29"/>
          <w:w w:val="110"/>
          <w:sz w:val="20"/>
        </w:rPr>
        <w:t xml:space="preserve"> </w:t>
      </w:r>
      <w:r>
        <w:rPr>
          <w:w w:val="110"/>
          <w:sz w:val="20"/>
        </w:rPr>
        <w:t>demonstrat</w:t>
      </w:r>
      <w:r w:rsidR="00397477">
        <w:rPr>
          <w:w w:val="110"/>
          <w:sz w:val="20"/>
        </w:rPr>
        <w:t>ed</w:t>
      </w:r>
      <w:r>
        <w:rPr>
          <w:spacing w:val="-2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29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Nominal</w:t>
      </w:r>
    </w:p>
    <w:p w:rsidR="001A1420" w:rsidRDefault="001A1420" w:rsidP="001A1420">
      <w:pPr>
        <w:pStyle w:val="Corpotesto"/>
        <w:spacing w:line="189" w:lineRule="exact"/>
        <w:ind w:left="2264" w:right="880"/>
      </w:pPr>
      <w:r>
        <w:rPr>
          <w:w w:val="115"/>
        </w:rPr>
        <w:t>level of analysis ability.</w:t>
      </w:r>
    </w:p>
    <w:p w:rsidR="001A1420" w:rsidRDefault="001A1420" w:rsidP="001A1420">
      <w:pPr>
        <w:pStyle w:val="Paragrafoelenco"/>
        <w:widowControl w:val="0"/>
        <w:numPr>
          <w:ilvl w:val="3"/>
          <w:numId w:val="4"/>
        </w:numPr>
        <w:tabs>
          <w:tab w:val="left" w:pos="2265"/>
        </w:tabs>
        <w:spacing w:before="9" w:after="0" w:line="204" w:lineRule="auto"/>
        <w:ind w:right="968" w:hanging="199"/>
        <w:contextualSpacing w:val="0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 xml:space="preserve">Programmer Capability: </w:t>
      </w:r>
      <w:r>
        <w:rPr>
          <w:w w:val="110"/>
          <w:sz w:val="20"/>
        </w:rPr>
        <w:t>The personnel demonstrate</w:t>
      </w:r>
      <w:r w:rsidR="00377E9F">
        <w:rPr>
          <w:w w:val="110"/>
          <w:sz w:val="20"/>
        </w:rPr>
        <w:t>d effi</w:t>
      </w:r>
      <w:r>
        <w:rPr>
          <w:w w:val="110"/>
          <w:sz w:val="20"/>
        </w:rPr>
        <w:t xml:space="preserve">ciency working together as a team, so </w:t>
      </w:r>
      <w:r>
        <w:rPr>
          <w:spacing w:val="-3"/>
          <w:w w:val="110"/>
          <w:sz w:val="20"/>
        </w:rPr>
        <w:t xml:space="preserve">we </w:t>
      </w:r>
      <w:r>
        <w:rPr>
          <w:w w:val="110"/>
          <w:sz w:val="20"/>
        </w:rPr>
        <w:t xml:space="preserve">chose </w:t>
      </w:r>
      <w:r>
        <w:rPr>
          <w:rFonts w:ascii="Georgia"/>
          <w:b/>
          <w:w w:val="110"/>
          <w:sz w:val="20"/>
        </w:rPr>
        <w:t xml:space="preserve">High </w:t>
      </w:r>
      <w:r>
        <w:rPr>
          <w:w w:val="110"/>
          <w:sz w:val="20"/>
        </w:rPr>
        <w:t xml:space="preserve">level for this 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parameter.</w:t>
      </w:r>
    </w:p>
    <w:p w:rsidR="001A1420" w:rsidRDefault="001A1420" w:rsidP="001A1420">
      <w:pPr>
        <w:pStyle w:val="Paragrafoelenco"/>
        <w:widowControl w:val="0"/>
        <w:numPr>
          <w:ilvl w:val="3"/>
          <w:numId w:val="4"/>
        </w:numPr>
        <w:tabs>
          <w:tab w:val="left" w:pos="2265"/>
        </w:tabs>
        <w:spacing w:after="0" w:line="289" w:lineRule="exact"/>
        <w:ind w:hanging="199"/>
        <w:contextualSpacing w:val="0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>Personnel</w:t>
      </w:r>
      <w:r>
        <w:rPr>
          <w:rFonts w:ascii="Georgia"/>
          <w:b/>
          <w:spacing w:val="-14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Continuity:</w:t>
      </w:r>
      <w:r>
        <w:rPr>
          <w:rFonts w:ascii="Georgia"/>
          <w:b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1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21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21"/>
          <w:w w:val="110"/>
          <w:sz w:val="20"/>
        </w:rPr>
        <w:t xml:space="preserve"> </w:t>
      </w:r>
      <w:r>
        <w:rPr>
          <w:spacing w:val="2"/>
          <w:w w:val="110"/>
          <w:sz w:val="20"/>
        </w:rPr>
        <w:t>be</w:t>
      </w:r>
      <w:r>
        <w:rPr>
          <w:spacing w:val="-21"/>
          <w:w w:val="110"/>
          <w:sz w:val="20"/>
        </w:rPr>
        <w:t xml:space="preserve"> </w:t>
      </w:r>
      <w:r>
        <w:rPr>
          <w:w w:val="110"/>
          <w:sz w:val="20"/>
        </w:rPr>
        <w:t>developed</w:t>
      </w:r>
      <w:r>
        <w:rPr>
          <w:spacing w:val="-21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</w:p>
    <w:p w:rsidR="001A1420" w:rsidRDefault="001A1420" w:rsidP="00CA5652">
      <w:pPr>
        <w:spacing w:line="216" w:lineRule="exact"/>
        <w:ind w:left="2264" w:right="880"/>
      </w:pPr>
      <w:r>
        <w:rPr>
          <w:w w:val="110"/>
          <w:sz w:val="20"/>
        </w:rPr>
        <w:t xml:space="preserve">by the initial programmers, so the </w:t>
      </w:r>
      <w:r>
        <w:rPr>
          <w:rFonts w:ascii="Arial" w:hAnsi="Arial"/>
          <w:i/>
          <w:w w:val="110"/>
          <w:sz w:val="20"/>
        </w:rPr>
        <w:t>project’s annual   personnel</w:t>
      </w:r>
      <w:r w:rsidR="00CA5652">
        <w:rPr>
          <w:rFonts w:ascii="Arial" w:hAnsi="Arial"/>
          <w:i/>
          <w:w w:val="110"/>
          <w:sz w:val="20"/>
        </w:rPr>
        <w:t xml:space="preserve"> </w:t>
      </w:r>
      <w:r>
        <w:rPr>
          <w:rFonts w:ascii="Arial"/>
          <w:i/>
          <w:w w:val="110"/>
        </w:rPr>
        <w:t xml:space="preserve">turnover </w:t>
      </w:r>
      <w:r>
        <w:rPr>
          <w:w w:val="110"/>
        </w:rPr>
        <w:t xml:space="preserve">is very low (7 % for year). For this reason we have chosen </w:t>
      </w:r>
      <w:r>
        <w:rPr>
          <w:rFonts w:ascii="Georgia"/>
          <w:b/>
          <w:w w:val="110"/>
        </w:rPr>
        <w:t xml:space="preserve">High </w:t>
      </w:r>
      <w:r>
        <w:rPr>
          <w:w w:val="110"/>
        </w:rPr>
        <w:t>for this parameter.</w:t>
      </w:r>
    </w:p>
    <w:p w:rsidR="001A1420" w:rsidRDefault="001A1420" w:rsidP="001A1420">
      <w:pPr>
        <w:pStyle w:val="Paragrafoelenco"/>
        <w:widowControl w:val="0"/>
        <w:numPr>
          <w:ilvl w:val="3"/>
          <w:numId w:val="4"/>
        </w:numPr>
        <w:tabs>
          <w:tab w:val="left" w:pos="2265"/>
        </w:tabs>
        <w:spacing w:after="0" w:line="275" w:lineRule="exact"/>
        <w:ind w:hanging="199"/>
        <w:contextualSpacing w:val="0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>Application</w:t>
      </w:r>
      <w:r>
        <w:rPr>
          <w:rFonts w:ascii="Georgia"/>
          <w:b/>
          <w:spacing w:val="-25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Experience:</w:t>
      </w:r>
      <w:r>
        <w:rPr>
          <w:rFonts w:ascii="Georgia"/>
          <w:b/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3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3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3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1"/>
          <w:w w:val="110"/>
          <w:sz w:val="20"/>
        </w:rPr>
        <w:t xml:space="preserve"> </w:t>
      </w:r>
      <w:r>
        <w:rPr>
          <w:w w:val="110"/>
          <w:sz w:val="20"/>
        </w:rPr>
        <w:t>development</w:t>
      </w:r>
    </w:p>
    <w:p w:rsidR="001A1420" w:rsidRDefault="001A1420" w:rsidP="001A1420">
      <w:pPr>
        <w:pStyle w:val="Corpotesto"/>
        <w:spacing w:line="215" w:lineRule="exact"/>
        <w:ind w:left="2264"/>
      </w:pPr>
      <w:r>
        <w:rPr>
          <w:w w:val="115"/>
        </w:rPr>
        <w:t>team has worked on a so complicated project was a year ago, we</w:t>
      </w:r>
    </w:p>
    <w:p w:rsidR="001A1420" w:rsidRDefault="001A1420" w:rsidP="001A1420">
      <w:pPr>
        <w:spacing w:line="216" w:lineRule="exact"/>
        <w:ind w:left="2264" w:right="880"/>
        <w:rPr>
          <w:sz w:val="20"/>
        </w:rPr>
      </w:pPr>
      <w:r>
        <w:rPr>
          <w:w w:val="110"/>
          <w:sz w:val="20"/>
        </w:rPr>
        <w:t xml:space="preserve">have chosen </w:t>
      </w:r>
      <w:r>
        <w:rPr>
          <w:rFonts w:ascii="Georgia"/>
          <w:b/>
          <w:w w:val="110"/>
          <w:sz w:val="20"/>
        </w:rPr>
        <w:t xml:space="preserve">Nominal </w:t>
      </w:r>
      <w:r>
        <w:rPr>
          <w:w w:val="110"/>
          <w:sz w:val="20"/>
        </w:rPr>
        <w:t>for this parameter.</w:t>
      </w:r>
    </w:p>
    <w:p w:rsidR="001A1420" w:rsidRDefault="001A1420" w:rsidP="001A1420">
      <w:pPr>
        <w:pStyle w:val="Paragrafoelenco"/>
        <w:widowControl w:val="0"/>
        <w:numPr>
          <w:ilvl w:val="3"/>
          <w:numId w:val="4"/>
        </w:numPr>
        <w:tabs>
          <w:tab w:val="left" w:pos="2265"/>
        </w:tabs>
        <w:spacing w:before="16" w:after="0" w:line="196" w:lineRule="auto"/>
        <w:ind w:right="968" w:hanging="199"/>
        <w:contextualSpacing w:val="0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Platform</w:t>
      </w:r>
      <w:r>
        <w:rPr>
          <w:rFonts w:ascii="Georgia"/>
          <w:b/>
          <w:spacing w:val="1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Experience:</w:t>
      </w:r>
      <w:r>
        <w:rPr>
          <w:rFonts w:ascii="Georgia"/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same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7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Application</w:t>
      </w:r>
      <w:r>
        <w:rPr>
          <w:rFonts w:ascii="Arial"/>
          <w:i/>
          <w:spacing w:val="-9"/>
          <w:w w:val="105"/>
          <w:sz w:val="20"/>
        </w:rPr>
        <w:t xml:space="preserve"> </w:t>
      </w:r>
      <w:r>
        <w:rPr>
          <w:rFonts w:ascii="Arial"/>
          <w:i/>
          <w:spacing w:val="-3"/>
          <w:w w:val="105"/>
          <w:sz w:val="20"/>
        </w:rPr>
        <w:t>Experience</w:t>
      </w:r>
      <w:r>
        <w:rPr>
          <w:rFonts w:ascii="Arial"/>
          <w:i/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 xml:space="preserve">; </w:t>
      </w:r>
      <w:r>
        <w:rPr>
          <w:spacing w:val="-3"/>
          <w:w w:val="110"/>
          <w:sz w:val="20"/>
        </w:rPr>
        <w:t xml:space="preserve">we have </w:t>
      </w:r>
      <w:r>
        <w:rPr>
          <w:w w:val="110"/>
          <w:sz w:val="20"/>
        </w:rPr>
        <w:t xml:space="preserve">chosen </w:t>
      </w:r>
      <w:r>
        <w:rPr>
          <w:rFonts w:ascii="Georgia"/>
          <w:b/>
          <w:w w:val="110"/>
          <w:sz w:val="20"/>
        </w:rPr>
        <w:t xml:space="preserve">Nominal </w:t>
      </w:r>
      <w:r>
        <w:rPr>
          <w:w w:val="110"/>
          <w:sz w:val="20"/>
        </w:rPr>
        <w:t>level for this parameter</w:t>
      </w:r>
      <w:r>
        <w:rPr>
          <w:spacing w:val="31"/>
          <w:w w:val="110"/>
          <w:sz w:val="20"/>
        </w:rPr>
        <w:t xml:space="preserve"> </w:t>
      </w:r>
      <w:r>
        <w:rPr>
          <w:w w:val="110"/>
          <w:sz w:val="20"/>
        </w:rPr>
        <w:t>too.</w:t>
      </w:r>
    </w:p>
    <w:p w:rsidR="001A1420" w:rsidRDefault="001A1420" w:rsidP="001A1420">
      <w:pPr>
        <w:pStyle w:val="Paragrafoelenco"/>
        <w:widowControl w:val="0"/>
        <w:numPr>
          <w:ilvl w:val="3"/>
          <w:numId w:val="4"/>
        </w:numPr>
        <w:tabs>
          <w:tab w:val="left" w:pos="2265"/>
        </w:tabs>
        <w:spacing w:after="0" w:line="287" w:lineRule="exact"/>
        <w:ind w:hanging="199"/>
        <w:contextualSpacing w:val="0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Language</w:t>
      </w:r>
      <w:r>
        <w:rPr>
          <w:rFonts w:ascii="Georgia"/>
          <w:b/>
          <w:spacing w:val="-13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and</w:t>
      </w:r>
      <w:r>
        <w:rPr>
          <w:rFonts w:ascii="Georgia"/>
          <w:b/>
          <w:spacing w:val="-12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Toolset</w:t>
      </w:r>
      <w:r>
        <w:rPr>
          <w:rFonts w:ascii="Georgia"/>
          <w:b/>
          <w:spacing w:val="-12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Experience:</w:t>
      </w:r>
      <w:r>
        <w:rPr>
          <w:rFonts w:ascii="Georgia"/>
          <w:b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quite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famil-</w:t>
      </w:r>
    </w:p>
    <w:p w:rsidR="001A1420" w:rsidRDefault="001A1420" w:rsidP="00CA5652">
      <w:pPr>
        <w:pStyle w:val="Corpotesto"/>
        <w:spacing w:line="215" w:lineRule="exact"/>
        <w:ind w:left="2264" w:right="880"/>
      </w:pPr>
      <w:r>
        <w:rPr>
          <w:w w:val="115"/>
        </w:rPr>
        <w:t>iar with the development, analysis and design representation, so</w:t>
      </w:r>
      <w:r w:rsidR="00CA5652">
        <w:rPr>
          <w:w w:val="115"/>
        </w:rPr>
        <w:t xml:space="preserve"> </w:t>
      </w:r>
      <w:r>
        <w:rPr>
          <w:w w:val="110"/>
        </w:rPr>
        <w:t xml:space="preserve">we choose </w:t>
      </w:r>
      <w:r>
        <w:rPr>
          <w:rFonts w:ascii="Georgia"/>
          <w:b/>
          <w:w w:val="110"/>
        </w:rPr>
        <w:t xml:space="preserve">High </w:t>
      </w:r>
      <w:r>
        <w:rPr>
          <w:w w:val="110"/>
        </w:rPr>
        <w:t>level for this parameter.</w:t>
      </w:r>
    </w:p>
    <w:p w:rsidR="001A1420" w:rsidRDefault="001A1420" w:rsidP="001A1420">
      <w:pPr>
        <w:spacing w:line="254" w:lineRule="exact"/>
        <w:sectPr w:rsidR="001A1420">
          <w:pgSz w:w="12240" w:h="15840"/>
          <w:pgMar w:top="1500" w:right="1720" w:bottom="1920" w:left="1720" w:header="0" w:footer="1737" w:gutter="0"/>
          <w:cols w:space="720"/>
        </w:sectPr>
      </w:pPr>
    </w:p>
    <w:p w:rsidR="001A1420" w:rsidRDefault="001A1420" w:rsidP="001A1420">
      <w:pPr>
        <w:pStyle w:val="Corpotesto"/>
      </w:pPr>
    </w:p>
    <w:p w:rsidR="001A1420" w:rsidRDefault="001A1420" w:rsidP="001A1420">
      <w:pPr>
        <w:pStyle w:val="Corpotesto"/>
      </w:pPr>
    </w:p>
    <w:p w:rsidR="001A1420" w:rsidRDefault="001A1420" w:rsidP="001A1420">
      <w:pPr>
        <w:pStyle w:val="Corpotesto"/>
      </w:pPr>
    </w:p>
    <w:p w:rsidR="001A1420" w:rsidRDefault="001A1420" w:rsidP="001A1420">
      <w:pPr>
        <w:pStyle w:val="Corpotesto"/>
        <w:spacing w:before="4"/>
        <w:rPr>
          <w:sz w:val="17"/>
        </w:rPr>
      </w:pPr>
    </w:p>
    <w:p w:rsidR="001A1420" w:rsidRDefault="001A1420" w:rsidP="001A1420">
      <w:pPr>
        <w:pStyle w:val="Titolo3"/>
        <w:spacing w:line="212" w:lineRule="exact"/>
        <w:ind w:left="1677" w:right="880" w:firstLine="0"/>
      </w:pPr>
      <w:r>
        <w:t>–Platform</w:t>
      </w:r>
    </w:p>
    <w:p w:rsidR="001A1420" w:rsidRDefault="001A1420" w:rsidP="001A1420">
      <w:pPr>
        <w:pStyle w:val="Paragrafoelenco"/>
        <w:widowControl w:val="0"/>
        <w:numPr>
          <w:ilvl w:val="0"/>
          <w:numId w:val="3"/>
        </w:numPr>
        <w:tabs>
          <w:tab w:val="left" w:pos="2265"/>
        </w:tabs>
        <w:spacing w:before="40" w:after="0" w:line="196" w:lineRule="auto"/>
        <w:ind w:right="968" w:hanging="199"/>
        <w:contextualSpacing w:val="0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 xml:space="preserve">Time Constraint: </w:t>
      </w:r>
      <w:r>
        <w:rPr>
          <w:spacing w:val="-9"/>
          <w:w w:val="110"/>
          <w:sz w:val="20"/>
        </w:rPr>
        <w:t xml:space="preserve">We </w:t>
      </w:r>
      <w:r>
        <w:rPr>
          <w:spacing w:val="-3"/>
          <w:w w:val="110"/>
          <w:sz w:val="20"/>
        </w:rPr>
        <w:t xml:space="preserve">have </w:t>
      </w:r>
      <w:r>
        <w:rPr>
          <w:w w:val="110"/>
          <w:sz w:val="20"/>
        </w:rPr>
        <w:t xml:space="preserve">no </w:t>
      </w:r>
      <w:r>
        <w:rPr>
          <w:spacing w:val="-3"/>
          <w:w w:val="110"/>
          <w:sz w:val="20"/>
        </w:rPr>
        <w:t xml:space="preserve">relevant </w:t>
      </w:r>
      <w:r>
        <w:rPr>
          <w:w w:val="110"/>
          <w:sz w:val="20"/>
        </w:rPr>
        <w:t>time constraints, so</w:t>
      </w:r>
      <w:r>
        <w:rPr>
          <w:spacing w:val="-3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 xml:space="preserve">we </w:t>
      </w:r>
      <w:r>
        <w:rPr>
          <w:w w:val="110"/>
          <w:sz w:val="20"/>
        </w:rPr>
        <w:t xml:space="preserve">choose </w:t>
      </w:r>
      <w:r>
        <w:rPr>
          <w:rFonts w:ascii="Georgia"/>
          <w:b/>
          <w:w w:val="110"/>
          <w:sz w:val="20"/>
        </w:rPr>
        <w:t xml:space="preserve">Nominal </w:t>
      </w:r>
      <w:r>
        <w:rPr>
          <w:w w:val="110"/>
          <w:sz w:val="20"/>
        </w:rPr>
        <w:t>level for this</w:t>
      </w:r>
      <w:r>
        <w:rPr>
          <w:spacing w:val="-30"/>
          <w:w w:val="110"/>
          <w:sz w:val="20"/>
        </w:rPr>
        <w:t xml:space="preserve"> </w:t>
      </w:r>
      <w:r>
        <w:rPr>
          <w:w w:val="110"/>
          <w:sz w:val="20"/>
        </w:rPr>
        <w:t>parameter.</w:t>
      </w:r>
    </w:p>
    <w:p w:rsidR="001A1420" w:rsidRDefault="001A1420" w:rsidP="001A1420">
      <w:pPr>
        <w:pStyle w:val="Paragrafoelenco"/>
        <w:widowControl w:val="0"/>
        <w:numPr>
          <w:ilvl w:val="0"/>
          <w:numId w:val="3"/>
        </w:numPr>
        <w:tabs>
          <w:tab w:val="left" w:pos="2265"/>
        </w:tabs>
        <w:spacing w:after="0" w:line="196" w:lineRule="auto"/>
        <w:ind w:right="968" w:hanging="199"/>
        <w:contextualSpacing w:val="0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 xml:space="preserve">Storage Constraint: </w:t>
      </w:r>
      <w:r>
        <w:rPr>
          <w:spacing w:val="-9"/>
          <w:w w:val="110"/>
          <w:sz w:val="20"/>
        </w:rPr>
        <w:t xml:space="preserve">We </w:t>
      </w:r>
      <w:r>
        <w:rPr>
          <w:spacing w:val="-4"/>
          <w:w w:val="110"/>
          <w:sz w:val="20"/>
        </w:rPr>
        <w:t xml:space="preserve">have </w:t>
      </w:r>
      <w:r>
        <w:rPr>
          <w:w w:val="110"/>
          <w:sz w:val="20"/>
        </w:rPr>
        <w:t xml:space="preserve">no </w:t>
      </w:r>
      <w:r>
        <w:rPr>
          <w:spacing w:val="-3"/>
          <w:w w:val="110"/>
          <w:sz w:val="20"/>
        </w:rPr>
        <w:t xml:space="preserve">relevant </w:t>
      </w:r>
      <w:r>
        <w:rPr>
          <w:w w:val="110"/>
          <w:sz w:val="20"/>
        </w:rPr>
        <w:t xml:space="preserve">storage constraint, so </w:t>
      </w:r>
      <w:r>
        <w:rPr>
          <w:spacing w:val="-3"/>
          <w:w w:val="110"/>
          <w:sz w:val="20"/>
        </w:rPr>
        <w:t xml:space="preserve">we </w:t>
      </w:r>
      <w:r>
        <w:rPr>
          <w:w w:val="110"/>
          <w:sz w:val="20"/>
        </w:rPr>
        <w:t xml:space="preserve">choose </w:t>
      </w:r>
      <w:r>
        <w:rPr>
          <w:rFonts w:ascii="Georgia"/>
          <w:b/>
          <w:w w:val="110"/>
          <w:sz w:val="20"/>
        </w:rPr>
        <w:t xml:space="preserve">Nominal </w:t>
      </w:r>
      <w:r>
        <w:rPr>
          <w:w w:val="110"/>
          <w:sz w:val="20"/>
        </w:rPr>
        <w:t>level for this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parameter.</w:t>
      </w:r>
    </w:p>
    <w:p w:rsidR="001A1420" w:rsidRDefault="001A1420" w:rsidP="001A1420">
      <w:pPr>
        <w:pStyle w:val="Paragrafoelenco"/>
        <w:widowControl w:val="0"/>
        <w:numPr>
          <w:ilvl w:val="0"/>
          <w:numId w:val="3"/>
        </w:numPr>
        <w:tabs>
          <w:tab w:val="left" w:pos="2265"/>
        </w:tabs>
        <w:spacing w:after="0" w:line="196" w:lineRule="auto"/>
        <w:ind w:right="968" w:hanging="199"/>
        <w:contextualSpacing w:val="0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>Platform</w:t>
      </w:r>
      <w:r>
        <w:rPr>
          <w:rFonts w:ascii="Georgia"/>
          <w:b/>
          <w:spacing w:val="-21"/>
          <w:w w:val="110"/>
          <w:sz w:val="20"/>
        </w:rPr>
        <w:t xml:space="preserve"> </w:t>
      </w:r>
      <w:r>
        <w:rPr>
          <w:rFonts w:ascii="Georgia"/>
          <w:b/>
          <w:spacing w:val="-3"/>
          <w:w w:val="110"/>
          <w:sz w:val="20"/>
        </w:rPr>
        <w:t>Volatility:</w:t>
      </w:r>
      <w:r>
        <w:rPr>
          <w:rFonts w:ascii="Georgia"/>
          <w:b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27"/>
          <w:w w:val="110"/>
          <w:sz w:val="20"/>
        </w:rPr>
        <w:t xml:space="preserve"> </w:t>
      </w:r>
      <w:r>
        <w:rPr>
          <w:w w:val="110"/>
          <w:sz w:val="20"/>
        </w:rPr>
        <w:t>hardware</w:t>
      </w:r>
      <w:r>
        <w:rPr>
          <w:spacing w:val="-27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7"/>
          <w:w w:val="110"/>
          <w:sz w:val="20"/>
        </w:rPr>
        <w:t xml:space="preserve"> </w:t>
      </w:r>
      <w:r>
        <w:rPr>
          <w:w w:val="110"/>
          <w:sz w:val="20"/>
        </w:rPr>
        <w:t>software</w:t>
      </w:r>
      <w:r>
        <w:rPr>
          <w:spacing w:val="-27"/>
          <w:w w:val="110"/>
          <w:sz w:val="20"/>
        </w:rPr>
        <w:t xml:space="preserve"> </w:t>
      </w:r>
      <w:r>
        <w:rPr>
          <w:w w:val="110"/>
          <w:sz w:val="20"/>
        </w:rPr>
        <w:t>platforms</w:t>
      </w:r>
      <w:r>
        <w:rPr>
          <w:spacing w:val="-27"/>
          <w:w w:val="110"/>
          <w:sz w:val="20"/>
        </w:rPr>
        <w:t xml:space="preserve"> </w:t>
      </w:r>
      <w:r>
        <w:rPr>
          <w:w w:val="110"/>
          <w:sz w:val="20"/>
        </w:rPr>
        <w:t xml:space="preserve">will not change often, so </w:t>
      </w:r>
      <w:r>
        <w:rPr>
          <w:spacing w:val="-3"/>
          <w:w w:val="110"/>
          <w:sz w:val="20"/>
        </w:rPr>
        <w:t xml:space="preserve">we </w:t>
      </w:r>
      <w:r>
        <w:rPr>
          <w:w w:val="110"/>
          <w:sz w:val="20"/>
        </w:rPr>
        <w:t xml:space="preserve">will </w:t>
      </w:r>
      <w:r>
        <w:rPr>
          <w:spacing w:val="-4"/>
          <w:w w:val="110"/>
          <w:sz w:val="20"/>
        </w:rPr>
        <w:t xml:space="preserve">have  </w:t>
      </w:r>
      <w:r>
        <w:rPr>
          <w:w w:val="110"/>
          <w:sz w:val="20"/>
        </w:rPr>
        <w:t xml:space="preserve">no volatility and therefore   </w:t>
      </w:r>
      <w:r>
        <w:rPr>
          <w:spacing w:val="35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we</w:t>
      </w:r>
    </w:p>
    <w:p w:rsidR="001A1420" w:rsidRDefault="001A1420" w:rsidP="001A1420">
      <w:pPr>
        <w:pStyle w:val="Corpotesto"/>
        <w:spacing w:line="250" w:lineRule="exact"/>
        <w:ind w:left="2264" w:right="880"/>
      </w:pPr>
      <w:r>
        <w:rPr>
          <w:w w:val="110"/>
        </w:rPr>
        <w:t xml:space="preserve">choose a </w:t>
      </w:r>
      <w:r>
        <w:rPr>
          <w:rFonts w:ascii="Georgia"/>
          <w:b/>
          <w:w w:val="110"/>
        </w:rPr>
        <w:t xml:space="preserve">Low </w:t>
      </w:r>
      <w:r>
        <w:rPr>
          <w:w w:val="110"/>
        </w:rPr>
        <w:t>level for this  constraint.</w:t>
      </w:r>
    </w:p>
    <w:p w:rsidR="001A1420" w:rsidRDefault="001A1420" w:rsidP="001A1420">
      <w:pPr>
        <w:pStyle w:val="Titolo3"/>
        <w:spacing w:before="91" w:line="212" w:lineRule="exact"/>
        <w:ind w:left="1677" w:right="880" w:firstLine="0"/>
      </w:pPr>
      <w:r>
        <w:t>–Project</w:t>
      </w:r>
    </w:p>
    <w:p w:rsidR="001A1420" w:rsidRDefault="001A1420" w:rsidP="001A1420">
      <w:pPr>
        <w:pStyle w:val="Paragrafoelenco"/>
        <w:widowControl w:val="0"/>
        <w:numPr>
          <w:ilvl w:val="0"/>
          <w:numId w:val="3"/>
        </w:numPr>
        <w:tabs>
          <w:tab w:val="left" w:pos="2265"/>
        </w:tabs>
        <w:spacing w:before="28" w:after="0" w:line="206" w:lineRule="auto"/>
        <w:ind w:right="968" w:hanging="199"/>
        <w:contextualSpacing w:val="0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>Use</w:t>
      </w:r>
      <w:r>
        <w:rPr>
          <w:rFonts w:ascii="Georgia"/>
          <w:b/>
          <w:spacing w:val="-18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of</w:t>
      </w:r>
      <w:r>
        <w:rPr>
          <w:rFonts w:ascii="Georgia"/>
          <w:b/>
          <w:spacing w:val="-18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Software</w:t>
      </w:r>
      <w:r>
        <w:rPr>
          <w:rFonts w:ascii="Georgia"/>
          <w:b/>
          <w:spacing w:val="-18"/>
          <w:w w:val="110"/>
          <w:sz w:val="20"/>
        </w:rPr>
        <w:t xml:space="preserve"> </w:t>
      </w:r>
      <w:r>
        <w:rPr>
          <w:rFonts w:ascii="Georgia"/>
          <w:b/>
          <w:spacing w:val="-3"/>
          <w:w w:val="110"/>
          <w:sz w:val="20"/>
        </w:rPr>
        <w:t>Tools:</w:t>
      </w:r>
      <w:r>
        <w:rPr>
          <w:rFonts w:ascii="Georgia"/>
          <w:b/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provided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set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 xml:space="preserve">strong and mature life-cycle tools, moderately integrated one into each other.  So </w:t>
      </w:r>
      <w:r>
        <w:rPr>
          <w:spacing w:val="-3"/>
          <w:w w:val="110"/>
          <w:sz w:val="20"/>
        </w:rPr>
        <w:t xml:space="preserve">we </w:t>
      </w:r>
      <w:r>
        <w:rPr>
          <w:w w:val="110"/>
          <w:sz w:val="20"/>
        </w:rPr>
        <w:t xml:space="preserve">choose an </w:t>
      </w:r>
      <w:r>
        <w:rPr>
          <w:rFonts w:ascii="Georgia"/>
          <w:b/>
          <w:w w:val="110"/>
          <w:sz w:val="20"/>
        </w:rPr>
        <w:t xml:space="preserve">High </w:t>
      </w:r>
      <w:r>
        <w:rPr>
          <w:w w:val="110"/>
          <w:sz w:val="20"/>
        </w:rPr>
        <w:t xml:space="preserve">level for this 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parameter.</w:t>
      </w:r>
    </w:p>
    <w:p w:rsidR="001A1420" w:rsidRDefault="001A1420" w:rsidP="001A1420">
      <w:pPr>
        <w:pStyle w:val="Paragrafoelenco"/>
        <w:widowControl w:val="0"/>
        <w:numPr>
          <w:ilvl w:val="0"/>
          <w:numId w:val="3"/>
        </w:numPr>
        <w:tabs>
          <w:tab w:val="left" w:pos="2265"/>
        </w:tabs>
        <w:spacing w:after="0" w:line="196" w:lineRule="auto"/>
        <w:ind w:right="968" w:hanging="199"/>
        <w:contextualSpacing w:val="0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 xml:space="preserve">Multisite Development: </w:t>
      </w:r>
      <w:r>
        <w:rPr>
          <w:w w:val="110"/>
          <w:sz w:val="20"/>
        </w:rPr>
        <w:t>The team is in average fully</w:t>
      </w:r>
      <w:r>
        <w:rPr>
          <w:spacing w:val="-39"/>
          <w:w w:val="110"/>
          <w:sz w:val="20"/>
        </w:rPr>
        <w:t xml:space="preserve"> </w:t>
      </w:r>
      <w:r>
        <w:rPr>
          <w:w w:val="110"/>
          <w:sz w:val="20"/>
        </w:rPr>
        <w:t>collo- cated,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chosen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level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Nominal</w:t>
      </w:r>
      <w:r>
        <w:rPr>
          <w:w w:val="110"/>
          <w:sz w:val="20"/>
        </w:rPr>
        <w:t>.</w:t>
      </w:r>
    </w:p>
    <w:p w:rsidR="001A1420" w:rsidRDefault="001A1420" w:rsidP="001A1420">
      <w:pPr>
        <w:pStyle w:val="Paragrafoelenco"/>
        <w:widowControl w:val="0"/>
        <w:numPr>
          <w:ilvl w:val="0"/>
          <w:numId w:val="3"/>
        </w:numPr>
        <w:tabs>
          <w:tab w:val="left" w:pos="2265"/>
        </w:tabs>
        <w:spacing w:after="0" w:line="196" w:lineRule="auto"/>
        <w:ind w:right="968" w:hanging="199"/>
        <w:contextualSpacing w:val="0"/>
        <w:jc w:val="both"/>
        <w:rPr>
          <w:sz w:val="20"/>
        </w:rPr>
      </w:pPr>
      <w:r>
        <w:rPr>
          <w:rFonts w:ascii="Georgia"/>
          <w:b/>
          <w:w w:val="110"/>
          <w:sz w:val="20"/>
        </w:rPr>
        <w:t>Required</w:t>
      </w:r>
      <w:r>
        <w:rPr>
          <w:rFonts w:ascii="Georgia"/>
          <w:b/>
          <w:spacing w:val="-22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Development</w:t>
      </w:r>
      <w:r>
        <w:rPr>
          <w:rFonts w:ascii="Georgia"/>
          <w:b/>
          <w:spacing w:val="-22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Schedule:</w:t>
      </w:r>
      <w:r>
        <w:rPr>
          <w:rFonts w:ascii="Georgia"/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28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28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28"/>
          <w:w w:val="110"/>
          <w:sz w:val="20"/>
        </w:rPr>
        <w:t xml:space="preserve"> </w:t>
      </w:r>
      <w:r>
        <w:rPr>
          <w:w w:val="110"/>
          <w:sz w:val="20"/>
        </w:rPr>
        <w:t>not</w:t>
      </w:r>
      <w:r>
        <w:rPr>
          <w:spacing w:val="-28"/>
          <w:w w:val="110"/>
          <w:sz w:val="20"/>
        </w:rPr>
        <w:t xml:space="preserve"> </w:t>
      </w:r>
      <w:r>
        <w:rPr>
          <w:w w:val="110"/>
          <w:sz w:val="20"/>
        </w:rPr>
        <w:t xml:space="preserve">sub- jected on a particular constraint oppression, so   </w:t>
      </w:r>
      <w:r>
        <w:rPr>
          <w:spacing w:val="49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 xml:space="preserve">we  have  </w:t>
      </w:r>
      <w:r>
        <w:rPr>
          <w:w w:val="110"/>
          <w:sz w:val="20"/>
        </w:rPr>
        <w:t>chosen</w:t>
      </w:r>
    </w:p>
    <w:p w:rsidR="001A1420" w:rsidRDefault="001A1420" w:rsidP="001A1420">
      <w:pPr>
        <w:spacing w:line="250" w:lineRule="exact"/>
        <w:ind w:left="2264" w:right="880"/>
        <w:rPr>
          <w:sz w:val="20"/>
        </w:rPr>
      </w:pPr>
      <w:r>
        <w:rPr>
          <w:rFonts w:ascii="Georgia"/>
          <w:b/>
          <w:w w:val="110"/>
          <w:sz w:val="20"/>
        </w:rPr>
        <w:t xml:space="preserve">Nominal </w:t>
      </w:r>
      <w:r>
        <w:rPr>
          <w:w w:val="110"/>
          <w:sz w:val="20"/>
        </w:rPr>
        <w:t>for this parameter.</w:t>
      </w:r>
    </w:p>
    <w:p w:rsidR="001A1420" w:rsidRDefault="001A1420" w:rsidP="001A1420">
      <w:pPr>
        <w:pStyle w:val="Paragrafoelenco"/>
        <w:widowControl w:val="0"/>
        <w:numPr>
          <w:ilvl w:val="2"/>
          <w:numId w:val="4"/>
        </w:numPr>
        <w:tabs>
          <w:tab w:val="left" w:pos="1454"/>
        </w:tabs>
        <w:spacing w:before="50" w:after="0" w:line="240" w:lineRule="auto"/>
        <w:ind w:hanging="199"/>
        <w:contextualSpacing w:val="0"/>
        <w:rPr>
          <w:sz w:val="20"/>
        </w:rPr>
      </w:pPr>
      <w:r>
        <w:rPr>
          <w:rFonts w:ascii="Georgia"/>
          <w:b/>
          <w:w w:val="110"/>
          <w:sz w:val="20"/>
        </w:rPr>
        <w:t>Maintenance</w:t>
      </w:r>
      <w:r>
        <w:rPr>
          <w:rFonts w:ascii="Georgia"/>
          <w:b/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2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value</w:t>
      </w:r>
      <w:r>
        <w:rPr>
          <w:spacing w:val="-2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21"/>
          <w:w w:val="110"/>
          <w:sz w:val="20"/>
        </w:rPr>
        <w:t xml:space="preserve"> </w:t>
      </w:r>
      <w:r>
        <w:rPr>
          <w:w w:val="110"/>
          <w:sz w:val="20"/>
        </w:rPr>
        <w:t>set</w:t>
      </w:r>
      <w:r>
        <w:rPr>
          <w:spacing w:val="-2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1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Off</w:t>
      </w:r>
      <w:r>
        <w:rPr>
          <w:w w:val="110"/>
          <w:sz w:val="20"/>
        </w:rPr>
        <w:t>.</w:t>
      </w:r>
    </w:p>
    <w:p w:rsidR="001A1420" w:rsidRDefault="001A1420" w:rsidP="001A1420">
      <w:pPr>
        <w:pStyle w:val="Titolo3"/>
        <w:numPr>
          <w:ilvl w:val="2"/>
          <w:numId w:val="4"/>
        </w:numPr>
        <w:tabs>
          <w:tab w:val="left" w:pos="1454"/>
        </w:tabs>
        <w:spacing w:before="6"/>
        <w:ind w:hanging="199"/>
      </w:pPr>
      <w:r>
        <w:rPr>
          <w:w w:val="95"/>
        </w:rPr>
        <w:t>Software  Labour</w:t>
      </w:r>
      <w:r>
        <w:rPr>
          <w:spacing w:val="16"/>
          <w:w w:val="95"/>
        </w:rPr>
        <w:t xml:space="preserve"> </w:t>
      </w:r>
      <w:r>
        <w:rPr>
          <w:w w:val="95"/>
        </w:rPr>
        <w:t>Rates</w:t>
      </w:r>
    </w:p>
    <w:p w:rsidR="001A1420" w:rsidRDefault="001A1420" w:rsidP="001A1420">
      <w:pPr>
        <w:spacing w:before="118" w:line="240" w:lineRule="exact"/>
        <w:ind w:left="1891" w:right="955" w:hanging="215"/>
        <w:rPr>
          <w:sz w:val="20"/>
        </w:rPr>
      </w:pPr>
      <w:r>
        <w:rPr>
          <w:rFonts w:ascii="Georgia" w:hAnsi="Georgia"/>
          <w:b/>
          <w:w w:val="110"/>
          <w:sz w:val="20"/>
        </w:rPr>
        <w:t>–Cost</w:t>
      </w:r>
      <w:r>
        <w:rPr>
          <w:rFonts w:ascii="Georgia" w:hAnsi="Georgia"/>
          <w:b/>
          <w:spacing w:val="-28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per</w:t>
      </w:r>
      <w:r>
        <w:rPr>
          <w:rFonts w:ascii="Georgia" w:hAnsi="Georgia"/>
          <w:b/>
          <w:spacing w:val="-28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Person-Month</w:t>
      </w:r>
      <w:r>
        <w:rPr>
          <w:rFonts w:ascii="Georgia" w:hAnsi="Georgia"/>
          <w:b/>
          <w:spacing w:val="-28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(Dollars):</w:t>
      </w:r>
      <w:r>
        <w:rPr>
          <w:rFonts w:ascii="Georgia" w:hAnsi="Georgia"/>
          <w:b/>
          <w:spacing w:val="13"/>
          <w:w w:val="110"/>
          <w:sz w:val="20"/>
        </w:rPr>
        <w:t xml:space="preserve"> </w:t>
      </w:r>
      <w:r>
        <w:rPr>
          <w:spacing w:val="-9"/>
          <w:w w:val="110"/>
          <w:sz w:val="20"/>
        </w:rPr>
        <w:t>We</w:t>
      </w:r>
      <w:r>
        <w:rPr>
          <w:spacing w:val="-33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have</w:t>
      </w:r>
      <w:r>
        <w:rPr>
          <w:spacing w:val="-33"/>
          <w:w w:val="110"/>
          <w:sz w:val="20"/>
        </w:rPr>
        <w:t xml:space="preserve"> </w:t>
      </w:r>
      <w:r>
        <w:rPr>
          <w:w w:val="110"/>
          <w:sz w:val="20"/>
        </w:rPr>
        <w:t>chosen</w:t>
      </w:r>
      <w:r>
        <w:rPr>
          <w:spacing w:val="-3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33"/>
          <w:w w:val="110"/>
          <w:sz w:val="20"/>
        </w:rPr>
        <w:t xml:space="preserve"> </w:t>
      </w:r>
      <w:r>
        <w:rPr>
          <w:w w:val="110"/>
          <w:sz w:val="20"/>
        </w:rPr>
        <w:t xml:space="preserve">average </w:t>
      </w:r>
      <w:r>
        <w:rPr>
          <w:spacing w:val="-3"/>
          <w:w w:val="110"/>
          <w:sz w:val="20"/>
        </w:rPr>
        <w:t>value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rFonts w:ascii="Georgia" w:hAnsi="Georgia"/>
          <w:b/>
          <w:w w:val="110"/>
          <w:sz w:val="20"/>
        </w:rPr>
        <w:t>1500$/month</w:t>
      </w:r>
      <w:r>
        <w:rPr>
          <w:rFonts w:ascii="Georgia" w:hAnsi="Georgia"/>
          <w:b/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parameter.</w:t>
      </w:r>
    </w:p>
    <w:p w:rsidR="00C9683C" w:rsidRDefault="00C9683C" w:rsidP="007B5FE7">
      <w:pPr>
        <w:rPr>
          <w:b/>
        </w:rPr>
      </w:pPr>
    </w:p>
    <w:p w:rsidR="00D60D2F" w:rsidRDefault="00D60D2F" w:rsidP="007B5FE7">
      <w:pPr>
        <w:rPr>
          <w:b/>
        </w:rPr>
      </w:pPr>
    </w:p>
    <w:p w:rsidR="00D60D2F" w:rsidRDefault="00D60D2F" w:rsidP="007B5FE7">
      <w:pPr>
        <w:rPr>
          <w:b/>
        </w:rPr>
      </w:pPr>
    </w:p>
    <w:p w:rsidR="00D60D2F" w:rsidRDefault="00D60D2F" w:rsidP="007B5FE7">
      <w:pPr>
        <w:rPr>
          <w:b/>
        </w:rPr>
      </w:pPr>
    </w:p>
    <w:p w:rsidR="00D60D2F" w:rsidRDefault="00D60D2F" w:rsidP="007B5FE7">
      <w:pPr>
        <w:rPr>
          <w:b/>
        </w:rPr>
      </w:pPr>
    </w:p>
    <w:p w:rsidR="00D60D2F" w:rsidRDefault="00D60D2F" w:rsidP="007B5FE7">
      <w:pPr>
        <w:rPr>
          <w:b/>
        </w:rPr>
      </w:pPr>
    </w:p>
    <w:p w:rsidR="00D60D2F" w:rsidRDefault="00D60D2F" w:rsidP="007B5FE7">
      <w:pPr>
        <w:rPr>
          <w:b/>
        </w:rPr>
      </w:pPr>
    </w:p>
    <w:p w:rsidR="00D60D2F" w:rsidRDefault="00D60D2F" w:rsidP="007B5FE7">
      <w:pPr>
        <w:rPr>
          <w:b/>
        </w:rPr>
      </w:pPr>
    </w:p>
    <w:p w:rsidR="00D60D2F" w:rsidRDefault="00D60D2F" w:rsidP="007B5FE7">
      <w:pPr>
        <w:rPr>
          <w:b/>
        </w:rPr>
      </w:pPr>
    </w:p>
    <w:p w:rsidR="00D60D2F" w:rsidRDefault="00D60D2F" w:rsidP="007B5FE7">
      <w:pPr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6884992" cy="35496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como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102" cy="355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2F" w:rsidRDefault="00D60D2F" w:rsidP="007B5FE7">
      <w:pPr>
        <w:rPr>
          <w:b/>
        </w:rPr>
      </w:pPr>
    </w:p>
    <w:p w:rsidR="00D60D2F" w:rsidRDefault="00D60D2F" w:rsidP="007B5FE7">
      <w:r>
        <w:t>And here below we can see the result:</w:t>
      </w:r>
    </w:p>
    <w:p w:rsidR="00D60D2F" w:rsidRDefault="00D60D2F" w:rsidP="007B5FE7"/>
    <w:p w:rsidR="00D60D2F" w:rsidRPr="00D60D2F" w:rsidRDefault="00D60D2F" w:rsidP="007B5FE7">
      <w:r>
        <w:rPr>
          <w:noProof/>
          <w:lang w:eastAsia="it-IT"/>
        </w:rPr>
        <w:drawing>
          <wp:inline distT="0" distB="0" distL="0" distR="0">
            <wp:extent cx="10308895" cy="42164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como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3539" cy="421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2F" w:rsidRDefault="00D60D2F" w:rsidP="007B5FE7">
      <w:pPr>
        <w:rPr>
          <w:b/>
        </w:rPr>
      </w:pPr>
      <w:bookmarkStart w:id="0" w:name="_GoBack"/>
      <w:bookmarkEnd w:id="0"/>
    </w:p>
    <w:p w:rsidR="00D60D2F" w:rsidRDefault="00D60D2F" w:rsidP="007B5FE7">
      <w:pPr>
        <w:rPr>
          <w:b/>
        </w:rPr>
      </w:pP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  <w:r>
        <w:rPr>
          <w:b/>
        </w:rPr>
        <w:t>4 Task and Schedule</w:t>
      </w:r>
    </w:p>
    <w:p w:rsidR="00C9683C" w:rsidRDefault="00C9683C" w:rsidP="007B5FE7">
      <w:pPr>
        <w:rPr>
          <w:b/>
        </w:rPr>
      </w:pPr>
      <w:r>
        <w:rPr>
          <w:b/>
        </w:rPr>
        <w:t>4.1 Task</w:t>
      </w:r>
    </w:p>
    <w:p w:rsidR="003B7A80" w:rsidRDefault="003B7A80" w:rsidP="000F685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Several tasks has been identifi</w:t>
      </w:r>
      <w:r>
        <w:rPr>
          <w:rFonts w:ascii="CMR10" w:hAnsi="CMR10" w:cs="CMR10"/>
          <w:sz w:val="20"/>
          <w:szCs w:val="20"/>
        </w:rPr>
        <w:t xml:space="preserve">ed in our project. </w:t>
      </w:r>
      <w:r>
        <w:rPr>
          <w:rFonts w:ascii="CMR10" w:hAnsi="CMR10" w:cs="CMR10"/>
          <w:sz w:val="20"/>
          <w:szCs w:val="20"/>
        </w:rPr>
        <w:t>In the following table we can find three</w:t>
      </w:r>
      <w:r w:rsidR="00C447E9">
        <w:rPr>
          <w:rFonts w:ascii="CMR10" w:hAnsi="CMR10" w:cs="CMR10"/>
          <w:sz w:val="20"/>
          <w:szCs w:val="20"/>
        </w:rPr>
        <w:t xml:space="preserve"> categories: </w:t>
      </w:r>
      <w:r w:rsidR="000F685B">
        <w:rPr>
          <w:rFonts w:ascii="CMR10" w:hAnsi="CMR10" w:cs="CMR10"/>
          <w:sz w:val="20"/>
          <w:szCs w:val="20"/>
        </w:rPr>
        <w:t>one that</w:t>
      </w:r>
      <w:r>
        <w:rPr>
          <w:rFonts w:ascii="CMR10" w:hAnsi="CMR10" w:cs="CMR10"/>
          <w:sz w:val="20"/>
          <w:szCs w:val="20"/>
        </w:rPr>
        <w:t xml:space="preserve"> labels the task</w:t>
      </w:r>
      <w:r w:rsidR="000F685B">
        <w:rPr>
          <w:rFonts w:ascii="CMR10" w:hAnsi="CMR10" w:cs="CMR10"/>
          <w:sz w:val="20"/>
          <w:szCs w:val="20"/>
        </w:rPr>
        <w:t>s</w:t>
      </w:r>
      <w:r>
        <w:rPr>
          <w:rFonts w:ascii="CMR10" w:hAnsi="CMR10" w:cs="CMR10"/>
          <w:sz w:val="20"/>
          <w:szCs w:val="20"/>
        </w:rPr>
        <w:t xml:space="preserve">, </w:t>
      </w:r>
      <w:r w:rsidR="000F685B">
        <w:rPr>
          <w:rFonts w:ascii="CMR10" w:hAnsi="CMR10" w:cs="CMR10"/>
          <w:sz w:val="20"/>
          <w:szCs w:val="20"/>
        </w:rPr>
        <w:t>one for the</w:t>
      </w:r>
      <w:r>
        <w:rPr>
          <w:rFonts w:ascii="CMR10" w:hAnsi="CMR10" w:cs="CMR10"/>
          <w:sz w:val="20"/>
          <w:szCs w:val="20"/>
        </w:rPr>
        <w:t xml:space="preserve"> description and </w:t>
      </w:r>
      <w:r w:rsidR="000F685B">
        <w:rPr>
          <w:rFonts w:ascii="CMR10" w:hAnsi="CMR10" w:cs="CMR10"/>
          <w:sz w:val="20"/>
          <w:szCs w:val="20"/>
        </w:rPr>
        <w:t xml:space="preserve">the last one for the </w:t>
      </w:r>
      <w:r>
        <w:rPr>
          <w:rFonts w:ascii="CMR10" w:hAnsi="CMR10" w:cs="CMR10"/>
          <w:sz w:val="20"/>
          <w:szCs w:val="20"/>
        </w:rPr>
        <w:t>completion</w:t>
      </w:r>
      <w:r w:rsidR="000F685B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s</w:t>
      </w:r>
      <w:r w:rsidR="008C6052">
        <w:rPr>
          <w:rFonts w:ascii="CMR10" w:hAnsi="CMR10" w:cs="CMR10"/>
          <w:sz w:val="20"/>
          <w:szCs w:val="20"/>
        </w:rPr>
        <w:t>tate to each task.</w:t>
      </w:r>
    </w:p>
    <w:p w:rsidR="00C447E9" w:rsidRDefault="00C447E9" w:rsidP="000F685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447E9" w:rsidRDefault="00C447E9" w:rsidP="000F685B">
      <w:pPr>
        <w:autoSpaceDE w:val="0"/>
        <w:autoSpaceDN w:val="0"/>
        <w:adjustRightInd w:val="0"/>
        <w:spacing w:after="0" w:line="240" w:lineRule="auto"/>
        <w:rPr>
          <w:b/>
        </w:rPr>
      </w:pPr>
    </w:p>
    <w:tbl>
      <w:tblPr>
        <w:tblStyle w:val="TableNormal"/>
        <w:tblW w:w="0" w:type="auto"/>
        <w:tblInd w:w="1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377"/>
        <w:gridCol w:w="3649"/>
        <w:gridCol w:w="1519"/>
      </w:tblGrid>
      <w:tr w:rsidR="00976DB1" w:rsidTr="00DC6AA5">
        <w:trPr>
          <w:trHeight w:hRule="exact" w:val="245"/>
        </w:trPr>
        <w:tc>
          <w:tcPr>
            <w:tcW w:w="1377" w:type="dxa"/>
            <w:tcBorders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spacing w:line="211" w:lineRule="exact"/>
              <w:ind w:right="453"/>
              <w:jc w:val="right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95"/>
                <w:sz w:val="20"/>
              </w:rPr>
              <w:t>Task</w:t>
            </w:r>
          </w:p>
        </w:tc>
        <w:tc>
          <w:tcPr>
            <w:tcW w:w="3649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spacing w:line="211" w:lineRule="exact"/>
              <w:ind w:left="1194" w:right="1194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Description</w:t>
            </w:r>
          </w:p>
        </w:tc>
        <w:tc>
          <w:tcPr>
            <w:tcW w:w="1519" w:type="dxa"/>
            <w:tcBorders>
              <w:left w:val="single" w:sz="3" w:space="0" w:color="000000"/>
              <w:bottom w:val="single" w:sz="3" w:space="0" w:color="000000"/>
            </w:tcBorders>
          </w:tcPr>
          <w:p w:rsidR="00976DB1" w:rsidRDefault="00976DB1" w:rsidP="00DC6AA5">
            <w:pPr>
              <w:pStyle w:val="TableParagraph"/>
              <w:spacing w:line="211" w:lineRule="exact"/>
              <w:ind w:left="125" w:right="125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Completed?</w:t>
            </w:r>
          </w:p>
        </w:tc>
      </w:tr>
      <w:tr w:rsidR="00976DB1" w:rsidTr="00DC6AA5">
        <w:trPr>
          <w:trHeight w:hRule="exact" w:val="249"/>
        </w:trPr>
        <w:tc>
          <w:tcPr>
            <w:tcW w:w="1377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right="51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T1a</w:t>
            </w:r>
          </w:p>
        </w:tc>
        <w:tc>
          <w:tcPr>
            <w:tcW w:w="3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108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RASD - Writing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25" w:right="125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  <w:tr w:rsidR="00976DB1" w:rsidTr="00DC6AA5">
        <w:trPr>
          <w:trHeight w:hRule="exact" w:val="249"/>
        </w:trPr>
        <w:tc>
          <w:tcPr>
            <w:tcW w:w="1377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right="507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T1b</w:t>
            </w:r>
          </w:p>
        </w:tc>
        <w:tc>
          <w:tcPr>
            <w:tcW w:w="3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893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RASD - Presentation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25" w:right="125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  <w:tr w:rsidR="00976DB1" w:rsidTr="00DC6AA5">
        <w:trPr>
          <w:trHeight w:hRule="exact" w:val="249"/>
        </w:trPr>
        <w:tc>
          <w:tcPr>
            <w:tcW w:w="1377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right="51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T2a</w:t>
            </w:r>
          </w:p>
        </w:tc>
        <w:tc>
          <w:tcPr>
            <w:tcW w:w="3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194" w:right="1194"/>
              <w:rPr>
                <w:sz w:val="20"/>
              </w:rPr>
            </w:pPr>
            <w:r>
              <w:rPr>
                <w:w w:val="115"/>
                <w:sz w:val="20"/>
              </w:rPr>
              <w:t>DD - Writing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25" w:right="125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  <w:tr w:rsidR="00976DB1" w:rsidTr="00DC6AA5">
        <w:trPr>
          <w:trHeight w:hRule="exact" w:val="249"/>
        </w:trPr>
        <w:tc>
          <w:tcPr>
            <w:tcW w:w="1377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right="507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T2b</w:t>
            </w:r>
          </w:p>
        </w:tc>
        <w:tc>
          <w:tcPr>
            <w:tcW w:w="3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021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DD - Presentation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25" w:right="125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  <w:tr w:rsidR="00976DB1" w:rsidTr="00DC6AA5">
        <w:trPr>
          <w:trHeight w:hRule="exact" w:val="249"/>
        </w:trPr>
        <w:tc>
          <w:tcPr>
            <w:tcW w:w="1377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right="51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T3a</w:t>
            </w:r>
          </w:p>
        </w:tc>
        <w:tc>
          <w:tcPr>
            <w:tcW w:w="3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13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ITPD - Writing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25" w:right="125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  <w:tr w:rsidR="00976DB1" w:rsidTr="00DC6AA5">
        <w:trPr>
          <w:trHeight w:hRule="exact" w:val="249"/>
        </w:trPr>
        <w:tc>
          <w:tcPr>
            <w:tcW w:w="1377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right="51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T4a</w:t>
            </w:r>
          </w:p>
        </w:tc>
        <w:tc>
          <w:tcPr>
            <w:tcW w:w="3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17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PPD - Writing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25" w:right="125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  <w:tr w:rsidR="00976DB1" w:rsidTr="00DC6AA5">
        <w:trPr>
          <w:trHeight w:hRule="exact" w:val="249"/>
        </w:trPr>
        <w:tc>
          <w:tcPr>
            <w:tcW w:w="1377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right="507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T4b</w:t>
            </w:r>
          </w:p>
        </w:tc>
        <w:tc>
          <w:tcPr>
            <w:tcW w:w="3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014"/>
              <w:jc w:val="left"/>
              <w:rPr>
                <w:sz w:val="20"/>
              </w:rPr>
            </w:pPr>
            <w:r>
              <w:rPr>
                <w:w w:val="120"/>
                <w:sz w:val="20"/>
              </w:rPr>
              <w:t>Final Presentation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25" w:right="125"/>
              <w:rPr>
                <w:sz w:val="20"/>
              </w:rPr>
            </w:pPr>
            <w:r>
              <w:rPr>
                <w:w w:val="110"/>
                <w:sz w:val="20"/>
              </w:rPr>
              <w:t>No</w:t>
            </w:r>
          </w:p>
        </w:tc>
      </w:tr>
      <w:tr w:rsidR="00976DB1" w:rsidTr="00DC6AA5">
        <w:trPr>
          <w:trHeight w:hRule="exact" w:val="249"/>
        </w:trPr>
        <w:tc>
          <w:tcPr>
            <w:tcW w:w="1377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right="56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T5</w:t>
            </w:r>
          </w:p>
        </w:tc>
        <w:tc>
          <w:tcPr>
            <w:tcW w:w="3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13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Implementation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25" w:right="125"/>
              <w:rPr>
                <w:sz w:val="20"/>
              </w:rPr>
            </w:pPr>
            <w:r>
              <w:rPr>
                <w:w w:val="110"/>
                <w:sz w:val="20"/>
              </w:rPr>
              <w:t>No</w:t>
            </w:r>
          </w:p>
        </w:tc>
      </w:tr>
      <w:tr w:rsidR="00976DB1" w:rsidTr="00DC6AA5">
        <w:trPr>
          <w:trHeight w:hRule="exact" w:val="249"/>
        </w:trPr>
        <w:tc>
          <w:tcPr>
            <w:tcW w:w="1377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right="56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T6</w:t>
            </w:r>
          </w:p>
        </w:tc>
        <w:tc>
          <w:tcPr>
            <w:tcW w:w="3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194" w:right="1194"/>
              <w:rPr>
                <w:sz w:val="20"/>
              </w:rPr>
            </w:pPr>
            <w:r>
              <w:rPr>
                <w:w w:val="115"/>
                <w:sz w:val="20"/>
              </w:rPr>
              <w:t>Unit Testing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25" w:right="125"/>
              <w:rPr>
                <w:sz w:val="20"/>
              </w:rPr>
            </w:pPr>
            <w:r>
              <w:rPr>
                <w:w w:val="110"/>
                <w:sz w:val="20"/>
              </w:rPr>
              <w:t>No</w:t>
            </w:r>
          </w:p>
        </w:tc>
      </w:tr>
      <w:tr w:rsidR="00976DB1" w:rsidTr="00DC6AA5">
        <w:trPr>
          <w:trHeight w:hRule="exact" w:val="249"/>
        </w:trPr>
        <w:tc>
          <w:tcPr>
            <w:tcW w:w="1377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right="56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T7</w:t>
            </w:r>
          </w:p>
        </w:tc>
        <w:tc>
          <w:tcPr>
            <w:tcW w:w="3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986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Integration Testing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25" w:right="125"/>
              <w:rPr>
                <w:sz w:val="20"/>
              </w:rPr>
            </w:pPr>
            <w:r>
              <w:rPr>
                <w:w w:val="110"/>
                <w:sz w:val="20"/>
              </w:rPr>
              <w:t>No</w:t>
            </w:r>
          </w:p>
        </w:tc>
      </w:tr>
      <w:tr w:rsidR="00976DB1" w:rsidTr="00DC6AA5">
        <w:trPr>
          <w:trHeight w:hRule="exact" w:val="249"/>
        </w:trPr>
        <w:tc>
          <w:tcPr>
            <w:tcW w:w="1377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right="56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T8</w:t>
            </w:r>
          </w:p>
        </w:tc>
        <w:tc>
          <w:tcPr>
            <w:tcW w:w="3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155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System Testing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25" w:right="125"/>
              <w:rPr>
                <w:sz w:val="20"/>
              </w:rPr>
            </w:pPr>
            <w:r>
              <w:rPr>
                <w:w w:val="110"/>
                <w:sz w:val="20"/>
              </w:rPr>
              <w:t>No</w:t>
            </w:r>
          </w:p>
        </w:tc>
      </w:tr>
      <w:tr w:rsidR="00976DB1" w:rsidTr="00DC6AA5">
        <w:trPr>
          <w:trHeight w:hRule="exact" w:val="249"/>
        </w:trPr>
        <w:tc>
          <w:tcPr>
            <w:tcW w:w="1377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right="562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T9</w:t>
            </w:r>
          </w:p>
        </w:tc>
        <w:tc>
          <w:tcPr>
            <w:tcW w:w="3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37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User Acceptance - Alpha Testing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25" w:right="125"/>
              <w:rPr>
                <w:sz w:val="20"/>
              </w:rPr>
            </w:pPr>
            <w:r>
              <w:rPr>
                <w:w w:val="110"/>
                <w:sz w:val="20"/>
              </w:rPr>
              <w:t>No</w:t>
            </w:r>
          </w:p>
        </w:tc>
      </w:tr>
      <w:tr w:rsidR="00976DB1" w:rsidTr="00DC6AA5">
        <w:trPr>
          <w:trHeight w:hRule="exact" w:val="249"/>
        </w:trPr>
        <w:tc>
          <w:tcPr>
            <w:tcW w:w="1377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right="512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T10</w:t>
            </w:r>
          </w:p>
        </w:tc>
        <w:tc>
          <w:tcPr>
            <w:tcW w:w="3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439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User Acceptance - Beta Testing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25" w:right="125"/>
              <w:rPr>
                <w:sz w:val="20"/>
              </w:rPr>
            </w:pPr>
            <w:r>
              <w:rPr>
                <w:w w:val="110"/>
                <w:sz w:val="20"/>
              </w:rPr>
              <w:t>No</w:t>
            </w:r>
          </w:p>
        </w:tc>
      </w:tr>
      <w:tr w:rsidR="00976DB1" w:rsidTr="00DC6AA5">
        <w:trPr>
          <w:trHeight w:hRule="exact" w:val="245"/>
        </w:trPr>
        <w:tc>
          <w:tcPr>
            <w:tcW w:w="1377" w:type="dxa"/>
            <w:tcBorders>
              <w:top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right="512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T11</w:t>
            </w:r>
          </w:p>
        </w:tc>
        <w:tc>
          <w:tcPr>
            <w:tcW w:w="3649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004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Release To Market</w:t>
            </w:r>
          </w:p>
        </w:tc>
        <w:tc>
          <w:tcPr>
            <w:tcW w:w="1519" w:type="dxa"/>
            <w:tcBorders>
              <w:top w:val="single" w:sz="3" w:space="0" w:color="000000"/>
              <w:left w:val="single" w:sz="3" w:space="0" w:color="000000"/>
            </w:tcBorders>
          </w:tcPr>
          <w:p w:rsidR="00976DB1" w:rsidRDefault="00976DB1" w:rsidP="00DC6AA5">
            <w:pPr>
              <w:pStyle w:val="TableParagraph"/>
              <w:ind w:left="125" w:right="125"/>
              <w:rPr>
                <w:sz w:val="20"/>
              </w:rPr>
            </w:pPr>
            <w:r>
              <w:rPr>
                <w:w w:val="110"/>
                <w:sz w:val="20"/>
              </w:rPr>
              <w:t>No</w:t>
            </w:r>
          </w:p>
        </w:tc>
      </w:tr>
    </w:tbl>
    <w:p w:rsidR="00976DB1" w:rsidRDefault="00976DB1" w:rsidP="007B5FE7">
      <w:pPr>
        <w:rPr>
          <w:b/>
        </w:rPr>
      </w:pPr>
    </w:p>
    <w:p w:rsidR="003155C8" w:rsidRDefault="003155C8" w:rsidP="007B5FE7">
      <w:pPr>
        <w:rPr>
          <w:b/>
        </w:rPr>
      </w:pPr>
    </w:p>
    <w:p w:rsidR="003155C8" w:rsidRDefault="003155C8" w:rsidP="007B5FE7">
      <w:pPr>
        <w:rPr>
          <w:b/>
        </w:rPr>
      </w:pPr>
    </w:p>
    <w:p w:rsidR="003155C8" w:rsidRDefault="003155C8" w:rsidP="007B5FE7">
      <w:pPr>
        <w:rPr>
          <w:b/>
        </w:rPr>
      </w:pPr>
    </w:p>
    <w:p w:rsidR="003155C8" w:rsidRDefault="003155C8" w:rsidP="007B5FE7">
      <w:pPr>
        <w:rPr>
          <w:b/>
        </w:rPr>
      </w:pPr>
    </w:p>
    <w:p w:rsidR="00C9683C" w:rsidRDefault="00C9683C" w:rsidP="007B5FE7">
      <w:pPr>
        <w:rPr>
          <w:b/>
        </w:rPr>
      </w:pPr>
      <w:r>
        <w:rPr>
          <w:b/>
        </w:rPr>
        <w:t>4.2 Schedule</w:t>
      </w:r>
    </w:p>
    <w:p w:rsidR="00C9683C" w:rsidRDefault="003155C8" w:rsidP="007B5FE7">
      <w:r>
        <w:t>Below there are represented a table and a diagram that show how</w:t>
      </w:r>
      <w:r w:rsidRPr="003155C8">
        <w:t xml:space="preserve"> the time</w:t>
      </w:r>
      <w:r>
        <w:t xml:space="preserve"> has been divided between the various phase of</w:t>
      </w:r>
      <w:r w:rsidRPr="003155C8">
        <w:t xml:space="preserve"> the </w:t>
      </w:r>
      <w:r>
        <w:t>software</w:t>
      </w:r>
      <w:r w:rsidRPr="003155C8">
        <w:t xml:space="preserve"> life cycle</w:t>
      </w:r>
      <w:r w:rsidR="00546BED">
        <w:t xml:space="preserve"> </w:t>
      </w:r>
      <w:r w:rsidRPr="003155C8">
        <w:t xml:space="preserve">; the </w:t>
      </w:r>
      <w:r w:rsidR="00546BED">
        <w:t xml:space="preserve">result </w:t>
      </w:r>
      <w:r w:rsidRPr="003155C8">
        <w:t xml:space="preserve">is then more </w:t>
      </w:r>
      <w:r w:rsidR="00546BED">
        <w:t>clear</w:t>
      </w:r>
      <w:r w:rsidRPr="003155C8">
        <w:t xml:space="preserve"> in Gantt chart</w:t>
      </w:r>
      <w:r w:rsidR="00546BED">
        <w:t>.</w:t>
      </w:r>
    </w:p>
    <w:p w:rsidR="00862FAD" w:rsidRDefault="00862FAD" w:rsidP="007B5FE7">
      <w:r>
        <w:t>The table identifies:</w:t>
      </w:r>
    </w:p>
    <w:p w:rsidR="00862FAD" w:rsidRDefault="00862FAD" w:rsidP="00862FAD">
      <w:pPr>
        <w:pStyle w:val="Paragrafoelenco"/>
        <w:widowControl w:val="0"/>
        <w:numPr>
          <w:ilvl w:val="3"/>
          <w:numId w:val="2"/>
        </w:numPr>
        <w:tabs>
          <w:tab w:val="left" w:pos="1454"/>
        </w:tabs>
        <w:spacing w:before="54" w:after="0" w:line="240" w:lineRule="auto"/>
        <w:ind w:hanging="199"/>
        <w:contextualSpacing w:val="0"/>
        <w:rPr>
          <w:sz w:val="20"/>
        </w:rPr>
      </w:pPr>
      <w:r>
        <w:rPr>
          <w:w w:val="120"/>
          <w:sz w:val="20"/>
        </w:rPr>
        <w:t>The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date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in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which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the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given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task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starts,</w:t>
      </w:r>
    </w:p>
    <w:p w:rsidR="00862FAD" w:rsidRDefault="00862FAD" w:rsidP="00862FAD">
      <w:pPr>
        <w:pStyle w:val="Paragrafoelenco"/>
        <w:widowControl w:val="0"/>
        <w:numPr>
          <w:ilvl w:val="3"/>
          <w:numId w:val="2"/>
        </w:numPr>
        <w:tabs>
          <w:tab w:val="left" w:pos="1454"/>
        </w:tabs>
        <w:spacing w:before="6" w:after="0" w:line="240" w:lineRule="auto"/>
        <w:ind w:hanging="199"/>
        <w:contextualSpacing w:val="0"/>
        <w:rPr>
          <w:sz w:val="20"/>
        </w:rPr>
      </w:pPr>
      <w:r>
        <w:rPr>
          <w:w w:val="115"/>
          <w:sz w:val="20"/>
        </w:rPr>
        <w:t>The date in which the given task</w:t>
      </w:r>
      <w:r>
        <w:rPr>
          <w:spacing w:val="30"/>
          <w:w w:val="115"/>
          <w:sz w:val="20"/>
        </w:rPr>
        <w:t xml:space="preserve"> </w:t>
      </w:r>
      <w:r>
        <w:rPr>
          <w:w w:val="115"/>
          <w:sz w:val="20"/>
        </w:rPr>
        <w:t>ends,</w:t>
      </w:r>
    </w:p>
    <w:p w:rsidR="00862FAD" w:rsidRPr="00862FAD" w:rsidRDefault="00862FAD" w:rsidP="007B5FE7">
      <w:pPr>
        <w:pStyle w:val="Paragrafoelenco"/>
        <w:widowControl w:val="0"/>
        <w:numPr>
          <w:ilvl w:val="3"/>
          <w:numId w:val="2"/>
        </w:numPr>
        <w:tabs>
          <w:tab w:val="left" w:pos="1454"/>
        </w:tabs>
        <w:spacing w:before="6" w:after="0" w:line="240" w:lineRule="auto"/>
        <w:ind w:hanging="199"/>
        <w:contextualSpacing w:val="0"/>
        <w:rPr>
          <w:sz w:val="20"/>
        </w:rPr>
      </w:pPr>
      <w:r>
        <w:rPr>
          <w:w w:val="110"/>
          <w:sz w:val="20"/>
        </w:rPr>
        <w:t xml:space="preserve">The </w:t>
      </w:r>
      <w:r>
        <w:rPr>
          <w:spacing w:val="-3"/>
          <w:w w:val="110"/>
          <w:sz w:val="20"/>
        </w:rPr>
        <w:t xml:space="preserve">interval </w:t>
      </w:r>
      <w:r>
        <w:rPr>
          <w:w w:val="110"/>
          <w:sz w:val="20"/>
        </w:rPr>
        <w:t>in [</w:t>
      </w:r>
      <w:r>
        <w:rPr>
          <w:rFonts w:ascii="Lucida Sans"/>
          <w:i/>
          <w:w w:val="110"/>
          <w:sz w:val="20"/>
        </w:rPr>
        <w:t>day</w:t>
      </w:r>
      <w:r>
        <w:rPr>
          <w:w w:val="110"/>
          <w:sz w:val="20"/>
        </w:rPr>
        <w:t xml:space="preserve">] that separates the starting date from the ending  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date.</w:t>
      </w:r>
    </w:p>
    <w:p w:rsidR="00653A93" w:rsidRDefault="00653A93" w:rsidP="007B5FE7"/>
    <w:tbl>
      <w:tblPr>
        <w:tblStyle w:val="TableNormal"/>
        <w:tblW w:w="0" w:type="auto"/>
        <w:tblInd w:w="143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1948"/>
        <w:gridCol w:w="1948"/>
        <w:gridCol w:w="1207"/>
      </w:tblGrid>
      <w:tr w:rsidR="00653A93" w:rsidTr="00DC6AA5">
        <w:trPr>
          <w:trHeight w:hRule="exact" w:val="245"/>
        </w:trPr>
        <w:tc>
          <w:tcPr>
            <w:tcW w:w="810" w:type="dxa"/>
            <w:tcBorders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spacing w:line="211" w:lineRule="exact"/>
              <w:ind w:left="140" w:right="140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Task</w:t>
            </w:r>
          </w:p>
        </w:tc>
        <w:tc>
          <w:tcPr>
            <w:tcW w:w="1948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spacing w:line="211" w:lineRule="exact"/>
              <w:ind w:left="128" w:right="12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Start</w:t>
            </w:r>
          </w:p>
        </w:tc>
        <w:tc>
          <w:tcPr>
            <w:tcW w:w="1948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spacing w:line="211" w:lineRule="exact"/>
              <w:ind w:left="128" w:right="12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End</w:t>
            </w:r>
          </w:p>
        </w:tc>
        <w:tc>
          <w:tcPr>
            <w:tcW w:w="1207" w:type="dxa"/>
            <w:tcBorders>
              <w:left w:val="single" w:sz="3" w:space="0" w:color="000000"/>
              <w:bottom w:val="single" w:sz="3" w:space="0" w:color="000000"/>
            </w:tcBorders>
          </w:tcPr>
          <w:p w:rsidR="00653A93" w:rsidRDefault="00653A93" w:rsidP="00DC6AA5">
            <w:pPr>
              <w:pStyle w:val="TableParagraph"/>
              <w:spacing w:line="211" w:lineRule="exact"/>
              <w:ind w:left="168" w:right="168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z w:val="20"/>
              </w:rPr>
              <w:t>Interval</w:t>
            </w:r>
          </w:p>
        </w:tc>
      </w:tr>
      <w:tr w:rsidR="00653A93" w:rsidTr="00DC6AA5">
        <w:trPr>
          <w:trHeight w:hRule="exact" w:val="249"/>
        </w:trPr>
        <w:tc>
          <w:tcPr>
            <w:tcW w:w="81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40" w:right="140"/>
              <w:rPr>
                <w:sz w:val="20"/>
              </w:rPr>
            </w:pPr>
            <w:r>
              <w:rPr>
                <w:w w:val="115"/>
                <w:sz w:val="20"/>
              </w:rPr>
              <w:t>T1a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1</w:t>
            </w:r>
            <w:r>
              <w:rPr>
                <w:w w:val="115"/>
                <w:sz w:val="20"/>
              </w:rPr>
              <w:t>6/10/2016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20"/>
                <w:sz w:val="20"/>
              </w:rPr>
              <w:t>13/11/2016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68" w:right="168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</w:p>
        </w:tc>
      </w:tr>
      <w:tr w:rsidR="00653A93" w:rsidTr="00DC6AA5">
        <w:trPr>
          <w:trHeight w:hRule="exact" w:val="249"/>
        </w:trPr>
        <w:tc>
          <w:tcPr>
            <w:tcW w:w="81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40" w:right="140"/>
              <w:rPr>
                <w:sz w:val="20"/>
              </w:rPr>
            </w:pPr>
            <w:r>
              <w:rPr>
                <w:w w:val="115"/>
                <w:sz w:val="20"/>
              </w:rPr>
              <w:t>T1b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16/11/2016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16/11/2016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653A93" w:rsidRDefault="00653A93" w:rsidP="00DC6AA5">
            <w:pPr>
              <w:pStyle w:val="TableParagraph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</w:tr>
      <w:tr w:rsidR="00653A93" w:rsidTr="00DC6AA5">
        <w:trPr>
          <w:trHeight w:hRule="exact" w:val="249"/>
        </w:trPr>
        <w:tc>
          <w:tcPr>
            <w:tcW w:w="81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40" w:right="140"/>
              <w:rPr>
                <w:sz w:val="20"/>
              </w:rPr>
            </w:pPr>
            <w:r>
              <w:rPr>
                <w:w w:val="115"/>
                <w:sz w:val="20"/>
              </w:rPr>
              <w:t>T2a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17/11/2016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20"/>
                <w:sz w:val="20"/>
              </w:rPr>
              <w:t>11/12/2016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68" w:right="168"/>
              <w:rPr>
                <w:sz w:val="20"/>
              </w:rPr>
            </w:pPr>
            <w:r>
              <w:rPr>
                <w:w w:val="105"/>
                <w:sz w:val="20"/>
              </w:rPr>
              <w:t>24</w:t>
            </w:r>
          </w:p>
        </w:tc>
      </w:tr>
      <w:tr w:rsidR="00653A93" w:rsidTr="00DC6AA5">
        <w:trPr>
          <w:trHeight w:hRule="exact" w:val="249"/>
        </w:trPr>
        <w:tc>
          <w:tcPr>
            <w:tcW w:w="81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40" w:right="140"/>
              <w:rPr>
                <w:sz w:val="20"/>
              </w:rPr>
            </w:pPr>
            <w:r>
              <w:rPr>
                <w:w w:val="115"/>
                <w:sz w:val="20"/>
              </w:rPr>
              <w:t>T2b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20"/>
                <w:sz w:val="20"/>
              </w:rPr>
              <w:t>14/12/2016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20"/>
                <w:sz w:val="20"/>
              </w:rPr>
              <w:t>14/12/2016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653A93" w:rsidRDefault="00653A93" w:rsidP="00DC6AA5">
            <w:pPr>
              <w:pStyle w:val="TableParagraph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</w:tr>
      <w:tr w:rsidR="00653A93" w:rsidTr="00DC6AA5">
        <w:trPr>
          <w:trHeight w:hRule="exact" w:val="249"/>
        </w:trPr>
        <w:tc>
          <w:tcPr>
            <w:tcW w:w="81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276656" w:rsidP="00DC6AA5">
            <w:pPr>
              <w:pStyle w:val="TableParagraph"/>
              <w:ind w:left="140" w:right="140"/>
              <w:rPr>
                <w:sz w:val="20"/>
              </w:rPr>
            </w:pPr>
            <w:r>
              <w:rPr>
                <w:w w:val="115"/>
                <w:sz w:val="20"/>
              </w:rPr>
              <w:t>T3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09/01/2017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0835E9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15</w:t>
            </w:r>
            <w:r w:rsidR="00653A93">
              <w:rPr>
                <w:w w:val="115"/>
                <w:sz w:val="20"/>
              </w:rPr>
              <w:t>/01/201</w:t>
            </w:r>
            <w:r w:rsidR="00B528F7">
              <w:rPr>
                <w:w w:val="115"/>
                <w:sz w:val="20"/>
              </w:rPr>
              <w:t>7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653A93" w:rsidRDefault="000835E9" w:rsidP="00DC6AA5">
            <w:pPr>
              <w:pStyle w:val="TableParagraph"/>
              <w:ind w:left="168" w:right="168"/>
              <w:rPr>
                <w:sz w:val="20"/>
              </w:rPr>
            </w:pPr>
            <w:r>
              <w:rPr>
                <w:w w:val="105"/>
                <w:sz w:val="20"/>
              </w:rPr>
              <w:t>6</w:t>
            </w:r>
          </w:p>
        </w:tc>
      </w:tr>
      <w:tr w:rsidR="00653A93" w:rsidTr="00DC6AA5">
        <w:trPr>
          <w:trHeight w:hRule="exact" w:val="249"/>
        </w:trPr>
        <w:tc>
          <w:tcPr>
            <w:tcW w:w="81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40" w:right="140"/>
              <w:rPr>
                <w:sz w:val="20"/>
              </w:rPr>
            </w:pPr>
            <w:r>
              <w:rPr>
                <w:w w:val="115"/>
                <w:sz w:val="20"/>
              </w:rPr>
              <w:t>T4a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B528F7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16</w:t>
            </w:r>
            <w:r w:rsidR="00653A93">
              <w:rPr>
                <w:w w:val="115"/>
                <w:sz w:val="20"/>
              </w:rPr>
              <w:t>/01/201</w:t>
            </w:r>
            <w:r>
              <w:rPr>
                <w:w w:val="115"/>
                <w:sz w:val="20"/>
              </w:rPr>
              <w:t>7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B528F7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2</w:t>
            </w:r>
            <w:r w:rsidR="00653A93">
              <w:rPr>
                <w:w w:val="115"/>
                <w:sz w:val="20"/>
              </w:rPr>
              <w:t>2/02/201</w:t>
            </w:r>
            <w:r>
              <w:rPr>
                <w:w w:val="115"/>
                <w:sz w:val="20"/>
              </w:rPr>
              <w:t>7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653A93" w:rsidRDefault="00B528F7" w:rsidP="00DC6AA5">
            <w:pPr>
              <w:pStyle w:val="TableParagraph"/>
              <w:ind w:left="168" w:right="168"/>
              <w:rPr>
                <w:sz w:val="20"/>
              </w:rPr>
            </w:pPr>
            <w:r>
              <w:rPr>
                <w:w w:val="105"/>
                <w:sz w:val="20"/>
              </w:rPr>
              <w:t>6</w:t>
            </w:r>
          </w:p>
        </w:tc>
      </w:tr>
      <w:tr w:rsidR="00653A93" w:rsidTr="00DC6AA5">
        <w:trPr>
          <w:trHeight w:hRule="exact" w:val="249"/>
        </w:trPr>
        <w:tc>
          <w:tcPr>
            <w:tcW w:w="81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40" w:right="140"/>
              <w:rPr>
                <w:sz w:val="20"/>
              </w:rPr>
            </w:pPr>
            <w:r>
              <w:rPr>
                <w:w w:val="115"/>
                <w:sz w:val="20"/>
              </w:rPr>
              <w:t>T4b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03/02/201</w:t>
            </w:r>
            <w:r w:rsidR="002B0635">
              <w:rPr>
                <w:w w:val="115"/>
                <w:sz w:val="20"/>
              </w:rPr>
              <w:t>7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2B0635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03/02/2017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653A93" w:rsidRDefault="00653A93" w:rsidP="00DC6AA5">
            <w:pPr>
              <w:pStyle w:val="TableParagraph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</w:tr>
      <w:tr w:rsidR="00653A93" w:rsidTr="00DC6AA5">
        <w:trPr>
          <w:trHeight w:hRule="exact" w:val="249"/>
        </w:trPr>
        <w:tc>
          <w:tcPr>
            <w:tcW w:w="81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40" w:right="140"/>
              <w:rPr>
                <w:sz w:val="20"/>
              </w:rPr>
            </w:pPr>
            <w:r>
              <w:rPr>
                <w:w w:val="115"/>
                <w:sz w:val="20"/>
              </w:rPr>
              <w:lastRenderedPageBreak/>
              <w:t>T5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04/02/201</w:t>
            </w:r>
            <w:r w:rsidR="002B0635">
              <w:rPr>
                <w:w w:val="115"/>
                <w:sz w:val="20"/>
              </w:rPr>
              <w:t>7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2B0635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30/05/2017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68" w:right="168"/>
              <w:rPr>
                <w:sz w:val="20"/>
              </w:rPr>
            </w:pPr>
            <w:r>
              <w:rPr>
                <w:w w:val="105"/>
                <w:sz w:val="20"/>
              </w:rPr>
              <w:t>117</w:t>
            </w:r>
          </w:p>
        </w:tc>
      </w:tr>
      <w:tr w:rsidR="00653A93" w:rsidTr="00DC6AA5">
        <w:trPr>
          <w:trHeight w:hRule="exact" w:val="249"/>
        </w:trPr>
        <w:tc>
          <w:tcPr>
            <w:tcW w:w="81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40" w:right="140"/>
              <w:rPr>
                <w:sz w:val="20"/>
              </w:rPr>
            </w:pPr>
            <w:r>
              <w:rPr>
                <w:w w:val="115"/>
                <w:sz w:val="20"/>
              </w:rPr>
              <w:t>T6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31/05/201</w:t>
            </w:r>
            <w:r w:rsidR="002B0635">
              <w:rPr>
                <w:w w:val="115"/>
                <w:sz w:val="20"/>
              </w:rPr>
              <w:t>7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2B0635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29/06/2017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68" w:right="168"/>
              <w:rPr>
                <w:sz w:val="20"/>
              </w:rPr>
            </w:pPr>
            <w:r>
              <w:rPr>
                <w:w w:val="105"/>
                <w:sz w:val="20"/>
              </w:rPr>
              <w:t>29</w:t>
            </w:r>
          </w:p>
        </w:tc>
      </w:tr>
      <w:tr w:rsidR="00653A93" w:rsidTr="002B0635">
        <w:trPr>
          <w:trHeight w:hRule="exact" w:val="273"/>
        </w:trPr>
        <w:tc>
          <w:tcPr>
            <w:tcW w:w="81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40" w:right="140"/>
              <w:rPr>
                <w:sz w:val="20"/>
              </w:rPr>
            </w:pPr>
            <w:r>
              <w:rPr>
                <w:w w:val="115"/>
                <w:sz w:val="20"/>
              </w:rPr>
              <w:t>T7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30/06/201</w:t>
            </w:r>
            <w:r w:rsidR="002B0635">
              <w:rPr>
                <w:w w:val="115"/>
                <w:sz w:val="20"/>
              </w:rPr>
              <w:t>7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2B0635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28/07/2017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68" w:right="168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</w:p>
        </w:tc>
      </w:tr>
      <w:tr w:rsidR="00653A93" w:rsidTr="00DC6AA5">
        <w:trPr>
          <w:trHeight w:hRule="exact" w:val="249"/>
        </w:trPr>
        <w:tc>
          <w:tcPr>
            <w:tcW w:w="81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40" w:right="140"/>
              <w:rPr>
                <w:sz w:val="20"/>
              </w:rPr>
            </w:pPr>
            <w:r>
              <w:rPr>
                <w:w w:val="115"/>
                <w:sz w:val="20"/>
              </w:rPr>
              <w:t>T8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29/07/201</w:t>
            </w:r>
            <w:r w:rsidR="002B0635">
              <w:rPr>
                <w:w w:val="115"/>
                <w:sz w:val="20"/>
              </w:rPr>
              <w:t>7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2B0635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29/08/2017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68" w:right="168"/>
              <w:rPr>
                <w:sz w:val="20"/>
              </w:rPr>
            </w:pPr>
            <w:r>
              <w:rPr>
                <w:w w:val="105"/>
                <w:sz w:val="20"/>
              </w:rPr>
              <w:t>31</w:t>
            </w:r>
          </w:p>
        </w:tc>
      </w:tr>
      <w:tr w:rsidR="00653A93" w:rsidTr="00DC6AA5">
        <w:trPr>
          <w:trHeight w:hRule="exact" w:val="249"/>
        </w:trPr>
        <w:tc>
          <w:tcPr>
            <w:tcW w:w="81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40" w:right="140"/>
              <w:rPr>
                <w:sz w:val="20"/>
              </w:rPr>
            </w:pPr>
            <w:r>
              <w:rPr>
                <w:w w:val="115"/>
                <w:sz w:val="20"/>
              </w:rPr>
              <w:t>T9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30/08/201</w:t>
            </w:r>
            <w:r w:rsidR="002B0635">
              <w:rPr>
                <w:w w:val="115"/>
                <w:sz w:val="20"/>
              </w:rPr>
              <w:t>7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27/09/201</w:t>
            </w:r>
            <w:r w:rsidR="002B0635">
              <w:rPr>
                <w:w w:val="115"/>
                <w:sz w:val="20"/>
              </w:rPr>
              <w:t>7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68" w:right="168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</w:p>
        </w:tc>
      </w:tr>
      <w:tr w:rsidR="00653A93" w:rsidTr="00DC6AA5">
        <w:trPr>
          <w:trHeight w:hRule="exact" w:val="249"/>
        </w:trPr>
        <w:tc>
          <w:tcPr>
            <w:tcW w:w="81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40" w:right="140"/>
              <w:rPr>
                <w:sz w:val="20"/>
              </w:rPr>
            </w:pPr>
            <w:r>
              <w:rPr>
                <w:w w:val="115"/>
                <w:sz w:val="20"/>
              </w:rPr>
              <w:t>T10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28/09/201</w:t>
            </w:r>
            <w:r w:rsidR="002B0635">
              <w:rPr>
                <w:w w:val="115"/>
                <w:sz w:val="20"/>
              </w:rPr>
              <w:t>7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26/10/201</w:t>
            </w:r>
            <w:r w:rsidR="002B0635">
              <w:rPr>
                <w:w w:val="115"/>
                <w:sz w:val="20"/>
              </w:rPr>
              <w:t>7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68" w:right="168"/>
              <w:rPr>
                <w:sz w:val="20"/>
              </w:rPr>
            </w:pPr>
            <w:r>
              <w:rPr>
                <w:w w:val="105"/>
                <w:sz w:val="20"/>
              </w:rPr>
              <w:t>28</w:t>
            </w:r>
          </w:p>
        </w:tc>
      </w:tr>
      <w:tr w:rsidR="00653A93" w:rsidTr="00DC6AA5">
        <w:trPr>
          <w:trHeight w:hRule="exact" w:val="245"/>
        </w:trPr>
        <w:tc>
          <w:tcPr>
            <w:tcW w:w="810" w:type="dxa"/>
            <w:tcBorders>
              <w:top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40" w:right="140"/>
              <w:rPr>
                <w:sz w:val="20"/>
              </w:rPr>
            </w:pPr>
            <w:r>
              <w:rPr>
                <w:w w:val="115"/>
                <w:sz w:val="20"/>
              </w:rPr>
              <w:t>T11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27/10/201</w:t>
            </w:r>
            <w:r w:rsidR="002B0635">
              <w:rPr>
                <w:w w:val="115"/>
                <w:sz w:val="20"/>
              </w:rPr>
              <w:t>7</w:t>
            </w:r>
          </w:p>
        </w:tc>
        <w:tc>
          <w:tcPr>
            <w:tcW w:w="1948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653A93" w:rsidRDefault="00653A93" w:rsidP="00DC6AA5">
            <w:pPr>
              <w:pStyle w:val="TableParagraph"/>
              <w:ind w:left="128" w:right="128"/>
              <w:rPr>
                <w:sz w:val="20"/>
              </w:rPr>
            </w:pPr>
            <w:r>
              <w:rPr>
                <w:w w:val="115"/>
                <w:sz w:val="20"/>
              </w:rPr>
              <w:t>27/10/201</w:t>
            </w:r>
            <w:r w:rsidR="002B0635">
              <w:rPr>
                <w:w w:val="115"/>
                <w:sz w:val="20"/>
              </w:rPr>
              <w:t>7</w:t>
            </w:r>
          </w:p>
        </w:tc>
        <w:tc>
          <w:tcPr>
            <w:tcW w:w="1207" w:type="dxa"/>
            <w:tcBorders>
              <w:top w:val="single" w:sz="3" w:space="0" w:color="000000"/>
              <w:left w:val="single" w:sz="3" w:space="0" w:color="000000"/>
            </w:tcBorders>
          </w:tcPr>
          <w:p w:rsidR="00653A93" w:rsidRDefault="00653A93" w:rsidP="00DC6AA5">
            <w:pPr>
              <w:pStyle w:val="TableParagraph"/>
              <w:rPr>
                <w:sz w:val="20"/>
              </w:rPr>
            </w:pPr>
            <w:r>
              <w:rPr>
                <w:w w:val="106"/>
                <w:sz w:val="20"/>
              </w:rPr>
              <w:t>1</w:t>
            </w:r>
          </w:p>
        </w:tc>
      </w:tr>
    </w:tbl>
    <w:p w:rsidR="006C63FA" w:rsidRDefault="006C63FA" w:rsidP="007B5FE7">
      <w:r>
        <w:br/>
      </w:r>
      <w:r w:rsidRPr="006C63FA">
        <w:rPr>
          <w:b/>
        </w:rPr>
        <w:t>4.2.2 Gantt Diagram</w:t>
      </w:r>
    </w:p>
    <w:p w:rsidR="006C63FA" w:rsidRDefault="006C63FA" w:rsidP="006C63FA">
      <w:pPr>
        <w:pStyle w:val="Corpotesto"/>
        <w:spacing w:before="102" w:line="252" w:lineRule="exact"/>
        <w:rPr>
          <w:rFonts w:ascii="Arial"/>
          <w:i/>
        </w:rPr>
      </w:pPr>
      <w:r>
        <w:rPr>
          <w:w w:val="115"/>
        </w:rPr>
        <w:t>H</w:t>
      </w:r>
      <w:r>
        <w:rPr>
          <w:w w:val="115"/>
        </w:rPr>
        <w:t xml:space="preserve">ere is built a Gantt Diagram showing the schedule chosen for </w:t>
      </w:r>
      <w:r w:rsidR="00662B08">
        <w:rPr>
          <w:rFonts w:ascii="Arial"/>
          <w:i/>
          <w:w w:val="115"/>
        </w:rPr>
        <w:t>PowerEnJoy</w:t>
      </w:r>
    </w:p>
    <w:p w:rsidR="006C63FA" w:rsidRDefault="006C63FA" w:rsidP="006C63FA">
      <w:pPr>
        <w:pStyle w:val="Corpotesto"/>
        <w:spacing w:line="249" w:lineRule="exact"/>
        <w:ind w:right="880"/>
      </w:pPr>
      <w:r>
        <w:rPr>
          <w:w w:val="115"/>
        </w:rPr>
        <w:t>project tasks.</w:t>
      </w:r>
    </w:p>
    <w:p w:rsidR="00653A93" w:rsidRDefault="006C63FA" w:rsidP="007B5FE7">
      <w:r>
        <w:br/>
      </w:r>
      <w:r>
        <w:br/>
      </w:r>
      <w:r>
        <w:rPr>
          <w:noProof/>
          <w:lang w:eastAsia="it-IT"/>
        </w:rPr>
        <w:drawing>
          <wp:inline distT="0" distB="0" distL="0" distR="0">
            <wp:extent cx="6120130" cy="333756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10" w:rsidRDefault="00621A10" w:rsidP="007B5FE7"/>
    <w:p w:rsidR="00621A10" w:rsidRDefault="00621A10" w:rsidP="007B5FE7"/>
    <w:p w:rsidR="00621A10" w:rsidRPr="003155C8" w:rsidRDefault="00621A10" w:rsidP="007B5FE7"/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  <w:r>
        <w:rPr>
          <w:b/>
        </w:rPr>
        <w:t>5 Resources</w:t>
      </w: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  <w:r>
        <w:rPr>
          <w:b/>
        </w:rPr>
        <w:t>6 Risk</w:t>
      </w: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  <w:r>
        <w:rPr>
          <w:b/>
        </w:rPr>
        <w:t>Appendix</w:t>
      </w:r>
    </w:p>
    <w:p w:rsidR="00C9683C" w:rsidRPr="00C9683C" w:rsidRDefault="00C9683C" w:rsidP="007B5FE7">
      <w:pPr>
        <w:rPr>
          <w:b/>
        </w:rPr>
      </w:pPr>
    </w:p>
    <w:sectPr w:rsidR="00C9683C" w:rsidRPr="00C968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Cambria"/>
    <w:panose1 w:val="02010601000101010101"/>
    <w:charset w:val="00"/>
    <w:family w:val="roman"/>
    <w:pitch w:val="variable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A5BA3"/>
    <w:multiLevelType w:val="multilevel"/>
    <w:tmpl w:val="862EF46E"/>
    <w:lvl w:ilvl="0">
      <w:start w:val="2"/>
      <w:numFmt w:val="decimal"/>
      <w:lvlText w:val="%1"/>
      <w:lvlJc w:val="left"/>
      <w:pPr>
        <w:ind w:left="1568" w:hanging="61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8" w:hanging="613"/>
      </w:pPr>
      <w:rPr>
        <w:rFonts w:ascii="Georgia" w:eastAsia="Georgia" w:hAnsi="Georgia" w:cs="Georgia" w:hint="default"/>
        <w:b/>
        <w:bCs/>
        <w:w w:val="90"/>
        <w:sz w:val="24"/>
        <w:szCs w:val="24"/>
      </w:rPr>
    </w:lvl>
    <w:lvl w:ilvl="2">
      <w:numFmt w:val="bullet"/>
      <w:lvlText w:val="•"/>
      <w:lvlJc w:val="left"/>
      <w:pPr>
        <w:ind w:left="1453" w:hanging="200"/>
      </w:pPr>
      <w:rPr>
        <w:rFonts w:ascii="Meiryo" w:eastAsia="Meiryo" w:hAnsi="Meiryo" w:cs="Meiryo" w:hint="default"/>
        <w:i/>
        <w:w w:val="93"/>
        <w:sz w:val="20"/>
        <w:szCs w:val="20"/>
      </w:rPr>
    </w:lvl>
    <w:lvl w:ilvl="3">
      <w:numFmt w:val="bullet"/>
      <w:lvlText w:val="∗"/>
      <w:lvlJc w:val="left"/>
      <w:pPr>
        <w:ind w:left="2264" w:hanging="200"/>
      </w:pPr>
      <w:rPr>
        <w:rFonts w:ascii="Meiryo" w:eastAsia="Meiryo" w:hAnsi="Meiryo" w:cs="Meiryo" w:hint="default"/>
        <w:i/>
        <w:w w:val="80"/>
        <w:sz w:val="20"/>
        <w:szCs w:val="20"/>
      </w:rPr>
    </w:lvl>
    <w:lvl w:ilvl="4">
      <w:numFmt w:val="bullet"/>
      <w:lvlText w:val="•"/>
      <w:lvlJc w:val="left"/>
      <w:pPr>
        <w:ind w:left="3895" w:hanging="200"/>
      </w:pPr>
      <w:rPr>
        <w:rFonts w:hint="default"/>
      </w:rPr>
    </w:lvl>
    <w:lvl w:ilvl="5">
      <w:numFmt w:val="bullet"/>
      <w:lvlText w:val="•"/>
      <w:lvlJc w:val="left"/>
      <w:pPr>
        <w:ind w:left="4712" w:hanging="200"/>
      </w:pPr>
      <w:rPr>
        <w:rFonts w:hint="default"/>
      </w:rPr>
    </w:lvl>
    <w:lvl w:ilvl="6">
      <w:numFmt w:val="bullet"/>
      <w:lvlText w:val="•"/>
      <w:lvlJc w:val="left"/>
      <w:pPr>
        <w:ind w:left="5530" w:hanging="200"/>
      </w:pPr>
      <w:rPr>
        <w:rFonts w:hint="default"/>
      </w:rPr>
    </w:lvl>
    <w:lvl w:ilvl="7">
      <w:numFmt w:val="bullet"/>
      <w:lvlText w:val="•"/>
      <w:lvlJc w:val="left"/>
      <w:pPr>
        <w:ind w:left="6347" w:hanging="200"/>
      </w:pPr>
      <w:rPr>
        <w:rFonts w:hint="default"/>
      </w:rPr>
    </w:lvl>
    <w:lvl w:ilvl="8">
      <w:numFmt w:val="bullet"/>
      <w:lvlText w:val="•"/>
      <w:lvlJc w:val="left"/>
      <w:pPr>
        <w:ind w:left="7165" w:hanging="200"/>
      </w:pPr>
      <w:rPr>
        <w:rFonts w:hint="default"/>
      </w:rPr>
    </w:lvl>
  </w:abstractNum>
  <w:abstractNum w:abstractNumId="1" w15:restartNumberingAfterBreak="0">
    <w:nsid w:val="27715CCA"/>
    <w:multiLevelType w:val="multilevel"/>
    <w:tmpl w:val="59D0EBF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1C62680"/>
    <w:multiLevelType w:val="multilevel"/>
    <w:tmpl w:val="B42C6CB0"/>
    <w:lvl w:ilvl="0">
      <w:start w:val="3"/>
      <w:numFmt w:val="decimal"/>
      <w:lvlText w:val="%1"/>
      <w:lvlJc w:val="left"/>
      <w:pPr>
        <w:ind w:left="1568" w:hanging="61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8" w:hanging="613"/>
        <w:jc w:val="left"/>
      </w:pPr>
      <w:rPr>
        <w:rFonts w:ascii="Georgia" w:eastAsia="Georgia" w:hAnsi="Georgia" w:cs="Georgia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655" w:hanging="701"/>
        <w:jc w:val="left"/>
      </w:pPr>
      <w:rPr>
        <w:rFonts w:ascii="Georgia" w:eastAsia="Georgia" w:hAnsi="Georgia" w:cs="Georgia" w:hint="default"/>
        <w:b/>
        <w:bCs/>
        <w:w w:val="98"/>
        <w:sz w:val="20"/>
        <w:szCs w:val="20"/>
      </w:rPr>
    </w:lvl>
    <w:lvl w:ilvl="3">
      <w:numFmt w:val="bullet"/>
      <w:lvlText w:val="•"/>
      <w:lvlJc w:val="left"/>
      <w:pPr>
        <w:ind w:left="1453" w:hanging="200"/>
      </w:pPr>
      <w:rPr>
        <w:rFonts w:ascii="Meiryo" w:eastAsia="Meiryo" w:hAnsi="Meiryo" w:cs="Meiryo" w:hint="default"/>
        <w:i/>
        <w:w w:val="93"/>
        <w:sz w:val="20"/>
        <w:szCs w:val="20"/>
      </w:rPr>
    </w:lvl>
    <w:lvl w:ilvl="4">
      <w:numFmt w:val="bullet"/>
      <w:lvlText w:val="•"/>
      <w:lvlJc w:val="left"/>
      <w:pPr>
        <w:ind w:left="3445" w:hanging="200"/>
      </w:pPr>
      <w:rPr>
        <w:rFonts w:hint="default"/>
      </w:rPr>
    </w:lvl>
    <w:lvl w:ilvl="5">
      <w:numFmt w:val="bullet"/>
      <w:lvlText w:val="•"/>
      <w:lvlJc w:val="left"/>
      <w:pPr>
        <w:ind w:left="4337" w:hanging="200"/>
      </w:pPr>
      <w:rPr>
        <w:rFonts w:hint="default"/>
      </w:rPr>
    </w:lvl>
    <w:lvl w:ilvl="6">
      <w:numFmt w:val="bullet"/>
      <w:lvlText w:val="•"/>
      <w:lvlJc w:val="left"/>
      <w:pPr>
        <w:ind w:left="5230" w:hanging="200"/>
      </w:pPr>
      <w:rPr>
        <w:rFonts w:hint="default"/>
      </w:rPr>
    </w:lvl>
    <w:lvl w:ilvl="7">
      <w:numFmt w:val="bullet"/>
      <w:lvlText w:val="•"/>
      <w:lvlJc w:val="left"/>
      <w:pPr>
        <w:ind w:left="6122" w:hanging="200"/>
      </w:pPr>
      <w:rPr>
        <w:rFonts w:hint="default"/>
      </w:rPr>
    </w:lvl>
    <w:lvl w:ilvl="8">
      <w:numFmt w:val="bullet"/>
      <w:lvlText w:val="•"/>
      <w:lvlJc w:val="left"/>
      <w:pPr>
        <w:ind w:left="7015" w:hanging="200"/>
      </w:pPr>
      <w:rPr>
        <w:rFonts w:hint="default"/>
      </w:rPr>
    </w:lvl>
  </w:abstractNum>
  <w:abstractNum w:abstractNumId="3" w15:restartNumberingAfterBreak="0">
    <w:nsid w:val="3EA916F4"/>
    <w:multiLevelType w:val="hybridMultilevel"/>
    <w:tmpl w:val="93C433AE"/>
    <w:lvl w:ilvl="0" w:tplc="21FE76D2">
      <w:numFmt w:val="bullet"/>
      <w:lvlText w:val="∗"/>
      <w:lvlJc w:val="left"/>
      <w:pPr>
        <w:ind w:left="2264" w:hanging="200"/>
      </w:pPr>
      <w:rPr>
        <w:rFonts w:ascii="Meiryo" w:eastAsia="Meiryo" w:hAnsi="Meiryo" w:cs="Meiryo" w:hint="default"/>
        <w:i/>
        <w:w w:val="80"/>
        <w:sz w:val="20"/>
        <w:szCs w:val="20"/>
      </w:rPr>
    </w:lvl>
    <w:lvl w:ilvl="1" w:tplc="B68A7430">
      <w:numFmt w:val="bullet"/>
      <w:lvlText w:val="•"/>
      <w:lvlJc w:val="left"/>
      <w:pPr>
        <w:ind w:left="2914" w:hanging="200"/>
      </w:pPr>
      <w:rPr>
        <w:rFonts w:hint="default"/>
      </w:rPr>
    </w:lvl>
    <w:lvl w:ilvl="2" w:tplc="F9361196">
      <w:numFmt w:val="bullet"/>
      <w:lvlText w:val="•"/>
      <w:lvlJc w:val="left"/>
      <w:pPr>
        <w:ind w:left="3568" w:hanging="200"/>
      </w:pPr>
      <w:rPr>
        <w:rFonts w:hint="default"/>
      </w:rPr>
    </w:lvl>
    <w:lvl w:ilvl="3" w:tplc="EC46D7DE">
      <w:numFmt w:val="bullet"/>
      <w:lvlText w:val="•"/>
      <w:lvlJc w:val="left"/>
      <w:pPr>
        <w:ind w:left="4222" w:hanging="200"/>
      </w:pPr>
      <w:rPr>
        <w:rFonts w:hint="default"/>
      </w:rPr>
    </w:lvl>
    <w:lvl w:ilvl="4" w:tplc="121287AE">
      <w:numFmt w:val="bullet"/>
      <w:lvlText w:val="•"/>
      <w:lvlJc w:val="left"/>
      <w:pPr>
        <w:ind w:left="4876" w:hanging="200"/>
      </w:pPr>
      <w:rPr>
        <w:rFonts w:hint="default"/>
      </w:rPr>
    </w:lvl>
    <w:lvl w:ilvl="5" w:tplc="BDE48728">
      <w:numFmt w:val="bullet"/>
      <w:lvlText w:val="•"/>
      <w:lvlJc w:val="left"/>
      <w:pPr>
        <w:ind w:left="5530" w:hanging="200"/>
      </w:pPr>
      <w:rPr>
        <w:rFonts w:hint="default"/>
      </w:rPr>
    </w:lvl>
    <w:lvl w:ilvl="6" w:tplc="7E8A1AEA">
      <w:numFmt w:val="bullet"/>
      <w:lvlText w:val="•"/>
      <w:lvlJc w:val="left"/>
      <w:pPr>
        <w:ind w:left="6184" w:hanging="200"/>
      </w:pPr>
      <w:rPr>
        <w:rFonts w:hint="default"/>
      </w:rPr>
    </w:lvl>
    <w:lvl w:ilvl="7" w:tplc="CB6C7E1E">
      <w:numFmt w:val="bullet"/>
      <w:lvlText w:val="•"/>
      <w:lvlJc w:val="left"/>
      <w:pPr>
        <w:ind w:left="6838" w:hanging="200"/>
      </w:pPr>
      <w:rPr>
        <w:rFonts w:hint="default"/>
      </w:rPr>
    </w:lvl>
    <w:lvl w:ilvl="8" w:tplc="ECECCF52">
      <w:numFmt w:val="bullet"/>
      <w:lvlText w:val="•"/>
      <w:lvlJc w:val="left"/>
      <w:pPr>
        <w:ind w:left="7492" w:hanging="2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E7"/>
    <w:rsid w:val="00027AC4"/>
    <w:rsid w:val="000835E9"/>
    <w:rsid w:val="000F685B"/>
    <w:rsid w:val="0010223C"/>
    <w:rsid w:val="00143C5F"/>
    <w:rsid w:val="001A1420"/>
    <w:rsid w:val="001A3DAD"/>
    <w:rsid w:val="00226A05"/>
    <w:rsid w:val="00276656"/>
    <w:rsid w:val="002B0635"/>
    <w:rsid w:val="002C2CF4"/>
    <w:rsid w:val="002D1801"/>
    <w:rsid w:val="002F6D80"/>
    <w:rsid w:val="003155C8"/>
    <w:rsid w:val="003551C5"/>
    <w:rsid w:val="00377E9F"/>
    <w:rsid w:val="00397477"/>
    <w:rsid w:val="003B7A80"/>
    <w:rsid w:val="003E69C7"/>
    <w:rsid w:val="00546BED"/>
    <w:rsid w:val="005E13D2"/>
    <w:rsid w:val="005F5B85"/>
    <w:rsid w:val="00621A10"/>
    <w:rsid w:val="00646714"/>
    <w:rsid w:val="00653A93"/>
    <w:rsid w:val="00662B08"/>
    <w:rsid w:val="006C63FA"/>
    <w:rsid w:val="007501DE"/>
    <w:rsid w:val="007B5FE7"/>
    <w:rsid w:val="00862FAD"/>
    <w:rsid w:val="008B4BCD"/>
    <w:rsid w:val="008C37F4"/>
    <w:rsid w:val="008C6052"/>
    <w:rsid w:val="008E342E"/>
    <w:rsid w:val="00976DB1"/>
    <w:rsid w:val="009F542A"/>
    <w:rsid w:val="00A74C57"/>
    <w:rsid w:val="00A80051"/>
    <w:rsid w:val="00A9705D"/>
    <w:rsid w:val="00B17D8E"/>
    <w:rsid w:val="00B516DF"/>
    <w:rsid w:val="00B528F7"/>
    <w:rsid w:val="00B65D05"/>
    <w:rsid w:val="00C447E9"/>
    <w:rsid w:val="00C9683C"/>
    <w:rsid w:val="00CA5652"/>
    <w:rsid w:val="00CB27A9"/>
    <w:rsid w:val="00D60D2F"/>
    <w:rsid w:val="00D63249"/>
    <w:rsid w:val="00DB4998"/>
    <w:rsid w:val="00E45044"/>
    <w:rsid w:val="00E755DA"/>
    <w:rsid w:val="00E91EE6"/>
    <w:rsid w:val="00EA7DEE"/>
    <w:rsid w:val="00EB1097"/>
    <w:rsid w:val="00ED7F5C"/>
    <w:rsid w:val="00F33562"/>
    <w:rsid w:val="00F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A529"/>
  <w15:chartTrackingRefBased/>
  <w15:docId w15:val="{020194B8-1F5F-4C80-A2A4-162968A9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1"/>
    <w:qFormat/>
    <w:rsid w:val="001A1420"/>
    <w:pPr>
      <w:widowControl w:val="0"/>
      <w:spacing w:after="0" w:line="240" w:lineRule="auto"/>
      <w:ind w:left="1453" w:hanging="199"/>
      <w:outlineLvl w:val="2"/>
    </w:pPr>
    <w:rPr>
      <w:rFonts w:ascii="Georgia" w:eastAsia="Georgia" w:hAnsi="Georgia" w:cs="Georgia"/>
      <w:b/>
      <w:bCs/>
      <w:sz w:val="20"/>
      <w:szCs w:val="2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7B5FE7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76DB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76DB1"/>
    <w:pPr>
      <w:widowControl w:val="0"/>
      <w:spacing w:after="0" w:line="207" w:lineRule="exact"/>
      <w:jc w:val="center"/>
    </w:pPr>
    <w:rPr>
      <w:rFonts w:ascii="PMingLiU" w:eastAsia="PMingLiU" w:hAnsi="PMingLiU" w:cs="PMingLiU"/>
      <w:lang w:val="en-US"/>
    </w:rPr>
  </w:style>
  <w:style w:type="paragraph" w:styleId="Corpotesto">
    <w:name w:val="Body Text"/>
    <w:basedOn w:val="Normale"/>
    <w:link w:val="CorpotestoCarattere"/>
    <w:uiPriority w:val="1"/>
    <w:qFormat/>
    <w:rsid w:val="006C63FA"/>
    <w:pPr>
      <w:widowControl w:val="0"/>
      <w:spacing w:after="0" w:line="240" w:lineRule="auto"/>
    </w:pPr>
    <w:rPr>
      <w:rFonts w:ascii="PMingLiU" w:eastAsia="PMingLiU" w:hAnsi="PMingLiU" w:cs="PMingLiU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C63FA"/>
    <w:rPr>
      <w:rFonts w:ascii="PMingLiU" w:eastAsia="PMingLiU" w:hAnsi="PMingLiU" w:cs="PMingLiU"/>
      <w:sz w:val="20"/>
      <w:szCs w:val="20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1"/>
    <w:rsid w:val="001A1420"/>
    <w:rPr>
      <w:rFonts w:ascii="Georgia" w:eastAsia="Georgia" w:hAnsi="Georgia" w:cs="Georg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csse.usc.edu/csse/research/COCOMOII/cocomo2000.0/CII_modelman2000.0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se.usc.edu/tools/COCOMOII.ph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Redaelli</dc:creator>
  <cp:keywords/>
  <dc:description/>
  <cp:lastModifiedBy>Marco Redaelli</cp:lastModifiedBy>
  <cp:revision>48</cp:revision>
  <dcterms:created xsi:type="dcterms:W3CDTF">2017-01-18T09:49:00Z</dcterms:created>
  <dcterms:modified xsi:type="dcterms:W3CDTF">2017-01-20T16:09:00Z</dcterms:modified>
</cp:coreProperties>
</file>