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73A7" w14:textId="5A6FCF57" w:rsidR="006D7ED4" w:rsidRDefault="00342C65" w:rsidP="00870C34">
      <w:pPr>
        <w:shd w:val="clear" w:color="auto" w:fill="FFFFFF"/>
        <w:spacing w:before="90" w:after="90" w:line="540" w:lineRule="atLeast"/>
        <w:outlineLvl w:val="1"/>
        <w:rPr>
          <w:rFonts w:ascii="Georgia" w:eastAsia="Times New Roman" w:hAnsi="Georgia" w:cs="Times New Roman"/>
          <w:b/>
          <w:bCs/>
          <w:color w:val="131313"/>
          <w:sz w:val="54"/>
          <w:szCs w:val="54"/>
        </w:rPr>
      </w:pPr>
      <w:r>
        <w:rPr>
          <w:rFonts w:ascii="Georgia" w:eastAsia="Times New Roman" w:hAnsi="Georgia" w:cs="Times New Roman"/>
          <w:b/>
          <w:bCs/>
          <w:color w:val="131313"/>
          <w:sz w:val="54"/>
          <w:szCs w:val="54"/>
        </w:rPr>
        <w:t>Detecting Diabetes</w:t>
      </w:r>
    </w:p>
    <w:p w14:paraId="0B2ADD0F" w14:textId="0D6C6119" w:rsidR="00870C34" w:rsidRPr="00342C65" w:rsidRDefault="00342C65" w:rsidP="003B19C4">
      <w:pPr>
        <w:pStyle w:val="Heading1"/>
        <w:rPr>
          <w:rFonts w:ascii="Georgia" w:hAnsi="Georgia"/>
          <w:color w:val="000000" w:themeColor="text1"/>
        </w:rPr>
      </w:pPr>
      <w:r w:rsidRPr="00342C65">
        <w:rPr>
          <w:rFonts w:ascii="Georgia" w:hAnsi="Georgia"/>
          <w:color w:val="000000" w:themeColor="text1"/>
        </w:rPr>
        <w:t>Assisting staff with identifying at-risk or positive patients.</w:t>
      </w:r>
    </w:p>
    <w:p w14:paraId="54E76C56" w14:textId="523A60E5" w:rsidR="00E6331E" w:rsidRPr="003B19C4" w:rsidRDefault="00F027B5" w:rsidP="003B19C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Abstract</w:t>
      </w:r>
    </w:p>
    <w:p w14:paraId="20775279" w14:textId="534103B2" w:rsidR="00D7497F" w:rsidRPr="006476D2" w:rsidRDefault="00D7497F" w:rsidP="00D7497F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2D3B45"/>
        </w:rPr>
      </w:pPr>
      <w:r>
        <w:rPr>
          <w:rFonts w:ascii="Georgia" w:eastAsia="Times New Roman" w:hAnsi="Georgia" w:cs="Times New Roman"/>
          <w:color w:val="2D3B45"/>
        </w:rPr>
        <w:t>My client</w:t>
      </w:r>
      <w:r w:rsidR="00342C65">
        <w:rPr>
          <w:rFonts w:ascii="Georgia" w:eastAsia="Times New Roman" w:hAnsi="Georgia" w:cs="Times New Roman"/>
          <w:color w:val="2D3B45"/>
        </w:rPr>
        <w:t xml:space="preserve"> is among the largest healthcare network providers </w:t>
      </w:r>
      <w:proofErr w:type="gramStart"/>
      <w:r w:rsidR="00342C65">
        <w:rPr>
          <w:rFonts w:ascii="Georgia" w:eastAsia="Times New Roman" w:hAnsi="Georgia" w:cs="Times New Roman"/>
          <w:color w:val="2D3B45"/>
        </w:rPr>
        <w:t>in  their</w:t>
      </w:r>
      <w:proofErr w:type="gramEnd"/>
      <w:r w:rsidR="00342C65">
        <w:rPr>
          <w:rFonts w:ascii="Georgia" w:eastAsia="Times New Roman" w:hAnsi="Georgia" w:cs="Times New Roman"/>
          <w:color w:val="2D3B45"/>
        </w:rPr>
        <w:t xml:space="preserve"> region. </w:t>
      </w:r>
      <w:proofErr w:type="gramStart"/>
      <w:r w:rsidR="00342C65">
        <w:rPr>
          <w:rFonts w:ascii="Georgia" w:eastAsia="Times New Roman" w:hAnsi="Georgia" w:cs="Times New Roman"/>
          <w:color w:val="2D3B45"/>
        </w:rPr>
        <w:t>Overfilled beds,</w:t>
      </w:r>
      <w:proofErr w:type="gramEnd"/>
      <w:r w:rsidR="00342C65">
        <w:rPr>
          <w:rFonts w:ascii="Georgia" w:eastAsia="Times New Roman" w:hAnsi="Georgia" w:cs="Times New Roman"/>
          <w:color w:val="2D3B45"/>
        </w:rPr>
        <w:t xml:space="preserve"> understaffed and overworked hospital employees, and undetected illness can be </w:t>
      </w:r>
      <w:r w:rsidR="00BA04D6">
        <w:rPr>
          <w:rFonts w:ascii="Georgia" w:eastAsia="Times New Roman" w:hAnsi="Georgia" w:cs="Times New Roman"/>
          <w:color w:val="2D3B45"/>
        </w:rPr>
        <w:t>mitigated</w:t>
      </w:r>
      <w:r w:rsidR="00342C65">
        <w:rPr>
          <w:rFonts w:ascii="Georgia" w:eastAsia="Times New Roman" w:hAnsi="Georgia" w:cs="Times New Roman"/>
          <w:color w:val="2D3B45"/>
        </w:rPr>
        <w:t xml:space="preserve"> with database efficiency.</w:t>
      </w:r>
      <w:r w:rsidR="00BA04D6">
        <w:rPr>
          <w:rFonts w:ascii="Georgia" w:eastAsia="Times New Roman" w:hAnsi="Georgia" w:cs="Times New Roman"/>
          <w:color w:val="2D3B45"/>
        </w:rPr>
        <w:t xml:space="preserve">  We will create a model that assists their practitioners with identifying patients at risk for </w:t>
      </w:r>
      <w:r w:rsidR="00A10DAD">
        <w:rPr>
          <w:rFonts w:ascii="Georgia" w:eastAsia="Times New Roman" w:hAnsi="Georgia" w:cs="Times New Roman"/>
          <w:color w:val="2D3B45"/>
        </w:rPr>
        <w:t>diabetes, of the most expensive &amp; debilitating conditions impacting Americans.</w:t>
      </w:r>
    </w:p>
    <w:p w14:paraId="6D02E37F" w14:textId="6CDF18CE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Design</w:t>
      </w:r>
    </w:p>
    <w:p w14:paraId="45C78F8C" w14:textId="438F0BF0" w:rsidR="00F027B5" w:rsidRPr="00F027B5" w:rsidRDefault="002117ED" w:rsidP="00F027B5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 xml:space="preserve">The database </w:t>
      </w:r>
      <w:r w:rsidR="00FB7FEC">
        <w:rPr>
          <w:rFonts w:ascii="Georgia" w:eastAsia="Times New Roman" w:hAnsi="Georgia" w:cs="Times New Roman"/>
          <w:color w:val="000000" w:themeColor="text1"/>
        </w:rPr>
        <w:t xml:space="preserve">provided by </w:t>
      </w:r>
      <w:r>
        <w:rPr>
          <w:rFonts w:ascii="Georgia" w:eastAsia="Times New Roman" w:hAnsi="Georgia" w:cs="Times New Roman"/>
          <w:color w:val="000000" w:themeColor="text1"/>
        </w:rPr>
        <w:t xml:space="preserve">Kaggle </w:t>
      </w:r>
      <w:r w:rsidR="00FB7FEC">
        <w:rPr>
          <w:rFonts w:ascii="Georgia" w:eastAsia="Times New Roman" w:hAnsi="Georgia" w:cs="Times New Roman"/>
          <w:color w:val="000000" w:themeColor="text1"/>
        </w:rPr>
        <w:t xml:space="preserve">was downloaded, cleaned, and massaged to create </w:t>
      </w:r>
      <w:r w:rsidR="00A10DAD">
        <w:rPr>
          <w:rFonts w:ascii="Georgia" w:eastAsia="Times New Roman" w:hAnsi="Georgia" w:cs="Times New Roman"/>
          <w:color w:val="000000" w:themeColor="text1"/>
        </w:rPr>
        <w:t xml:space="preserve">two </w:t>
      </w:r>
      <w:r w:rsidR="00B6773E">
        <w:rPr>
          <w:rFonts w:ascii="Georgia" w:eastAsia="Times New Roman" w:hAnsi="Georgia" w:cs="Times New Roman"/>
          <w:color w:val="000000" w:themeColor="text1"/>
        </w:rPr>
        <w:t>binary files meant to detect 1) pre-diabetics, and 2) full but undiagnosed diabetes.</w:t>
      </w:r>
      <w:r w:rsidR="00A10DAD">
        <w:rPr>
          <w:rFonts w:ascii="Georgia" w:eastAsia="Times New Roman" w:hAnsi="Georgia" w:cs="Times New Roman"/>
          <w:color w:val="000000" w:themeColor="text1"/>
        </w:rPr>
        <w:t xml:space="preserve">  Non-</w:t>
      </w:r>
      <w:proofErr w:type="spellStart"/>
      <w:r w:rsidR="00A10DAD">
        <w:rPr>
          <w:rFonts w:ascii="Georgia" w:eastAsia="Times New Roman" w:hAnsi="Georgia" w:cs="Times New Roman"/>
          <w:color w:val="000000" w:themeColor="text1"/>
        </w:rPr>
        <w:t>bin</w:t>
      </w:r>
      <w:r w:rsidR="00304DE4">
        <w:rPr>
          <w:rFonts w:ascii="Georgia" w:eastAsia="Times New Roman" w:hAnsi="Georgia" w:cs="Times New Roman"/>
          <w:color w:val="000000" w:themeColor="text1"/>
        </w:rPr>
        <w:t>ApA</w:t>
      </w:r>
      <w:r w:rsidR="00A10DAD">
        <w:rPr>
          <w:rFonts w:ascii="Georgia" w:eastAsia="Times New Roman" w:hAnsi="Georgia" w:cs="Times New Roman"/>
          <w:color w:val="000000" w:themeColor="text1"/>
        </w:rPr>
        <w:t>ary</w:t>
      </w:r>
      <w:proofErr w:type="spellEnd"/>
      <w:r w:rsidR="00A10DAD">
        <w:rPr>
          <w:rFonts w:ascii="Georgia" w:eastAsia="Times New Roman" w:hAnsi="Georgia" w:cs="Times New Roman"/>
          <w:color w:val="000000" w:themeColor="text1"/>
        </w:rPr>
        <w:t xml:space="preserve"> fields were scaled.  Data was further split into feature-engineering and non-FE groups to determine which were more impactful.  Several classifiers were tested on these subgroups, including KNN-neighbors, logistic regression, decision trees, extra trees, and random forests.  </w:t>
      </w:r>
      <w:proofErr w:type="spellStart"/>
      <w:r w:rsidR="00A10DAD">
        <w:rPr>
          <w:rFonts w:ascii="Georgia" w:eastAsia="Times New Roman" w:hAnsi="Georgia" w:cs="Times New Roman"/>
          <w:color w:val="000000" w:themeColor="text1"/>
        </w:rPr>
        <w:t>GridsearchCV</w:t>
      </w:r>
      <w:proofErr w:type="spellEnd"/>
      <w:r w:rsidR="00A10DAD">
        <w:rPr>
          <w:rFonts w:ascii="Georgia" w:eastAsia="Times New Roman" w:hAnsi="Georgia" w:cs="Times New Roman"/>
          <w:color w:val="000000" w:themeColor="text1"/>
        </w:rPr>
        <w:t xml:space="preserve"> helped select parameters for the better scoring models.</w:t>
      </w:r>
    </w:p>
    <w:p w14:paraId="5D2E1791" w14:textId="06E69980" w:rsidR="00AA736C" w:rsidRPr="00870C34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Data</w:t>
      </w:r>
    </w:p>
    <w:p w14:paraId="7438E17A" w14:textId="77777777" w:rsidR="00484443" w:rsidRDefault="00FB7FEC" w:rsidP="00870C34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Th</w:t>
      </w:r>
      <w:r w:rsidR="00BA04D6">
        <w:rPr>
          <w:rFonts w:ascii="Georgia" w:eastAsia="Times New Roman" w:hAnsi="Georgia" w:cs="Times New Roman"/>
          <w:color w:val="000000" w:themeColor="text1"/>
        </w:rPr>
        <w:t>e database</w:t>
      </w:r>
      <w:r>
        <w:rPr>
          <w:rFonts w:ascii="Georgia" w:eastAsia="Times New Roman" w:hAnsi="Georgia" w:cs="Times New Roman"/>
          <w:color w:val="000000" w:themeColor="text1"/>
        </w:rPr>
        <w:t xml:space="preserve"> has</w:t>
      </w:r>
      <w:r w:rsidR="00F027B5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BA04D6">
        <w:rPr>
          <w:rFonts w:ascii="Georgia" w:eastAsia="Times New Roman" w:hAnsi="Georgia" w:cs="Times New Roman"/>
          <w:color w:val="000000" w:themeColor="text1"/>
        </w:rPr>
        <w:t>253,700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F027B5">
        <w:rPr>
          <w:rFonts w:ascii="Georgia" w:eastAsia="Times New Roman" w:hAnsi="Georgia" w:cs="Times New Roman"/>
          <w:color w:val="000000" w:themeColor="text1"/>
        </w:rPr>
        <w:t>rows of data</w:t>
      </w:r>
      <w:r w:rsidR="00BA04D6">
        <w:rPr>
          <w:rFonts w:ascii="Georgia" w:eastAsia="Times New Roman" w:hAnsi="Georgia" w:cs="Times New Roman"/>
          <w:color w:val="000000" w:themeColor="text1"/>
        </w:rPr>
        <w:t xml:space="preserve"> representing unique BRFSS survey respondents from 2015.</w:t>
      </w:r>
      <w:r w:rsidR="00F027B5">
        <w:rPr>
          <w:rFonts w:ascii="Georgia" w:eastAsia="Times New Roman" w:hAnsi="Georgia" w:cs="Times New Roman"/>
          <w:color w:val="000000" w:themeColor="text1"/>
        </w:rPr>
        <w:t xml:space="preserve"> </w:t>
      </w:r>
    </w:p>
    <w:tbl>
      <w:tblPr>
        <w:tblW w:w="11240" w:type="dxa"/>
        <w:tblLook w:val="04A0" w:firstRow="1" w:lastRow="0" w:firstColumn="1" w:lastColumn="0" w:noHBand="0" w:noVBand="1"/>
      </w:tblPr>
      <w:tblGrid>
        <w:gridCol w:w="2800"/>
        <w:gridCol w:w="8440"/>
      </w:tblGrid>
      <w:tr w:rsidR="00484443" w:rsidRPr="00484443" w14:paraId="029AA7B4" w14:textId="77777777" w:rsidTr="00484443">
        <w:trPr>
          <w:trHeight w:val="3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2EF5F0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b/>
                <w:bCs/>
                <w:color w:val="000000"/>
              </w:rPr>
            </w:pPr>
            <w:r w:rsidRPr="00484443">
              <w:rPr>
                <w:rFonts w:ascii="Georgia" w:eastAsia="Times New Roman" w:hAnsi="Georgia" w:cs="Calibri"/>
                <w:b/>
                <w:bCs/>
                <w:color w:val="000000"/>
              </w:rPr>
              <w:t>Column</w:t>
            </w:r>
          </w:p>
        </w:tc>
        <w:tc>
          <w:tcPr>
            <w:tcW w:w="8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59DD254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b/>
                <w:bCs/>
                <w:color w:val="000000"/>
              </w:rPr>
            </w:pPr>
            <w:r w:rsidRPr="00484443">
              <w:rPr>
                <w:rFonts w:ascii="Georgia" w:eastAsia="Times New Roman" w:hAnsi="Georgia" w:cs="Calibri"/>
                <w:b/>
                <w:bCs/>
                <w:color w:val="000000"/>
              </w:rPr>
              <w:t>Value Meanings</w:t>
            </w:r>
          </w:p>
        </w:tc>
      </w:tr>
      <w:tr w:rsidR="00484443" w:rsidRPr="00484443" w14:paraId="6C910BE2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46F0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CholCheck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0E8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 xml:space="preserve">0 = no cholesterol </w:t>
            </w:r>
            <w:proofErr w:type="gramStart"/>
            <w:r w:rsidRPr="00484443">
              <w:rPr>
                <w:rFonts w:ascii="Georgia" w:eastAsia="Times New Roman" w:hAnsi="Georgia" w:cs="Calibri"/>
                <w:color w:val="000000"/>
              </w:rPr>
              <w:t>check</w:t>
            </w:r>
            <w:proofErr w:type="gramEnd"/>
            <w:r w:rsidRPr="00484443">
              <w:rPr>
                <w:rFonts w:ascii="Georgia" w:eastAsia="Times New Roman" w:hAnsi="Georgia" w:cs="Calibri"/>
                <w:color w:val="000000"/>
              </w:rPr>
              <w:t xml:space="preserve"> in 5 years 1 = yes cholesterol check in 5 years</w:t>
            </w:r>
          </w:p>
        </w:tc>
      </w:tr>
      <w:tr w:rsidR="00484443" w:rsidRPr="00484443" w14:paraId="3A1659ED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DF68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AnyHealthcare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4775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Have any kind of health care coverage, including health insurance, prepaid plans such as HMO, etc. 0 = no 1 = yes</w:t>
            </w:r>
          </w:p>
        </w:tc>
      </w:tr>
      <w:tr w:rsidR="00484443" w:rsidRPr="00484443" w14:paraId="527C1ABF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ADD8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NoDocbcCost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FBA8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Was there a time in the past 12 months when you needed to see a doctor but could not because of cost? 0 = no 1 = yes</w:t>
            </w:r>
          </w:p>
        </w:tc>
      </w:tr>
      <w:tr w:rsidR="00484443" w:rsidRPr="00484443" w14:paraId="2D9417A1" w14:textId="77777777" w:rsidTr="00484443">
        <w:trPr>
          <w:trHeight w:val="17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EC7F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Education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BF8B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Education level (EDUCA see codebook) scale 1-6 (1 = Never attended school or only kindergarten 2 = Grades 1 through 8 (Elementary) 3 = Grades 9 through 11 (Some high school) 4 = Grade 12 or GED (High school graduate) 5 = College 1 year to 3 years (Some college or technical school) 6 = College 4 years or more (College graduate))</w:t>
            </w:r>
          </w:p>
        </w:tc>
      </w:tr>
      <w:tr w:rsidR="00484443" w:rsidRPr="00484443" w14:paraId="4E891350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570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Income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6637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Income scale (INCOME2 see codebook) scale 1-8 (1 = less than $10,000 5 = less than $35,000 8 = $75,000 or more)</w:t>
            </w:r>
          </w:p>
        </w:tc>
      </w:tr>
      <w:tr w:rsidR="00484443" w:rsidRPr="00484443" w14:paraId="59DBA6C4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BAE7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Fruits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1DC4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Consume Fruit 1 or more times per day 0 = no 1 = yes</w:t>
            </w:r>
          </w:p>
        </w:tc>
      </w:tr>
      <w:tr w:rsidR="00484443" w:rsidRPr="00484443" w14:paraId="099F9403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A0BE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Veggies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764F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Consume Vegetables 1 or more times per day 0 = no 1 = yes</w:t>
            </w:r>
          </w:p>
        </w:tc>
      </w:tr>
      <w:tr w:rsidR="00484443" w:rsidRPr="00484443" w14:paraId="1227B31A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EC5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HighBP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8B3F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0 = no high BP 1 = high BP</w:t>
            </w:r>
          </w:p>
        </w:tc>
      </w:tr>
      <w:tr w:rsidR="00484443" w:rsidRPr="00484443" w14:paraId="5ED4DEFF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9D4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HighChol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56F0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0 = no high cholesterol 1 = high cholesterol</w:t>
            </w:r>
          </w:p>
        </w:tc>
      </w:tr>
      <w:tr w:rsidR="00484443" w:rsidRPr="00484443" w14:paraId="18C42CC4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41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PhysActivity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6074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physical activity in past 30 days - not including job 0 = no 1 = yes</w:t>
            </w:r>
          </w:p>
        </w:tc>
      </w:tr>
      <w:tr w:rsidR="00484443" w:rsidRPr="00484443" w14:paraId="3E850CEC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20E3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lastRenderedPageBreak/>
              <w:t>DiffWalk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7B75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Do you have serious difficulty walking or climbing stairs? 0 = no 1 = yes</w:t>
            </w:r>
          </w:p>
        </w:tc>
      </w:tr>
      <w:tr w:rsidR="00484443" w:rsidRPr="00484443" w14:paraId="2D44D65B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9646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BMI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BB6B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Body Mass Index</w:t>
            </w:r>
          </w:p>
        </w:tc>
      </w:tr>
      <w:tr w:rsidR="00484443" w:rsidRPr="00484443" w14:paraId="29D8F0BA" w14:textId="77777777" w:rsidTr="00484443">
        <w:trPr>
          <w:trHeight w:val="102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3CC5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MentHlth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37FE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Now thinking about your mental health, which includes stress, depression, and problems with emotions, for how many days during the past 30 days was your mental health not good? scale 1-30 days</w:t>
            </w:r>
          </w:p>
        </w:tc>
      </w:tr>
      <w:tr w:rsidR="00484443" w:rsidRPr="00484443" w14:paraId="4C83EC99" w14:textId="77777777" w:rsidTr="00484443">
        <w:trPr>
          <w:trHeight w:val="102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E72A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PhysHlth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F6B3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Now thinking about your physical health, which includes physical illness and injury, for how many days during the past 30 days was your physical health not good? scale 1-30 days</w:t>
            </w:r>
          </w:p>
        </w:tc>
      </w:tr>
      <w:tr w:rsidR="00484443" w:rsidRPr="00484443" w14:paraId="643B4C73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8391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GenHlth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57A6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Would you say that in general your health is: scale 1-5 1 = excellent 2 = very good 3 = good 4 = fair 5 = poor</w:t>
            </w:r>
          </w:p>
        </w:tc>
      </w:tr>
      <w:tr w:rsidR="00484443" w:rsidRPr="00484443" w14:paraId="10C575CE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CD1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Age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BC9C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13-level age category (_AGEG5YR see codebook) 1 = 18-24 9 = 60-64 13 = 80 or older</w:t>
            </w:r>
          </w:p>
        </w:tc>
      </w:tr>
      <w:tr w:rsidR="00484443" w:rsidRPr="00484443" w14:paraId="1D9E56F2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1E1B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Smoker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0A31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Have you smoked at least 100 cigarettes in your entire life? [Note: 5 packs = 100 cigarettes] 0 = no 1 = yes</w:t>
            </w:r>
          </w:p>
        </w:tc>
      </w:tr>
      <w:tr w:rsidR="00484443" w:rsidRPr="00484443" w14:paraId="19D43508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505D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Stroke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E072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(Ever told) you had a stroke. 0 = no 1 = yes</w:t>
            </w:r>
          </w:p>
        </w:tc>
      </w:tr>
      <w:tr w:rsidR="00484443" w:rsidRPr="00484443" w14:paraId="117AE8FB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2F8C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HeartDiseaseorAttack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FE2C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coronary heart disease (CHD) or myocardial infarction (MI) 0 = no 1 = yes</w:t>
            </w:r>
          </w:p>
        </w:tc>
      </w:tr>
      <w:tr w:rsidR="00484443" w:rsidRPr="00484443" w14:paraId="55EC99A0" w14:textId="77777777" w:rsidTr="00484443">
        <w:trPr>
          <w:trHeight w:val="68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9690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484443">
              <w:rPr>
                <w:rFonts w:ascii="Georgia" w:eastAsia="Times New Roman" w:hAnsi="Georgia" w:cs="Calibri"/>
                <w:color w:val="000000"/>
              </w:rPr>
              <w:t>HvyAlcoholConsump</w:t>
            </w:r>
            <w:proofErr w:type="spellEnd"/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E0B1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Heavy drinkers (adult men having more than 14 drinks per week and adult women having more than 7 drinks per week) 0 = no 1 = yes</w:t>
            </w:r>
          </w:p>
        </w:tc>
      </w:tr>
      <w:tr w:rsidR="00484443" w:rsidRPr="00484443" w14:paraId="6BCE8C87" w14:textId="77777777" w:rsidTr="00484443">
        <w:trPr>
          <w:trHeight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7939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Sex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7858" w14:textId="77777777" w:rsidR="00484443" w:rsidRPr="00484443" w:rsidRDefault="00484443" w:rsidP="00484443">
            <w:pPr>
              <w:jc w:val="center"/>
              <w:rPr>
                <w:rFonts w:ascii="Georgia" w:eastAsia="Times New Roman" w:hAnsi="Georgia" w:cs="Calibri"/>
                <w:color w:val="000000"/>
              </w:rPr>
            </w:pPr>
            <w:r w:rsidRPr="00484443">
              <w:rPr>
                <w:rFonts w:ascii="Georgia" w:eastAsia="Times New Roman" w:hAnsi="Georgia" w:cs="Calibri"/>
                <w:color w:val="000000"/>
              </w:rPr>
              <w:t>0 = female 1 = male</w:t>
            </w:r>
          </w:p>
        </w:tc>
      </w:tr>
    </w:tbl>
    <w:p w14:paraId="0A5C368E" w14:textId="43BA9B25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Tools</w:t>
      </w:r>
    </w:p>
    <w:p w14:paraId="68DEB853" w14:textId="65375293" w:rsidR="00F027B5" w:rsidRDefault="00342C65" w:rsidP="00F027B5">
      <w:pPr>
        <w:pStyle w:val="ListParagraph"/>
        <w:numPr>
          <w:ilvl w:val="0"/>
          <w:numId w:val="2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Sklearn</w:t>
      </w:r>
      <w:proofErr w:type="spellEnd"/>
      <w:r w:rsidR="00F027B5">
        <w:rPr>
          <w:rFonts w:ascii="Georgia" w:hAnsi="Georgia"/>
        </w:rPr>
        <w:t xml:space="preserve"> – </w:t>
      </w:r>
      <w:r>
        <w:rPr>
          <w:rFonts w:ascii="Georgia" w:hAnsi="Georgia"/>
        </w:rPr>
        <w:t>classification model building,</w:t>
      </w:r>
      <w:r w:rsidR="00484443">
        <w:rPr>
          <w:rFonts w:ascii="Georgia" w:hAnsi="Georgia"/>
        </w:rPr>
        <w:t xml:space="preserve"> </w:t>
      </w:r>
      <w:proofErr w:type="spellStart"/>
      <w:r w:rsidR="00484443">
        <w:rPr>
          <w:rFonts w:ascii="Georgia" w:hAnsi="Georgia"/>
        </w:rPr>
        <w:t>gridsearchCV</w:t>
      </w:r>
      <w:proofErr w:type="spellEnd"/>
      <w:r w:rsidR="004424D5">
        <w:rPr>
          <w:rFonts w:ascii="Georgia" w:hAnsi="Georgia"/>
        </w:rPr>
        <w:t xml:space="preserve">, </w:t>
      </w:r>
      <w:r>
        <w:rPr>
          <w:rFonts w:ascii="Georgia" w:hAnsi="Georgia"/>
        </w:rPr>
        <w:t>confusion matrix</w:t>
      </w:r>
    </w:p>
    <w:p w14:paraId="1667B044" w14:textId="0EBC92BF" w:rsidR="004424D5" w:rsidRPr="00F027B5" w:rsidRDefault="004424D5" w:rsidP="00F027B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Pandas for EDA</w:t>
      </w:r>
    </w:p>
    <w:p w14:paraId="62B7DAD5" w14:textId="7702FFBA" w:rsidR="00484443" w:rsidRDefault="00484443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Findings</w:t>
      </w:r>
    </w:p>
    <w:p w14:paraId="4B699800" w14:textId="60A633DE" w:rsidR="00484443" w:rsidRDefault="00484443" w:rsidP="0048444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Random forests, extra trees, and decision trees </w:t>
      </w:r>
      <w:r w:rsidR="008B4FA5">
        <w:rPr>
          <w:rFonts w:ascii="Georgia" w:hAnsi="Georgia"/>
        </w:rPr>
        <w:t>had the best scores</w:t>
      </w:r>
      <w:r w:rsidR="004424D5">
        <w:rPr>
          <w:rFonts w:ascii="Georgia" w:hAnsi="Georgia"/>
        </w:rPr>
        <w:t xml:space="preserve"> for the target metric of recall (</w:t>
      </w:r>
      <w:r>
        <w:rPr>
          <w:rFonts w:ascii="Georgia" w:hAnsi="Georgia"/>
        </w:rPr>
        <w:t>63% &amp; 53%</w:t>
      </w:r>
      <w:r w:rsidR="004424D5">
        <w:rPr>
          <w:rFonts w:ascii="Georgia" w:hAnsi="Georgia"/>
        </w:rPr>
        <w:t>)</w:t>
      </w:r>
      <w:r>
        <w:rPr>
          <w:rFonts w:ascii="Georgia" w:hAnsi="Georgia"/>
        </w:rPr>
        <w:t>.</w:t>
      </w:r>
    </w:p>
    <w:p w14:paraId="640ADCBB" w14:textId="52A37911" w:rsidR="008B4FA5" w:rsidRDefault="008B4FA5" w:rsidP="008B4FA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BMI</w:t>
      </w:r>
      <w:r w:rsidR="00A10DAD">
        <w:rPr>
          <w:rFonts w:ascii="Georgia" w:hAnsi="Georgia"/>
        </w:rPr>
        <w:t>,</w:t>
      </w:r>
      <w:r>
        <w:rPr>
          <w:rFonts w:ascii="Georgia" w:hAnsi="Georgia"/>
        </w:rPr>
        <w:t xml:space="preserve"> social background</w:t>
      </w:r>
      <w:r w:rsidR="00A10DAD">
        <w:rPr>
          <w:rFonts w:ascii="Georgia" w:hAnsi="Georgia"/>
        </w:rPr>
        <w:t>, and age</w:t>
      </w:r>
      <w:r>
        <w:rPr>
          <w:rFonts w:ascii="Georgia" w:hAnsi="Georgia"/>
        </w:rPr>
        <w:t xml:space="preserve"> appeared to be the most important risk factors. </w:t>
      </w:r>
    </w:p>
    <w:p w14:paraId="0FC2CBED" w14:textId="31E83F2F" w:rsidR="008B4FA5" w:rsidRDefault="00A10DAD" w:rsidP="008B4FA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Surprisingly, a</w:t>
      </w:r>
      <w:r w:rsidR="008B4FA5">
        <w:rPr>
          <w:rFonts w:ascii="Georgia" w:hAnsi="Georgia"/>
        </w:rPr>
        <w:t xml:space="preserve">lcohol consumption </w:t>
      </w:r>
      <w:r>
        <w:rPr>
          <w:rFonts w:ascii="Georgia" w:hAnsi="Georgia"/>
        </w:rPr>
        <w:t xml:space="preserve">&amp; history of heart disease/stroke </w:t>
      </w:r>
      <w:r w:rsidR="008B4FA5">
        <w:rPr>
          <w:rFonts w:ascii="Georgia" w:hAnsi="Georgia"/>
        </w:rPr>
        <w:t>appeared to be the least impactful feature</w:t>
      </w:r>
      <w:r>
        <w:rPr>
          <w:rFonts w:ascii="Georgia" w:hAnsi="Georgia"/>
        </w:rPr>
        <w:t>s</w:t>
      </w:r>
      <w:r w:rsidR="008B4FA5">
        <w:rPr>
          <w:rFonts w:ascii="Georgia" w:hAnsi="Georgia"/>
        </w:rPr>
        <w:t>.</w:t>
      </w:r>
    </w:p>
    <w:p w14:paraId="7879F305" w14:textId="4A63EAAB" w:rsidR="008B4FA5" w:rsidRPr="008B4FA5" w:rsidRDefault="008B4FA5" w:rsidP="008B4FA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B4FA5">
        <w:rPr>
          <w:rFonts w:ascii="Georgia" w:hAnsi="Georgia"/>
        </w:rPr>
        <w:t>Feature engineering improved all models. The trees did not prefer the untreated data.</w:t>
      </w:r>
    </w:p>
    <w:p w14:paraId="196C8946" w14:textId="1AABACDE" w:rsidR="004424D5" w:rsidRDefault="004424D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Future Work</w:t>
      </w:r>
    </w:p>
    <w:p w14:paraId="35DCDFAE" w14:textId="2B7EAFD9" w:rsidR="004424D5" w:rsidRDefault="004424D5" w:rsidP="004424D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Increased feature engineering</w:t>
      </w:r>
    </w:p>
    <w:p w14:paraId="21432DC8" w14:textId="0A1BEB3C" w:rsidR="004424D5" w:rsidRDefault="004424D5" w:rsidP="004424D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Apply </w:t>
      </w:r>
      <w:proofErr w:type="spellStart"/>
      <w:r>
        <w:rPr>
          <w:rFonts w:ascii="Georgia" w:hAnsi="Georgia"/>
        </w:rPr>
        <w:t>GridSearchCV</w:t>
      </w:r>
      <w:proofErr w:type="spellEnd"/>
      <w:r>
        <w:rPr>
          <w:rFonts w:ascii="Georgia" w:hAnsi="Georgia"/>
        </w:rPr>
        <w:t xml:space="preserve"> optimization to more models</w:t>
      </w:r>
    </w:p>
    <w:p w14:paraId="6C1C1032" w14:textId="0DD8CCA3" w:rsidR="004424D5" w:rsidRDefault="004424D5" w:rsidP="004424D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Linear regression had poor recall scores, but a good ROC_AUC curve</w:t>
      </w:r>
    </w:p>
    <w:p w14:paraId="47137446" w14:textId="7B9D1C32" w:rsidR="004424D5" w:rsidRPr="004424D5" w:rsidRDefault="004424D5" w:rsidP="004424D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Try multinomial instead of 2 split binomial databases</w:t>
      </w:r>
    </w:p>
    <w:p w14:paraId="7AF2D95D" w14:textId="24CAF6D8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Communication</w:t>
      </w:r>
    </w:p>
    <w:p w14:paraId="7828CA0E" w14:textId="7BAFB5F3" w:rsidR="00764416" w:rsidRPr="00DE3293" w:rsidRDefault="00F027B5" w:rsidP="00F027B5">
      <w:pPr>
        <w:rPr>
          <w:rFonts w:ascii="Georgia" w:hAnsi="Georgia"/>
        </w:rPr>
      </w:pPr>
      <w:r w:rsidRPr="00F027B5">
        <w:rPr>
          <w:rFonts w:ascii="Georgia" w:hAnsi="Georgia"/>
        </w:rPr>
        <w:t xml:space="preserve">Slides will be available on my </w:t>
      </w:r>
      <w:hyperlink r:id="rId5" w:history="1">
        <w:proofErr w:type="spellStart"/>
        <w:r w:rsidRPr="007646CE">
          <w:rPr>
            <w:rStyle w:val="Hyperlink"/>
            <w:rFonts w:ascii="Georgia" w:hAnsi="Georgia"/>
          </w:rPr>
          <w:t>Github</w:t>
        </w:r>
        <w:proofErr w:type="spellEnd"/>
      </w:hyperlink>
      <w:r w:rsidRPr="00F027B5">
        <w:rPr>
          <w:rFonts w:ascii="Georgia" w:hAnsi="Georgia"/>
        </w:rPr>
        <w:t>.</w:t>
      </w:r>
    </w:p>
    <w:sectPr w:rsidR="00764416" w:rsidRPr="00DE3293" w:rsidSect="0087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3"/>
    <w:multiLevelType w:val="hybridMultilevel"/>
    <w:tmpl w:val="38EC4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37D7"/>
    <w:multiLevelType w:val="hybridMultilevel"/>
    <w:tmpl w:val="CAA4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34"/>
    <w:rsid w:val="00024404"/>
    <w:rsid w:val="00062981"/>
    <w:rsid w:val="001D3F08"/>
    <w:rsid w:val="002117ED"/>
    <w:rsid w:val="00304DE4"/>
    <w:rsid w:val="00323D53"/>
    <w:rsid w:val="00342C65"/>
    <w:rsid w:val="00376A93"/>
    <w:rsid w:val="003B19C4"/>
    <w:rsid w:val="003C2450"/>
    <w:rsid w:val="004424D5"/>
    <w:rsid w:val="00484443"/>
    <w:rsid w:val="006476D2"/>
    <w:rsid w:val="006A3BBB"/>
    <w:rsid w:val="006B2A78"/>
    <w:rsid w:val="006D7ED4"/>
    <w:rsid w:val="00764416"/>
    <w:rsid w:val="007646CE"/>
    <w:rsid w:val="00766D29"/>
    <w:rsid w:val="00870C34"/>
    <w:rsid w:val="008718C8"/>
    <w:rsid w:val="008B4FA5"/>
    <w:rsid w:val="008F4C24"/>
    <w:rsid w:val="009356D9"/>
    <w:rsid w:val="00940FF9"/>
    <w:rsid w:val="00987E89"/>
    <w:rsid w:val="009D6EC0"/>
    <w:rsid w:val="00A10DAD"/>
    <w:rsid w:val="00A171E1"/>
    <w:rsid w:val="00AA736C"/>
    <w:rsid w:val="00AB00D1"/>
    <w:rsid w:val="00AE4FFE"/>
    <w:rsid w:val="00B6773E"/>
    <w:rsid w:val="00BA04D6"/>
    <w:rsid w:val="00BD2EA7"/>
    <w:rsid w:val="00C7029B"/>
    <w:rsid w:val="00CF453F"/>
    <w:rsid w:val="00D277DF"/>
    <w:rsid w:val="00D43A4C"/>
    <w:rsid w:val="00D60019"/>
    <w:rsid w:val="00D7497F"/>
    <w:rsid w:val="00DE3293"/>
    <w:rsid w:val="00E50FA3"/>
    <w:rsid w:val="00E6331E"/>
    <w:rsid w:val="00E9288D"/>
    <w:rsid w:val="00EA4A41"/>
    <w:rsid w:val="00EC3194"/>
    <w:rsid w:val="00ED0883"/>
    <w:rsid w:val="00F027B5"/>
    <w:rsid w:val="00F97071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3C13"/>
  <w15:chartTrackingRefBased/>
  <w15:docId w15:val="{CE658DB1-29DD-F744-9073-C7B9F78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C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C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0C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C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B19C4"/>
  </w:style>
  <w:style w:type="character" w:customStyle="1" w:styleId="Heading1Char">
    <w:name w:val="Heading 1 Char"/>
    <w:basedOn w:val="DefaultParagraphFont"/>
    <w:link w:val="Heading1"/>
    <w:uiPriority w:val="9"/>
    <w:rsid w:val="003B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3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chalanche/Flight_Price_Prediction_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frescathompson@gmail.com</dc:creator>
  <cp:keywords/>
  <dc:description/>
  <cp:lastModifiedBy>frescathompson@gmail.com</cp:lastModifiedBy>
  <cp:revision>17</cp:revision>
  <dcterms:created xsi:type="dcterms:W3CDTF">2022-04-08T01:01:00Z</dcterms:created>
  <dcterms:modified xsi:type="dcterms:W3CDTF">2022-05-18T12:02:00Z</dcterms:modified>
</cp:coreProperties>
</file>