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3E0" w:rsidRPr="009D3C79" w:rsidRDefault="005E1D2A" w:rsidP="003307A9">
      <w:pPr>
        <w:jc w:val="center"/>
        <w:rPr>
          <w:sz w:val="36"/>
          <w:szCs w:val="36"/>
        </w:rPr>
      </w:pPr>
      <w:r w:rsidRPr="009D3C79">
        <w:rPr>
          <w:sz w:val="36"/>
          <w:szCs w:val="36"/>
        </w:rPr>
        <w:t>SAYNA-MARKETINGDIGITAL-PROJET1&amp;2</w:t>
      </w:r>
    </w:p>
    <w:p w:rsidR="003307A9" w:rsidRPr="009D3C79" w:rsidRDefault="003307A9">
      <w:pPr>
        <w:rPr>
          <w:sz w:val="28"/>
          <w:szCs w:val="28"/>
        </w:rPr>
      </w:pPr>
    </w:p>
    <w:p w:rsidR="003307A9" w:rsidRPr="003307A9" w:rsidRDefault="003307A9">
      <w:pPr>
        <w:rPr>
          <w:sz w:val="28"/>
          <w:szCs w:val="28"/>
        </w:rPr>
      </w:pPr>
      <w:r w:rsidRPr="003307A9">
        <w:rPr>
          <w:sz w:val="28"/>
          <w:szCs w:val="28"/>
        </w:rPr>
        <w:t>Activité 1 - Les leviers du Marketing Digital</w:t>
      </w:r>
      <w:r>
        <w:rPr>
          <w:sz w:val="28"/>
          <w:szCs w:val="28"/>
        </w:rPr>
        <w:t> </w:t>
      </w:r>
    </w:p>
    <w:p w:rsidR="00274F26" w:rsidRPr="003307A9" w:rsidRDefault="008E5FB7">
      <w:pPr>
        <w:rPr>
          <w:sz w:val="28"/>
          <w:szCs w:val="28"/>
        </w:rPr>
      </w:pPr>
      <w:r>
        <w:rPr>
          <w:sz w:val="28"/>
          <w:szCs w:val="28"/>
        </w:rPr>
        <w:t xml:space="preserve"> MARQUE : A</w:t>
      </w:r>
      <w:r w:rsidR="009D3C79">
        <w:rPr>
          <w:sz w:val="28"/>
          <w:szCs w:val="28"/>
        </w:rPr>
        <w:t>didas</w:t>
      </w:r>
    </w:p>
    <w:tbl>
      <w:tblPr>
        <w:tblStyle w:val="Grilledutableau"/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62"/>
        <w:gridCol w:w="31"/>
        <w:gridCol w:w="728"/>
        <w:gridCol w:w="448"/>
        <w:gridCol w:w="5881"/>
      </w:tblGrid>
      <w:tr w:rsidR="006C4BA8" w:rsidTr="009B7868">
        <w:trPr>
          <w:trHeight w:val="525"/>
        </w:trPr>
        <w:tc>
          <w:tcPr>
            <w:tcW w:w="9250" w:type="dxa"/>
            <w:gridSpan w:val="5"/>
          </w:tcPr>
          <w:p w:rsidR="006C4BA8" w:rsidRDefault="00274F26" w:rsidP="00274F26">
            <w:pPr>
              <w:ind w:left="10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PAID MEDIA</w:t>
            </w:r>
          </w:p>
        </w:tc>
      </w:tr>
      <w:tr w:rsidR="005E1D2A" w:rsidRPr="00B51851" w:rsidTr="009B786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c>
          <w:tcPr>
            <w:tcW w:w="2193" w:type="dxa"/>
            <w:gridSpan w:val="2"/>
          </w:tcPr>
          <w:p w:rsidR="005E1D2A" w:rsidRDefault="005E1D2A" w:rsidP="006C4BA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176" w:type="dxa"/>
            <w:gridSpan w:val="2"/>
          </w:tcPr>
          <w:p w:rsidR="005E1D2A" w:rsidRDefault="005E1D2A" w:rsidP="006C4BA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OUI: O</w:t>
            </w:r>
          </w:p>
          <w:p w:rsidR="005E1D2A" w:rsidRDefault="005E1D2A" w:rsidP="006C4BA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NON: X</w:t>
            </w:r>
          </w:p>
        </w:tc>
        <w:tc>
          <w:tcPr>
            <w:tcW w:w="5881" w:type="dxa"/>
          </w:tcPr>
          <w:p w:rsidR="005E1D2A" w:rsidRPr="00B51851" w:rsidRDefault="00B51851" w:rsidP="006C4BA8">
            <w:pPr>
              <w:rPr>
                <w:sz w:val="28"/>
                <w:szCs w:val="28"/>
              </w:rPr>
            </w:pPr>
            <w:r w:rsidRPr="00B51851">
              <w:rPr>
                <w:sz w:val="28"/>
                <w:szCs w:val="28"/>
              </w:rPr>
              <w:t>Liens, type de contenus, remarques...</w:t>
            </w:r>
          </w:p>
        </w:tc>
      </w:tr>
      <w:tr w:rsidR="005E1D2A" w:rsidRPr="00B51851" w:rsidTr="009B786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c>
          <w:tcPr>
            <w:tcW w:w="2193" w:type="dxa"/>
            <w:gridSpan w:val="2"/>
          </w:tcPr>
          <w:p w:rsidR="00B51851" w:rsidRPr="009D3C79" w:rsidRDefault="00B51851" w:rsidP="006C4BA8">
            <w:pPr>
              <w:rPr>
                <w:sz w:val="28"/>
                <w:szCs w:val="28"/>
              </w:rPr>
            </w:pPr>
            <w:r w:rsidRPr="009D3C79">
              <w:rPr>
                <w:sz w:val="28"/>
                <w:szCs w:val="28"/>
              </w:rPr>
              <w:t>SEA (publicité sur les</w:t>
            </w:r>
          </w:p>
          <w:p w:rsidR="005E1D2A" w:rsidRPr="009D3C79" w:rsidRDefault="00B51851" w:rsidP="006C4BA8">
            <w:pPr>
              <w:rPr>
                <w:sz w:val="28"/>
                <w:szCs w:val="28"/>
              </w:rPr>
            </w:pPr>
            <w:r w:rsidRPr="009D3C79">
              <w:rPr>
                <w:sz w:val="28"/>
                <w:szCs w:val="28"/>
              </w:rPr>
              <w:t xml:space="preserve"> réseaux sociaux)</w:t>
            </w:r>
          </w:p>
        </w:tc>
        <w:tc>
          <w:tcPr>
            <w:tcW w:w="1176" w:type="dxa"/>
            <w:gridSpan w:val="2"/>
          </w:tcPr>
          <w:p w:rsidR="005E1D2A" w:rsidRPr="009D3C79" w:rsidRDefault="009D3C79" w:rsidP="006C4B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5881" w:type="dxa"/>
          </w:tcPr>
          <w:p w:rsidR="005E1D2A" w:rsidRDefault="00837FB8" w:rsidP="006C4BA8">
            <w:pPr>
              <w:rPr>
                <w:sz w:val="28"/>
                <w:szCs w:val="28"/>
              </w:rPr>
            </w:pPr>
            <w:hyperlink r:id="rId6" w:history="1">
              <w:r w:rsidR="009C754B" w:rsidRPr="0065272C">
                <w:rPr>
                  <w:rStyle w:val="Lienhypertexte"/>
                  <w:sz w:val="28"/>
                  <w:szCs w:val="28"/>
                </w:rPr>
                <w:t>https://www.instagram.com/adidas/?hl=fr</w:t>
              </w:r>
            </w:hyperlink>
          </w:p>
          <w:p w:rsidR="009C754B" w:rsidRDefault="00837FB8" w:rsidP="006C4BA8">
            <w:pPr>
              <w:rPr>
                <w:sz w:val="28"/>
                <w:szCs w:val="28"/>
              </w:rPr>
            </w:pPr>
            <w:hyperlink r:id="rId7" w:history="1">
              <w:r w:rsidR="00E46171" w:rsidRPr="0065272C">
                <w:rPr>
                  <w:rStyle w:val="Lienhypertexte"/>
                  <w:sz w:val="28"/>
                  <w:szCs w:val="28"/>
                </w:rPr>
                <w:t>https://twitter.com/adidas</w:t>
              </w:r>
            </w:hyperlink>
          </w:p>
          <w:p w:rsidR="00E46171" w:rsidRDefault="00837FB8" w:rsidP="006C4BA8">
            <w:pPr>
              <w:rPr>
                <w:sz w:val="28"/>
                <w:szCs w:val="28"/>
              </w:rPr>
            </w:pPr>
            <w:hyperlink r:id="rId8" w:history="1">
              <w:r w:rsidR="00E46171" w:rsidRPr="0065272C">
                <w:rPr>
                  <w:rStyle w:val="Lienhypertexte"/>
                  <w:sz w:val="28"/>
                  <w:szCs w:val="28"/>
                </w:rPr>
                <w:t>https://web.facebook.com/adidas/?locale=fr_FR&amp;_rdc=1&amp;_rdr</w:t>
              </w:r>
            </w:hyperlink>
          </w:p>
          <w:p w:rsidR="00E46171" w:rsidRPr="00B51851" w:rsidRDefault="00E46171" w:rsidP="006C4BA8">
            <w:pPr>
              <w:rPr>
                <w:sz w:val="28"/>
                <w:szCs w:val="28"/>
              </w:rPr>
            </w:pPr>
          </w:p>
        </w:tc>
      </w:tr>
      <w:tr w:rsidR="005E1D2A" w:rsidRPr="00B51851" w:rsidTr="009B786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c>
          <w:tcPr>
            <w:tcW w:w="2193" w:type="dxa"/>
            <w:gridSpan w:val="2"/>
          </w:tcPr>
          <w:p w:rsidR="00B51851" w:rsidRDefault="00B51851" w:rsidP="006C4BA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Annonce sur moteur de</w:t>
            </w:r>
          </w:p>
          <w:p w:rsidR="005E1D2A" w:rsidRPr="00B51851" w:rsidRDefault="00B51851" w:rsidP="006C4BA8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 xml:space="preserve"> recherche (Google)</w:t>
            </w:r>
          </w:p>
        </w:tc>
        <w:tc>
          <w:tcPr>
            <w:tcW w:w="1176" w:type="dxa"/>
            <w:gridSpan w:val="2"/>
          </w:tcPr>
          <w:p w:rsidR="005E1D2A" w:rsidRPr="00B51851" w:rsidRDefault="00384A9E" w:rsidP="006C4B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881" w:type="dxa"/>
          </w:tcPr>
          <w:p w:rsidR="005E1D2A" w:rsidRPr="00B51851" w:rsidRDefault="005E1D2A" w:rsidP="006C4BA8">
            <w:pPr>
              <w:rPr>
                <w:sz w:val="28"/>
                <w:szCs w:val="28"/>
              </w:rPr>
            </w:pPr>
          </w:p>
        </w:tc>
      </w:tr>
      <w:tr w:rsidR="005E1D2A" w:rsidRPr="00B51851" w:rsidTr="009B786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c>
          <w:tcPr>
            <w:tcW w:w="2193" w:type="dxa"/>
            <w:gridSpan w:val="2"/>
          </w:tcPr>
          <w:p w:rsidR="009C43D4" w:rsidRDefault="009C43D4" w:rsidP="006C4BA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Display (A</w:t>
            </w:r>
            <w:r>
              <w:rPr>
                <w:rFonts w:ascii="Cambria Math" w:hAnsi="Cambria Math" w:cs="Cambria Math"/>
                <w:color w:val="000000"/>
                <w:sz w:val="24"/>
                <w:szCs w:val="24"/>
                <w:lang w:bidi="ar-SA"/>
              </w:rPr>
              <w:t>ﬃ</w:t>
            </w:r>
            <w:r w:rsidR="00850D3C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che</w:t>
            </w:r>
            <w:r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, pub dans</w:t>
            </w:r>
          </w:p>
          <w:p w:rsidR="005E1D2A" w:rsidRPr="00B51851" w:rsidRDefault="009C43D4" w:rsidP="006C4BA8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 xml:space="preserve"> magazine...)</w:t>
            </w:r>
          </w:p>
        </w:tc>
        <w:tc>
          <w:tcPr>
            <w:tcW w:w="1176" w:type="dxa"/>
            <w:gridSpan w:val="2"/>
          </w:tcPr>
          <w:p w:rsidR="005E1D2A" w:rsidRPr="00B51851" w:rsidRDefault="00E46171" w:rsidP="006C4B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881" w:type="dxa"/>
          </w:tcPr>
          <w:p w:rsidR="005E1D2A" w:rsidRPr="00B51851" w:rsidRDefault="005E1D2A" w:rsidP="006C4BA8">
            <w:pPr>
              <w:rPr>
                <w:sz w:val="28"/>
                <w:szCs w:val="28"/>
              </w:rPr>
            </w:pPr>
          </w:p>
        </w:tc>
      </w:tr>
      <w:tr w:rsidR="005E1D2A" w:rsidRPr="00B51851" w:rsidTr="009B786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/>
        </w:tblPrEx>
        <w:tc>
          <w:tcPr>
            <w:tcW w:w="2193" w:type="dxa"/>
            <w:gridSpan w:val="2"/>
          </w:tcPr>
          <w:p w:rsidR="005E1D2A" w:rsidRPr="00B51851" w:rsidRDefault="009C43D4" w:rsidP="006C4BA8">
            <w:pPr>
              <w:rPr>
                <w:sz w:val="28"/>
                <w:szCs w:val="28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bidi="ar-SA"/>
              </w:rPr>
              <w:t>A</w:t>
            </w:r>
            <w:r w:rsidRPr="009C43D4">
              <w:rPr>
                <w:rFonts w:ascii="Arial" w:hAnsi="Arial" w:cs="Arial"/>
                <w:bCs/>
                <w:color w:val="000000"/>
                <w:sz w:val="24"/>
                <w:szCs w:val="24"/>
                <w:lang w:bidi="ar-SA"/>
              </w:rPr>
              <w:t>rticle sponsorisé (blog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) </w:t>
            </w:r>
            <w:r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1176" w:type="dxa"/>
            <w:gridSpan w:val="2"/>
            <w:tcBorders>
              <w:right w:val="single" w:sz="4" w:space="0" w:color="auto"/>
            </w:tcBorders>
          </w:tcPr>
          <w:p w:rsidR="005E1D2A" w:rsidRPr="00B51851" w:rsidRDefault="00F00604" w:rsidP="006C4B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5881" w:type="dxa"/>
            <w:tcBorders>
              <w:left w:val="single" w:sz="4" w:space="0" w:color="auto"/>
            </w:tcBorders>
          </w:tcPr>
          <w:p w:rsidR="009C43D4" w:rsidRDefault="00F00604" w:rsidP="006C4BA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bidi="ar-SA"/>
              </w:rPr>
            </w:pPr>
            <w:r w:rsidRPr="00F00604"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bidi="ar-SA"/>
              </w:rPr>
              <w:t>https://sport.kinic.fr/adidas-sponsor-sport/</w:t>
            </w:r>
          </w:p>
          <w:p w:rsidR="005E1D2A" w:rsidRPr="00B51851" w:rsidRDefault="005E1D2A" w:rsidP="006C4BA8">
            <w:pPr>
              <w:rPr>
                <w:sz w:val="28"/>
                <w:szCs w:val="28"/>
              </w:rPr>
            </w:pPr>
          </w:p>
        </w:tc>
      </w:tr>
      <w:tr w:rsidR="006C4BA8" w:rsidTr="009B7868">
        <w:trPr>
          <w:trHeight w:val="784"/>
        </w:trPr>
        <w:tc>
          <w:tcPr>
            <w:tcW w:w="9250" w:type="dxa"/>
            <w:gridSpan w:val="5"/>
          </w:tcPr>
          <w:p w:rsidR="006C4BA8" w:rsidRDefault="006C4BA8" w:rsidP="006C4BA8">
            <w:pPr>
              <w:ind w:left="108"/>
              <w:rPr>
                <w:sz w:val="28"/>
                <w:szCs w:val="28"/>
              </w:rPr>
            </w:pPr>
          </w:p>
          <w:p w:rsidR="006C4BA8" w:rsidRDefault="006C4BA8" w:rsidP="006C4BA8">
            <w:pPr>
              <w:rPr>
                <w:sz w:val="28"/>
                <w:szCs w:val="28"/>
              </w:rPr>
            </w:pPr>
          </w:p>
          <w:p w:rsidR="006C4BA8" w:rsidRDefault="00850D3C" w:rsidP="00850D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OWNED MEDIA</w:t>
            </w:r>
          </w:p>
          <w:p w:rsidR="006C4BA8" w:rsidRDefault="006C4BA8" w:rsidP="006C4BA8">
            <w:pPr>
              <w:rPr>
                <w:sz w:val="28"/>
                <w:szCs w:val="28"/>
              </w:rPr>
            </w:pPr>
          </w:p>
        </w:tc>
      </w:tr>
      <w:tr w:rsidR="006C4BA8" w:rsidTr="009B7868">
        <w:trPr>
          <w:trHeight w:val="518"/>
        </w:trPr>
        <w:tc>
          <w:tcPr>
            <w:tcW w:w="2162" w:type="dxa"/>
          </w:tcPr>
          <w:p w:rsidR="006C4BA8" w:rsidRDefault="00850D3C" w:rsidP="00850D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Internet de la marque</w:t>
            </w:r>
          </w:p>
        </w:tc>
        <w:tc>
          <w:tcPr>
            <w:tcW w:w="759" w:type="dxa"/>
            <w:gridSpan w:val="2"/>
          </w:tcPr>
          <w:p w:rsidR="006C4BA8" w:rsidRDefault="00F00604" w:rsidP="006C4B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6329" w:type="dxa"/>
            <w:gridSpan w:val="2"/>
          </w:tcPr>
          <w:p w:rsidR="006C4BA8" w:rsidRDefault="00F00604" w:rsidP="006C4BA8">
            <w:pPr>
              <w:rPr>
                <w:sz w:val="28"/>
                <w:szCs w:val="28"/>
              </w:rPr>
            </w:pPr>
            <w:r w:rsidRPr="00F00604">
              <w:rPr>
                <w:sz w:val="28"/>
                <w:szCs w:val="28"/>
              </w:rPr>
              <w:t>https://www.adidas.fr/</w:t>
            </w:r>
          </w:p>
        </w:tc>
      </w:tr>
      <w:tr w:rsidR="006C4BA8" w:rsidTr="009B7868">
        <w:trPr>
          <w:trHeight w:val="536"/>
        </w:trPr>
        <w:tc>
          <w:tcPr>
            <w:tcW w:w="2162" w:type="dxa"/>
          </w:tcPr>
          <w:p w:rsidR="006C4BA8" w:rsidRDefault="00850D3C" w:rsidP="006C4BA8">
            <w:pPr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Blog de la marque</w:t>
            </w:r>
          </w:p>
        </w:tc>
        <w:tc>
          <w:tcPr>
            <w:tcW w:w="759" w:type="dxa"/>
            <w:gridSpan w:val="2"/>
          </w:tcPr>
          <w:p w:rsidR="006C4BA8" w:rsidRDefault="00F00604" w:rsidP="006C4B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6329" w:type="dxa"/>
            <w:gridSpan w:val="2"/>
          </w:tcPr>
          <w:p w:rsidR="006C4BA8" w:rsidRDefault="00850D3C" w:rsidP="006C4B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Lien :</w:t>
            </w:r>
            <w:r w:rsidR="00F00604" w:rsidRPr="00F00604">
              <w:rPr>
                <w:sz w:val="28"/>
                <w:szCs w:val="28"/>
              </w:rPr>
              <w:t xml:space="preserve"> https://www.adidas.fr/</w:t>
            </w:r>
          </w:p>
        </w:tc>
      </w:tr>
      <w:tr w:rsidR="006C4BA8" w:rsidTr="009B7868">
        <w:trPr>
          <w:trHeight w:val="820"/>
        </w:trPr>
        <w:tc>
          <w:tcPr>
            <w:tcW w:w="2162" w:type="dxa"/>
          </w:tcPr>
          <w:p w:rsidR="006C4BA8" w:rsidRDefault="00850D3C" w:rsidP="006C4BA8">
            <w:pPr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Réseaux sociaux (préciser lesquels)</w:t>
            </w:r>
          </w:p>
        </w:tc>
        <w:tc>
          <w:tcPr>
            <w:tcW w:w="759" w:type="dxa"/>
            <w:gridSpan w:val="2"/>
          </w:tcPr>
          <w:p w:rsidR="006C4BA8" w:rsidRDefault="00CD3FBC" w:rsidP="006C4B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6329" w:type="dxa"/>
            <w:gridSpan w:val="2"/>
          </w:tcPr>
          <w:p w:rsidR="00274F26" w:rsidRDefault="00384A9E" w:rsidP="006C4B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twiter , facebook, instagram,</w:t>
            </w:r>
            <w:r w:rsidR="009B78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go</w:t>
            </w:r>
            <w:r w:rsidR="009B7868">
              <w:rPr>
                <w:sz w:val="28"/>
                <w:szCs w:val="28"/>
              </w:rPr>
              <w:t>ogle</w:t>
            </w:r>
          </w:p>
        </w:tc>
      </w:tr>
      <w:tr w:rsidR="006C4BA8" w:rsidTr="009B7868">
        <w:trPr>
          <w:trHeight w:val="519"/>
        </w:trPr>
        <w:tc>
          <w:tcPr>
            <w:tcW w:w="2162" w:type="dxa"/>
          </w:tcPr>
          <w:p w:rsidR="006C4BA8" w:rsidRDefault="00274F26" w:rsidP="006C4BA8">
            <w:pPr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Newslette/emailing</w:t>
            </w:r>
          </w:p>
        </w:tc>
        <w:tc>
          <w:tcPr>
            <w:tcW w:w="759" w:type="dxa"/>
            <w:gridSpan w:val="2"/>
          </w:tcPr>
          <w:p w:rsidR="006C4BA8" w:rsidRDefault="00CD3FBC" w:rsidP="006C4B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329" w:type="dxa"/>
            <w:gridSpan w:val="2"/>
          </w:tcPr>
          <w:p w:rsidR="006C4BA8" w:rsidRDefault="006C4BA8" w:rsidP="006C4BA8">
            <w:pPr>
              <w:rPr>
                <w:sz w:val="28"/>
                <w:szCs w:val="28"/>
              </w:rPr>
            </w:pPr>
          </w:p>
        </w:tc>
      </w:tr>
      <w:tr w:rsidR="006C4BA8" w:rsidTr="009B7868">
        <w:trPr>
          <w:trHeight w:val="519"/>
        </w:trPr>
        <w:tc>
          <w:tcPr>
            <w:tcW w:w="2162" w:type="dxa"/>
          </w:tcPr>
          <w:p w:rsidR="006C4BA8" w:rsidRDefault="00850D3C" w:rsidP="006C4BA8">
            <w:pPr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Vidéo</w:t>
            </w:r>
          </w:p>
        </w:tc>
        <w:tc>
          <w:tcPr>
            <w:tcW w:w="759" w:type="dxa"/>
            <w:gridSpan w:val="2"/>
          </w:tcPr>
          <w:p w:rsidR="006C4BA8" w:rsidRDefault="00CD3FBC" w:rsidP="006C4B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6329" w:type="dxa"/>
            <w:gridSpan w:val="2"/>
          </w:tcPr>
          <w:p w:rsidR="006C4BA8" w:rsidRDefault="00850D3C" w:rsidP="006C4B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Lien :</w:t>
            </w:r>
          </w:p>
        </w:tc>
      </w:tr>
      <w:tr w:rsidR="006C4BA8" w:rsidTr="009B7868">
        <w:trPr>
          <w:trHeight w:val="753"/>
        </w:trPr>
        <w:tc>
          <w:tcPr>
            <w:tcW w:w="9250" w:type="dxa"/>
            <w:gridSpan w:val="5"/>
          </w:tcPr>
          <w:p w:rsidR="006C4BA8" w:rsidRDefault="00850D3C" w:rsidP="00850D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EARNED MEDIA</w:t>
            </w:r>
          </w:p>
        </w:tc>
      </w:tr>
      <w:tr w:rsidR="006C4BA8" w:rsidTr="009B7868">
        <w:trPr>
          <w:trHeight w:val="502"/>
        </w:trPr>
        <w:tc>
          <w:tcPr>
            <w:tcW w:w="2162" w:type="dxa"/>
          </w:tcPr>
          <w:p w:rsidR="006C4BA8" w:rsidRDefault="00274F26" w:rsidP="006C4B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Influenceurs</w:t>
            </w:r>
          </w:p>
        </w:tc>
        <w:tc>
          <w:tcPr>
            <w:tcW w:w="759" w:type="dxa"/>
            <w:gridSpan w:val="2"/>
          </w:tcPr>
          <w:p w:rsidR="006C4BA8" w:rsidRDefault="009B7868" w:rsidP="006C4B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6329" w:type="dxa"/>
            <w:gridSpan w:val="2"/>
          </w:tcPr>
          <w:p w:rsidR="00384A9E" w:rsidRDefault="00850D3C" w:rsidP="00CD3FBC">
            <w:r>
              <w:rPr>
                <w:sz w:val="28"/>
                <w:szCs w:val="28"/>
              </w:rPr>
              <w:t>Non + Lien :</w:t>
            </w:r>
            <w:r w:rsidR="00CD3FBC">
              <w:t xml:space="preserve"> </w:t>
            </w:r>
            <w:r w:rsidR="00384A9E">
              <w:t xml:space="preserve">LA HAUTE </w:t>
            </w:r>
            <w:r w:rsidR="00CD3779">
              <w:t xml:space="preserve"> SOCIETE</w:t>
            </w:r>
          </w:p>
          <w:p w:rsidR="006C4BA8" w:rsidRPr="00CD3FBC" w:rsidRDefault="00384A9E" w:rsidP="00CD3FBC">
            <w:pPr>
              <w:rPr>
                <w:rFonts w:ascii="Arial" w:hAnsi="Arial" w:cs="Arial"/>
                <w:color w:val="1A0DAB"/>
                <w:sz w:val="14"/>
                <w:szCs w:val="14"/>
                <w:u w:val="single"/>
                <w:shd w:val="clear" w:color="auto" w:fill="FFFFFF"/>
              </w:rPr>
            </w:pPr>
            <w:r w:rsidRPr="00384A9E">
              <w:t>https://www.lahautesociete.com/blog/marketing-influence-instagram-adidas-sport/</w:t>
            </w:r>
            <w:hyperlink r:id="rId9" w:history="1"/>
          </w:p>
        </w:tc>
      </w:tr>
      <w:tr w:rsidR="006C4BA8" w:rsidTr="009B7868">
        <w:trPr>
          <w:trHeight w:val="552"/>
        </w:trPr>
        <w:tc>
          <w:tcPr>
            <w:tcW w:w="2162" w:type="dxa"/>
          </w:tcPr>
          <w:p w:rsidR="006C4BA8" w:rsidRDefault="00274F26" w:rsidP="006C4B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Mention sur les réseaux sociaux</w:t>
            </w:r>
          </w:p>
        </w:tc>
        <w:tc>
          <w:tcPr>
            <w:tcW w:w="759" w:type="dxa"/>
            <w:gridSpan w:val="2"/>
          </w:tcPr>
          <w:p w:rsidR="006C4BA8" w:rsidRDefault="00384A9E" w:rsidP="006C4B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6329" w:type="dxa"/>
            <w:gridSpan w:val="2"/>
          </w:tcPr>
          <w:p w:rsidR="006C4BA8" w:rsidRDefault="00850D3C" w:rsidP="006C4B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Réseau :</w:t>
            </w:r>
            <w:r w:rsidR="00CD3FBC">
              <w:rPr>
                <w:sz w:val="28"/>
                <w:szCs w:val="28"/>
              </w:rPr>
              <w:t xml:space="preserve"> </w:t>
            </w:r>
            <w:r w:rsidR="00384A9E">
              <w:rPr>
                <w:sz w:val="28"/>
                <w:szCs w:val="28"/>
              </w:rPr>
              <w:t>INSTAGRAM</w:t>
            </w:r>
          </w:p>
        </w:tc>
      </w:tr>
      <w:tr w:rsidR="006C4BA8" w:rsidTr="009B7868">
        <w:trPr>
          <w:trHeight w:val="285"/>
        </w:trPr>
        <w:tc>
          <w:tcPr>
            <w:tcW w:w="2162" w:type="dxa"/>
          </w:tcPr>
          <w:p w:rsidR="006C4BA8" w:rsidRDefault="00274F26" w:rsidP="006C4B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Lien ou mention sur un blog</w:t>
            </w:r>
          </w:p>
        </w:tc>
        <w:tc>
          <w:tcPr>
            <w:tcW w:w="759" w:type="dxa"/>
            <w:gridSpan w:val="2"/>
          </w:tcPr>
          <w:p w:rsidR="006C4BA8" w:rsidRDefault="00384A9E" w:rsidP="006C4B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6329" w:type="dxa"/>
            <w:gridSpan w:val="2"/>
          </w:tcPr>
          <w:p w:rsidR="006C4BA8" w:rsidRDefault="00384A9E" w:rsidP="006C4BA8">
            <w:pPr>
              <w:rPr>
                <w:sz w:val="28"/>
                <w:szCs w:val="28"/>
              </w:rPr>
            </w:pPr>
            <w:r w:rsidRPr="00384A9E">
              <w:rPr>
                <w:sz w:val="28"/>
                <w:szCs w:val="28"/>
              </w:rPr>
              <w:t>https://www.lahautesociete.com/blog/marketing-influence-instagram-adidas-sport/</w:t>
            </w:r>
          </w:p>
        </w:tc>
      </w:tr>
      <w:tr w:rsidR="006C4BA8" w:rsidTr="009B7868">
        <w:trPr>
          <w:trHeight w:val="670"/>
        </w:trPr>
        <w:tc>
          <w:tcPr>
            <w:tcW w:w="2162" w:type="dxa"/>
          </w:tcPr>
          <w:p w:rsidR="006C4BA8" w:rsidRDefault="00274F26" w:rsidP="006C4B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Avis de consommateur</w:t>
            </w:r>
          </w:p>
        </w:tc>
        <w:tc>
          <w:tcPr>
            <w:tcW w:w="759" w:type="dxa"/>
            <w:gridSpan w:val="2"/>
          </w:tcPr>
          <w:p w:rsidR="006C4BA8" w:rsidRDefault="009B7868" w:rsidP="006C4B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6329" w:type="dxa"/>
            <w:gridSpan w:val="2"/>
          </w:tcPr>
          <w:p w:rsidR="006C4BA8" w:rsidRDefault="00850D3C" w:rsidP="006C4B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Lien</w:t>
            </w:r>
            <w:r w:rsidR="00384A9E">
              <w:rPr>
                <w:sz w:val="28"/>
                <w:szCs w:val="28"/>
              </w:rPr>
              <w:t> :</w:t>
            </w:r>
            <w:r w:rsidR="00946533">
              <w:t xml:space="preserve"> </w:t>
            </w:r>
            <w:hyperlink r:id="rId10" w:history="1">
              <w:r w:rsidR="009B7868" w:rsidRPr="0049775E">
                <w:rPr>
                  <w:rStyle w:val="Lienhypertexte"/>
                  <w:sz w:val="28"/>
                  <w:szCs w:val="28"/>
                </w:rPr>
                <w:t>https://fr.igraal.com/avis/adidas</w:t>
              </w:r>
            </w:hyperlink>
          </w:p>
        </w:tc>
      </w:tr>
      <w:tr w:rsidR="006C4BA8" w:rsidTr="009B7868">
        <w:trPr>
          <w:trHeight w:val="401"/>
        </w:trPr>
        <w:tc>
          <w:tcPr>
            <w:tcW w:w="2162" w:type="dxa"/>
          </w:tcPr>
          <w:p w:rsidR="006C4BA8" w:rsidRDefault="00274F26" w:rsidP="006C4B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Article de presse</w:t>
            </w:r>
          </w:p>
        </w:tc>
        <w:tc>
          <w:tcPr>
            <w:tcW w:w="759" w:type="dxa"/>
            <w:gridSpan w:val="2"/>
          </w:tcPr>
          <w:p w:rsidR="006C4BA8" w:rsidRDefault="009B7868" w:rsidP="006C4B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6329" w:type="dxa"/>
            <w:gridSpan w:val="2"/>
          </w:tcPr>
          <w:p w:rsidR="006C4BA8" w:rsidRDefault="00850D3C" w:rsidP="006C4B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Lien :</w:t>
            </w:r>
            <w:r w:rsidR="00CD3779">
              <w:t xml:space="preserve"> </w:t>
            </w:r>
            <w:r w:rsidR="00CD3779" w:rsidRPr="00CD3779">
              <w:rPr>
                <w:sz w:val="28"/>
                <w:szCs w:val="28"/>
              </w:rPr>
              <w:t>https://www.rtl.fr/sujet/adidas</w:t>
            </w:r>
          </w:p>
        </w:tc>
      </w:tr>
    </w:tbl>
    <w:p w:rsidR="006C4BA8" w:rsidRDefault="006C4BA8">
      <w:pPr>
        <w:rPr>
          <w:sz w:val="28"/>
          <w:szCs w:val="28"/>
        </w:rPr>
      </w:pPr>
    </w:p>
    <w:p w:rsidR="003307A9" w:rsidRPr="003307A9" w:rsidRDefault="003307A9" w:rsidP="003307A9">
      <w:pPr>
        <w:rPr>
          <w:sz w:val="28"/>
          <w:szCs w:val="28"/>
        </w:rPr>
      </w:pPr>
      <w:r w:rsidRPr="003307A9">
        <w:rPr>
          <w:sz w:val="28"/>
          <w:szCs w:val="28"/>
        </w:rPr>
        <w:t>Activité  2  -  Mise  en  place  d’une  stratégie</w:t>
      </w:r>
    </w:p>
    <w:p w:rsidR="003307A9" w:rsidRDefault="003307A9" w:rsidP="003307A9">
      <w:pPr>
        <w:rPr>
          <w:sz w:val="28"/>
          <w:szCs w:val="28"/>
        </w:rPr>
      </w:pPr>
      <w:r w:rsidRPr="003307A9">
        <w:rPr>
          <w:sz w:val="28"/>
          <w:szCs w:val="28"/>
        </w:rPr>
        <w:t xml:space="preserve"> d’Inbound Marketing</w:t>
      </w:r>
    </w:p>
    <w:p w:rsidR="003307A9" w:rsidRPr="005E02D9" w:rsidRDefault="005E02D9" w:rsidP="005E02D9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5E02D9">
        <w:rPr>
          <w:sz w:val="28"/>
          <w:szCs w:val="28"/>
        </w:rPr>
        <w:t>Détermination les cible de communication :</w:t>
      </w:r>
    </w:p>
    <w:p w:rsidR="005E02D9" w:rsidRDefault="005E02D9" w:rsidP="005E02D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Cœur cible :</w:t>
      </w:r>
      <w:r w:rsidR="00EC2CFE">
        <w:rPr>
          <w:sz w:val="28"/>
          <w:szCs w:val="28"/>
        </w:rPr>
        <w:t xml:space="preserve"> </w:t>
      </w:r>
      <w:r w:rsidR="003410FE">
        <w:rPr>
          <w:sz w:val="28"/>
          <w:szCs w:val="28"/>
        </w:rPr>
        <w:t>les sportifs</w:t>
      </w:r>
    </w:p>
    <w:p w:rsidR="005E02D9" w:rsidRDefault="005E02D9" w:rsidP="005E02D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Cible  primaire :</w:t>
      </w:r>
      <w:r w:rsidR="003410FE">
        <w:rPr>
          <w:sz w:val="28"/>
          <w:szCs w:val="28"/>
        </w:rPr>
        <w:t xml:space="preserve"> toutes les personnes</w:t>
      </w:r>
    </w:p>
    <w:p w:rsidR="005E02D9" w:rsidRDefault="005E02D9" w:rsidP="005E02D9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Cible secondaire :</w:t>
      </w:r>
      <w:r w:rsidR="00DA4EA5">
        <w:rPr>
          <w:sz w:val="28"/>
          <w:szCs w:val="28"/>
        </w:rPr>
        <w:t xml:space="preserve"> </w:t>
      </w:r>
      <w:r w:rsidR="00860890">
        <w:rPr>
          <w:sz w:val="28"/>
          <w:szCs w:val="28"/>
        </w:rPr>
        <w:t>persona</w:t>
      </w:r>
    </w:p>
    <w:p w:rsidR="005E02D9" w:rsidRPr="005828BE" w:rsidRDefault="00B53792" w:rsidP="005828BE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5E02D9">
        <w:rPr>
          <w:sz w:val="28"/>
          <w:szCs w:val="28"/>
        </w:rPr>
        <w:t>.</w:t>
      </w:r>
      <w:r w:rsidRPr="00B53792">
        <w:t xml:space="preserve"> </w:t>
      </w:r>
      <w:r>
        <w:t>L</w:t>
      </w:r>
      <w:r w:rsidRPr="00B53792">
        <w:rPr>
          <w:sz w:val="28"/>
          <w:szCs w:val="28"/>
        </w:rPr>
        <w:t>a  concurre</w:t>
      </w:r>
      <w:r>
        <w:rPr>
          <w:sz w:val="28"/>
          <w:szCs w:val="28"/>
        </w:rPr>
        <w:t xml:space="preserve">nce  sur  leur  communication  </w:t>
      </w:r>
      <w:r w:rsidR="005828BE">
        <w:rPr>
          <w:sz w:val="28"/>
          <w:szCs w:val="28"/>
        </w:rPr>
        <w:t xml:space="preserve"> est  </w:t>
      </w:r>
      <w:r w:rsidR="005828BE" w:rsidRPr="005828BE">
        <w:rPr>
          <w:sz w:val="28"/>
          <w:szCs w:val="28"/>
        </w:rPr>
        <w:t>l’analyse complète de vos concurrents (les entreprises sur le marché proposant la même offre que vous).</w:t>
      </w:r>
      <w:r w:rsidR="005828BE">
        <w:rPr>
          <w:sz w:val="28"/>
          <w:szCs w:val="28"/>
        </w:rPr>
        <w:t xml:space="preserve"> E</w:t>
      </w:r>
      <w:r w:rsidR="005828BE" w:rsidRPr="005828BE">
        <w:rPr>
          <w:sz w:val="28"/>
          <w:szCs w:val="28"/>
        </w:rPr>
        <w:t>tudier leur(s) offre(s), les points forts, les points faibles et comprendre leur</w:t>
      </w:r>
      <w:r w:rsidR="005828BE">
        <w:rPr>
          <w:sz w:val="28"/>
          <w:szCs w:val="28"/>
        </w:rPr>
        <w:t xml:space="preserve"> </w:t>
      </w:r>
      <w:r w:rsidR="005828BE" w:rsidRPr="005828BE">
        <w:rPr>
          <w:sz w:val="28"/>
          <w:szCs w:val="28"/>
        </w:rPr>
        <w:t>stratégie marketing</w:t>
      </w:r>
      <w:r w:rsidR="005828BE">
        <w:rPr>
          <w:sz w:val="28"/>
          <w:szCs w:val="28"/>
        </w:rPr>
        <w:t>.</w:t>
      </w:r>
      <w:r w:rsidR="00860890">
        <w:rPr>
          <w:sz w:val="28"/>
          <w:szCs w:val="28"/>
        </w:rPr>
        <w:t xml:space="preserve"> Le</w:t>
      </w:r>
      <w:r w:rsidR="005828BE">
        <w:rPr>
          <w:sz w:val="28"/>
          <w:szCs w:val="28"/>
        </w:rPr>
        <w:t xml:space="preserve"> premier parcours de client, elle a vu la publicité de ce produit.</w:t>
      </w:r>
      <w:r w:rsidRPr="005828BE">
        <w:rPr>
          <w:sz w:val="28"/>
          <w:szCs w:val="28"/>
        </w:rPr>
        <w:tab/>
      </w:r>
      <w:r w:rsidRPr="005828BE">
        <w:rPr>
          <w:sz w:val="28"/>
          <w:szCs w:val="28"/>
        </w:rPr>
        <w:tab/>
      </w:r>
    </w:p>
    <w:p w:rsidR="00B53792" w:rsidRDefault="009B7868" w:rsidP="00B53792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B53792">
        <w:rPr>
          <w:sz w:val="28"/>
          <w:szCs w:val="28"/>
        </w:rPr>
        <w:t>Faire publici</w:t>
      </w:r>
      <w:r w:rsidR="00860890">
        <w:rPr>
          <w:sz w:val="28"/>
          <w:szCs w:val="28"/>
        </w:rPr>
        <w:t xml:space="preserve">té en vidéo. Parce que plusieurs </w:t>
      </w:r>
      <w:r w:rsidR="00B53792">
        <w:rPr>
          <w:sz w:val="28"/>
          <w:szCs w:val="28"/>
        </w:rPr>
        <w:t xml:space="preserve"> personne</w:t>
      </w:r>
      <w:r w:rsidR="00860890">
        <w:rPr>
          <w:sz w:val="28"/>
          <w:szCs w:val="28"/>
        </w:rPr>
        <w:t xml:space="preserve"> à</w:t>
      </w:r>
      <w:r w:rsidR="00B53792">
        <w:rPr>
          <w:sz w:val="28"/>
          <w:szCs w:val="28"/>
        </w:rPr>
        <w:t xml:space="preserve"> </w:t>
      </w:r>
      <w:r w:rsidR="00860890">
        <w:rPr>
          <w:sz w:val="28"/>
          <w:szCs w:val="28"/>
        </w:rPr>
        <w:t xml:space="preserve">vu </w:t>
      </w:r>
      <w:r w:rsidR="00B53792">
        <w:rPr>
          <w:sz w:val="28"/>
          <w:szCs w:val="28"/>
        </w:rPr>
        <w:t>le vidéo</w:t>
      </w:r>
      <w:r w:rsidR="00860890">
        <w:rPr>
          <w:sz w:val="28"/>
          <w:szCs w:val="28"/>
        </w:rPr>
        <w:t xml:space="preserve">  </w:t>
      </w:r>
      <w:r w:rsidR="00000C31">
        <w:rPr>
          <w:sz w:val="28"/>
          <w:szCs w:val="28"/>
        </w:rPr>
        <w:t>s</w:t>
      </w:r>
      <w:r w:rsidR="00860890">
        <w:rPr>
          <w:sz w:val="28"/>
          <w:szCs w:val="28"/>
        </w:rPr>
        <w:t>de cette produit à propos de publicité en vidéo.</w:t>
      </w:r>
    </w:p>
    <w:p w:rsidR="00F64C0D" w:rsidRDefault="00F64C0D" w:rsidP="00B53792">
      <w:pPr>
        <w:pStyle w:val="Paragraphedeliste"/>
        <w:rPr>
          <w:sz w:val="28"/>
          <w:szCs w:val="28"/>
        </w:rPr>
      </w:pPr>
    </w:p>
    <w:p w:rsidR="00E37195" w:rsidRDefault="00860890" w:rsidP="00523138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4. les media que </w:t>
      </w:r>
      <w:r w:rsidR="00523138">
        <w:rPr>
          <w:sz w:val="28"/>
          <w:szCs w:val="28"/>
        </w:rPr>
        <w:t>j’utilisé sont face book, twiter et instagram . Parceque plusieurs personne  dans le monde presque utilisé cette réseau sociaux.</w:t>
      </w:r>
    </w:p>
    <w:p w:rsidR="00523138" w:rsidRPr="00523138" w:rsidRDefault="00523138" w:rsidP="00523138">
      <w:pPr>
        <w:pStyle w:val="Paragraphedeliste"/>
        <w:rPr>
          <w:sz w:val="28"/>
          <w:szCs w:val="28"/>
        </w:rPr>
      </w:pPr>
    </w:p>
    <w:p w:rsidR="00F64C0D" w:rsidRDefault="009B7868" w:rsidP="00B53792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E37195">
        <w:rPr>
          <w:sz w:val="28"/>
          <w:szCs w:val="28"/>
        </w:rPr>
        <w:t>les contenus que vous</w:t>
      </w:r>
      <w:r w:rsidR="00F64C0D">
        <w:rPr>
          <w:sz w:val="28"/>
          <w:szCs w:val="28"/>
        </w:rPr>
        <w:t xml:space="preserve"> </w:t>
      </w:r>
      <w:r w:rsidR="00E37195">
        <w:rPr>
          <w:sz w:val="28"/>
          <w:szCs w:val="28"/>
        </w:rPr>
        <w:t xml:space="preserve"> que mettrez en place selon  les médias</w:t>
      </w:r>
      <w:r w:rsidR="00523138">
        <w:rPr>
          <w:sz w:val="28"/>
          <w:szCs w:val="28"/>
        </w:rPr>
        <w:t xml:space="preserve">  est  mettre marque, image de se produit, étiqueté, prix de se produit, lieux de marche, service de se marché et explication et explication de ce produit.</w:t>
      </w:r>
    </w:p>
    <w:p w:rsidR="000859C6" w:rsidRDefault="000859C6" w:rsidP="00B53792">
      <w:pPr>
        <w:pStyle w:val="Paragraphedeliste"/>
        <w:rPr>
          <w:sz w:val="28"/>
          <w:szCs w:val="28"/>
        </w:rPr>
      </w:pPr>
    </w:p>
    <w:p w:rsidR="007B12DA" w:rsidRDefault="000859C6" w:rsidP="000859C6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0859C6">
        <w:rPr>
          <w:sz w:val="28"/>
          <w:szCs w:val="28"/>
        </w:rPr>
        <w:t>les  actions  mises  en  place  selon  le  tunnel  de  conversion  de</w:t>
      </w:r>
      <w:r>
        <w:rPr>
          <w:sz w:val="28"/>
          <w:szCs w:val="28"/>
        </w:rPr>
        <w:t xml:space="preserve"> l’Inbound Marketing est </w:t>
      </w:r>
      <w:r w:rsidRPr="000859C6">
        <w:rPr>
          <w:sz w:val="28"/>
          <w:szCs w:val="28"/>
        </w:rPr>
        <w:t>une stratégie qui s'applique tout au long du processus de conversion d'un inconnu en client. A chaque phase, des actions spécifiques entrantes peuvent être menées afin d'atteindre les objectifs et instaurer une relation de confiance avec vos cibles.</w:t>
      </w:r>
    </w:p>
    <w:p w:rsidR="000859C6" w:rsidRDefault="000859C6" w:rsidP="000859C6">
      <w:pPr>
        <w:rPr>
          <w:sz w:val="28"/>
          <w:szCs w:val="28"/>
        </w:rPr>
      </w:pPr>
    </w:p>
    <w:p w:rsidR="000859C6" w:rsidRDefault="000859C6" w:rsidP="000859C6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0859C6">
        <w:rPr>
          <w:sz w:val="28"/>
          <w:szCs w:val="28"/>
        </w:rPr>
        <w:t xml:space="preserve">les  KPI  (Key  Performance  Indicator)  </w:t>
      </w:r>
      <w:r>
        <w:rPr>
          <w:sz w:val="28"/>
          <w:szCs w:val="28"/>
        </w:rPr>
        <w:t xml:space="preserve">que  vous  prendrez  en  compt </w:t>
      </w:r>
      <w:r w:rsidRPr="000859C6">
        <w:rPr>
          <w:sz w:val="28"/>
          <w:szCs w:val="28"/>
        </w:rPr>
        <w:t>dans  votre  stratégie  à  chaque  niveau  du  tunnel  de  convers</w:t>
      </w:r>
      <w:r>
        <w:rPr>
          <w:sz w:val="28"/>
          <w:szCs w:val="28"/>
        </w:rPr>
        <w:t xml:space="preserve">ion  d’Inbound Marketing sont : </w:t>
      </w:r>
    </w:p>
    <w:p w:rsidR="000859C6" w:rsidRPr="000859C6" w:rsidRDefault="000859C6" w:rsidP="000859C6">
      <w:pPr>
        <w:rPr>
          <w:sz w:val="28"/>
          <w:szCs w:val="28"/>
        </w:rPr>
      </w:pPr>
      <w:r>
        <w:rPr>
          <w:sz w:val="28"/>
          <w:szCs w:val="28"/>
        </w:rPr>
        <w:t>.</w:t>
      </w:r>
      <w:r w:rsidRPr="000859C6">
        <w:rPr>
          <w:sz w:val="28"/>
          <w:szCs w:val="28"/>
        </w:rPr>
        <w:t>Le nombre de visites</w:t>
      </w:r>
    </w:p>
    <w:p w:rsidR="000859C6" w:rsidRPr="000859C6" w:rsidRDefault="000859C6" w:rsidP="000859C6">
      <w:pPr>
        <w:rPr>
          <w:sz w:val="28"/>
          <w:szCs w:val="28"/>
        </w:rPr>
      </w:pPr>
      <w:r>
        <w:rPr>
          <w:sz w:val="28"/>
          <w:szCs w:val="28"/>
        </w:rPr>
        <w:t>.</w:t>
      </w:r>
      <w:r w:rsidRPr="000859C6">
        <w:rPr>
          <w:sz w:val="28"/>
          <w:szCs w:val="28"/>
        </w:rPr>
        <w:t>Le nombre de pages vues (le nombre de pages différentes consultées une fois que l'internaute est entré sur le site)</w:t>
      </w:r>
    </w:p>
    <w:p w:rsidR="000859C6" w:rsidRPr="000859C6" w:rsidRDefault="000859C6" w:rsidP="000859C6">
      <w:pPr>
        <w:rPr>
          <w:sz w:val="28"/>
          <w:szCs w:val="28"/>
        </w:rPr>
      </w:pPr>
      <w:r>
        <w:rPr>
          <w:sz w:val="28"/>
          <w:szCs w:val="28"/>
        </w:rPr>
        <w:lastRenderedPageBreak/>
        <w:t>.</w:t>
      </w:r>
      <w:r w:rsidRPr="000859C6">
        <w:rPr>
          <w:sz w:val="28"/>
          <w:szCs w:val="28"/>
        </w:rPr>
        <w:t>Le nombre de leads générés (Le nombre de visiteurs qu'il a été possible de qualifier pour les faire avancer dans le tunnel de conversion)</w:t>
      </w:r>
    </w:p>
    <w:p w:rsidR="000859C6" w:rsidRPr="000859C6" w:rsidRDefault="000859C6" w:rsidP="000859C6">
      <w:pPr>
        <w:rPr>
          <w:sz w:val="28"/>
          <w:szCs w:val="28"/>
        </w:rPr>
      </w:pPr>
      <w:r>
        <w:rPr>
          <w:sz w:val="28"/>
          <w:szCs w:val="28"/>
        </w:rPr>
        <w:t>.</w:t>
      </w:r>
      <w:r w:rsidRPr="000859C6">
        <w:rPr>
          <w:sz w:val="28"/>
          <w:szCs w:val="28"/>
        </w:rPr>
        <w:t>Le temps passé sur le site web</w:t>
      </w:r>
    </w:p>
    <w:p w:rsidR="000859C6" w:rsidRPr="000859C6" w:rsidRDefault="000859C6" w:rsidP="000859C6">
      <w:pPr>
        <w:rPr>
          <w:sz w:val="28"/>
          <w:szCs w:val="28"/>
        </w:rPr>
      </w:pPr>
      <w:r>
        <w:rPr>
          <w:sz w:val="28"/>
          <w:szCs w:val="28"/>
        </w:rPr>
        <w:t>.</w:t>
      </w:r>
      <w:r w:rsidRPr="000859C6">
        <w:rPr>
          <w:sz w:val="28"/>
          <w:szCs w:val="28"/>
        </w:rPr>
        <w:t>Le taux de conversion (le nombre de visiteurs réalisant l'action souhaitée)</w:t>
      </w:r>
    </w:p>
    <w:p w:rsidR="000859C6" w:rsidRPr="000859C6" w:rsidRDefault="000859C6" w:rsidP="000859C6">
      <w:pPr>
        <w:rPr>
          <w:sz w:val="28"/>
          <w:szCs w:val="28"/>
        </w:rPr>
      </w:pPr>
      <w:r>
        <w:rPr>
          <w:sz w:val="28"/>
          <w:szCs w:val="28"/>
        </w:rPr>
        <w:t>.</w:t>
      </w:r>
      <w:r w:rsidRPr="000859C6">
        <w:rPr>
          <w:sz w:val="28"/>
          <w:szCs w:val="28"/>
        </w:rPr>
        <w:t>Le taux de rebond (Rapport entre le nombre de personnes qui sortent immédiatement du site après être arrivées dessus et le nombre de visiteurs total du site)</w:t>
      </w:r>
    </w:p>
    <w:p w:rsidR="000859C6" w:rsidRPr="000859C6" w:rsidRDefault="000859C6" w:rsidP="000859C6">
      <w:pPr>
        <w:rPr>
          <w:sz w:val="28"/>
          <w:szCs w:val="28"/>
        </w:rPr>
      </w:pPr>
      <w:r>
        <w:rPr>
          <w:sz w:val="28"/>
          <w:szCs w:val="28"/>
        </w:rPr>
        <w:t>.</w:t>
      </w:r>
      <w:r w:rsidRPr="000859C6">
        <w:rPr>
          <w:sz w:val="28"/>
          <w:szCs w:val="28"/>
        </w:rPr>
        <w:t>Taux d'ouverture (pour l'emailing, rapport entre le nombre de mails envoyés et le nombre de contacts qui l'ouvrent)</w:t>
      </w:r>
    </w:p>
    <w:p w:rsidR="000859C6" w:rsidRPr="000859C6" w:rsidRDefault="000859C6" w:rsidP="000859C6">
      <w:pPr>
        <w:rPr>
          <w:sz w:val="28"/>
          <w:szCs w:val="28"/>
        </w:rPr>
      </w:pPr>
      <w:r>
        <w:rPr>
          <w:sz w:val="28"/>
          <w:szCs w:val="28"/>
        </w:rPr>
        <w:t>.</w:t>
      </w:r>
      <w:r w:rsidRPr="000859C6">
        <w:rPr>
          <w:sz w:val="28"/>
          <w:szCs w:val="28"/>
        </w:rPr>
        <w:t>Taux de clic (rapport entre le nombre de visiteurs entrants sur un site Internet et le nombre de visiteurs cliquant sur un CTA)</w:t>
      </w:r>
    </w:p>
    <w:p w:rsidR="000859C6" w:rsidRPr="000859C6" w:rsidRDefault="000859C6" w:rsidP="000859C6">
      <w:pPr>
        <w:rPr>
          <w:sz w:val="28"/>
          <w:szCs w:val="28"/>
        </w:rPr>
      </w:pPr>
      <w:r>
        <w:rPr>
          <w:sz w:val="28"/>
          <w:szCs w:val="28"/>
        </w:rPr>
        <w:t>.</w:t>
      </w:r>
      <w:r w:rsidRPr="000859C6">
        <w:rPr>
          <w:sz w:val="28"/>
          <w:szCs w:val="28"/>
        </w:rPr>
        <w:t>Taille de la communauté (nombre d'abonnés à un réseau social)</w:t>
      </w:r>
    </w:p>
    <w:p w:rsidR="000859C6" w:rsidRPr="000859C6" w:rsidRDefault="000859C6" w:rsidP="000859C6">
      <w:pPr>
        <w:rPr>
          <w:sz w:val="28"/>
          <w:szCs w:val="28"/>
        </w:rPr>
      </w:pPr>
      <w:r>
        <w:rPr>
          <w:sz w:val="28"/>
          <w:szCs w:val="28"/>
        </w:rPr>
        <w:t>.</w:t>
      </w:r>
      <w:r w:rsidRPr="000859C6">
        <w:rPr>
          <w:sz w:val="28"/>
          <w:szCs w:val="28"/>
        </w:rPr>
        <w:t>Taux d'engagement (rapport entre le nombre de visiteurs entrant sur un site Internet ou le nombre d'abonnés et le nombre de ceux qui « likent », commentent ou partagent les contenus)</w:t>
      </w:r>
    </w:p>
    <w:p w:rsidR="000859C6" w:rsidRPr="00B53792" w:rsidRDefault="000859C6" w:rsidP="00B53792">
      <w:pPr>
        <w:pStyle w:val="Paragraphedeliste"/>
        <w:rPr>
          <w:sz w:val="28"/>
          <w:szCs w:val="28"/>
        </w:rPr>
      </w:pPr>
    </w:p>
    <w:p w:rsidR="005E02D9" w:rsidRPr="005E02D9" w:rsidRDefault="005E02D9" w:rsidP="005E02D9">
      <w:pPr>
        <w:pStyle w:val="Paragraphedeliste"/>
        <w:rPr>
          <w:sz w:val="28"/>
          <w:szCs w:val="28"/>
        </w:rPr>
      </w:pPr>
    </w:p>
    <w:sectPr w:rsidR="005E02D9" w:rsidRPr="005E02D9" w:rsidSect="005E1D2A">
      <w:pgSz w:w="11906" w:h="16838"/>
      <w:pgMar w:top="284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7DCF"/>
    <w:multiLevelType w:val="hybridMultilevel"/>
    <w:tmpl w:val="A81CD6C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9F0BC9"/>
    <w:multiLevelType w:val="hybridMultilevel"/>
    <w:tmpl w:val="3BCEA9F2"/>
    <w:lvl w:ilvl="0" w:tplc="61101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8C28F6"/>
    <w:multiLevelType w:val="hybridMultilevel"/>
    <w:tmpl w:val="3204103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5E1D2A"/>
    <w:rsid w:val="00000162"/>
    <w:rsid w:val="00000C31"/>
    <w:rsid w:val="00001474"/>
    <w:rsid w:val="00002298"/>
    <w:rsid w:val="00004B68"/>
    <w:rsid w:val="00006EC1"/>
    <w:rsid w:val="00010052"/>
    <w:rsid w:val="0001281B"/>
    <w:rsid w:val="00014DCD"/>
    <w:rsid w:val="0002392B"/>
    <w:rsid w:val="0002471C"/>
    <w:rsid w:val="000255E0"/>
    <w:rsid w:val="00026640"/>
    <w:rsid w:val="00027138"/>
    <w:rsid w:val="0003043A"/>
    <w:rsid w:val="00030DEC"/>
    <w:rsid w:val="000323E6"/>
    <w:rsid w:val="0003317B"/>
    <w:rsid w:val="00056032"/>
    <w:rsid w:val="000611BA"/>
    <w:rsid w:val="0006144F"/>
    <w:rsid w:val="00063F17"/>
    <w:rsid w:val="000659B0"/>
    <w:rsid w:val="00066DFD"/>
    <w:rsid w:val="00073A37"/>
    <w:rsid w:val="000779C9"/>
    <w:rsid w:val="000804E7"/>
    <w:rsid w:val="00080603"/>
    <w:rsid w:val="00083708"/>
    <w:rsid w:val="00084EED"/>
    <w:rsid w:val="000859C6"/>
    <w:rsid w:val="000923DE"/>
    <w:rsid w:val="000A6D01"/>
    <w:rsid w:val="000B3633"/>
    <w:rsid w:val="000D4E48"/>
    <w:rsid w:val="000E0D8A"/>
    <w:rsid w:val="000F035F"/>
    <w:rsid w:val="000F4A0A"/>
    <w:rsid w:val="000F67A4"/>
    <w:rsid w:val="000F7A3C"/>
    <w:rsid w:val="00101AEF"/>
    <w:rsid w:val="00116D31"/>
    <w:rsid w:val="0012453C"/>
    <w:rsid w:val="00130917"/>
    <w:rsid w:val="00147347"/>
    <w:rsid w:val="001506B7"/>
    <w:rsid w:val="0015302E"/>
    <w:rsid w:val="001547E6"/>
    <w:rsid w:val="0017169F"/>
    <w:rsid w:val="00176B47"/>
    <w:rsid w:val="001808CA"/>
    <w:rsid w:val="00181696"/>
    <w:rsid w:val="0018427B"/>
    <w:rsid w:val="0018564C"/>
    <w:rsid w:val="001906B7"/>
    <w:rsid w:val="00191F04"/>
    <w:rsid w:val="001A0BFA"/>
    <w:rsid w:val="001B170A"/>
    <w:rsid w:val="001B529B"/>
    <w:rsid w:val="001B54B7"/>
    <w:rsid w:val="001B70FC"/>
    <w:rsid w:val="001C03E2"/>
    <w:rsid w:val="001C089D"/>
    <w:rsid w:val="001C4A6F"/>
    <w:rsid w:val="001D71D8"/>
    <w:rsid w:val="001D7EBB"/>
    <w:rsid w:val="001E1A10"/>
    <w:rsid w:val="001E7138"/>
    <w:rsid w:val="001F0162"/>
    <w:rsid w:val="001F4EC0"/>
    <w:rsid w:val="001F64BD"/>
    <w:rsid w:val="00201491"/>
    <w:rsid w:val="00202FA4"/>
    <w:rsid w:val="00207793"/>
    <w:rsid w:val="002137E1"/>
    <w:rsid w:val="00214D45"/>
    <w:rsid w:val="00220916"/>
    <w:rsid w:val="00222BD7"/>
    <w:rsid w:val="00244695"/>
    <w:rsid w:val="00250243"/>
    <w:rsid w:val="0025172A"/>
    <w:rsid w:val="002629DC"/>
    <w:rsid w:val="002676BA"/>
    <w:rsid w:val="00274714"/>
    <w:rsid w:val="00274F26"/>
    <w:rsid w:val="00281984"/>
    <w:rsid w:val="00284F2D"/>
    <w:rsid w:val="002905E6"/>
    <w:rsid w:val="00290E68"/>
    <w:rsid w:val="002A1A7B"/>
    <w:rsid w:val="002A41EF"/>
    <w:rsid w:val="002B09C2"/>
    <w:rsid w:val="002C3BC8"/>
    <w:rsid w:val="002D37AF"/>
    <w:rsid w:val="002E4F1C"/>
    <w:rsid w:val="002E68BE"/>
    <w:rsid w:val="002E697F"/>
    <w:rsid w:val="002F5A12"/>
    <w:rsid w:val="0031576D"/>
    <w:rsid w:val="00315786"/>
    <w:rsid w:val="003307A9"/>
    <w:rsid w:val="0033144F"/>
    <w:rsid w:val="00332C73"/>
    <w:rsid w:val="00334A17"/>
    <w:rsid w:val="00334B80"/>
    <w:rsid w:val="0033523C"/>
    <w:rsid w:val="003410FE"/>
    <w:rsid w:val="003432C8"/>
    <w:rsid w:val="00343D5C"/>
    <w:rsid w:val="003469AC"/>
    <w:rsid w:val="00346F8C"/>
    <w:rsid w:val="00350F00"/>
    <w:rsid w:val="003539E5"/>
    <w:rsid w:val="00353C36"/>
    <w:rsid w:val="00362747"/>
    <w:rsid w:val="0036471A"/>
    <w:rsid w:val="003665EC"/>
    <w:rsid w:val="00367B04"/>
    <w:rsid w:val="00367C04"/>
    <w:rsid w:val="003800B1"/>
    <w:rsid w:val="00384A9E"/>
    <w:rsid w:val="0038550F"/>
    <w:rsid w:val="0039128A"/>
    <w:rsid w:val="003B4117"/>
    <w:rsid w:val="003C19EE"/>
    <w:rsid w:val="003C3244"/>
    <w:rsid w:val="003C34DB"/>
    <w:rsid w:val="003C704D"/>
    <w:rsid w:val="003D31D8"/>
    <w:rsid w:val="003D6990"/>
    <w:rsid w:val="003E6A70"/>
    <w:rsid w:val="003F47B2"/>
    <w:rsid w:val="003F60F5"/>
    <w:rsid w:val="004074B9"/>
    <w:rsid w:val="00410626"/>
    <w:rsid w:val="00421BAA"/>
    <w:rsid w:val="00422145"/>
    <w:rsid w:val="004265B8"/>
    <w:rsid w:val="00430337"/>
    <w:rsid w:val="00431159"/>
    <w:rsid w:val="00431E59"/>
    <w:rsid w:val="0043234F"/>
    <w:rsid w:val="00437A6B"/>
    <w:rsid w:val="00440F1A"/>
    <w:rsid w:val="004464C2"/>
    <w:rsid w:val="00450338"/>
    <w:rsid w:val="004518DC"/>
    <w:rsid w:val="00451FB9"/>
    <w:rsid w:val="00452353"/>
    <w:rsid w:val="00473FAC"/>
    <w:rsid w:val="004809F7"/>
    <w:rsid w:val="00492273"/>
    <w:rsid w:val="004979C4"/>
    <w:rsid w:val="004B1F6F"/>
    <w:rsid w:val="004C11A9"/>
    <w:rsid w:val="004C69F7"/>
    <w:rsid w:val="004C7176"/>
    <w:rsid w:val="004D0328"/>
    <w:rsid w:val="004D07F1"/>
    <w:rsid w:val="004D3859"/>
    <w:rsid w:val="004D57BF"/>
    <w:rsid w:val="004E43FE"/>
    <w:rsid w:val="004E6406"/>
    <w:rsid w:val="004E7907"/>
    <w:rsid w:val="004F6140"/>
    <w:rsid w:val="004F77DE"/>
    <w:rsid w:val="0050741F"/>
    <w:rsid w:val="0051237B"/>
    <w:rsid w:val="0051579C"/>
    <w:rsid w:val="00521025"/>
    <w:rsid w:val="00523138"/>
    <w:rsid w:val="0052609E"/>
    <w:rsid w:val="00532AF7"/>
    <w:rsid w:val="005438A8"/>
    <w:rsid w:val="00560137"/>
    <w:rsid w:val="0056272A"/>
    <w:rsid w:val="00570F5C"/>
    <w:rsid w:val="00571098"/>
    <w:rsid w:val="00572BCD"/>
    <w:rsid w:val="0057534C"/>
    <w:rsid w:val="005828BE"/>
    <w:rsid w:val="00585DE5"/>
    <w:rsid w:val="005956D7"/>
    <w:rsid w:val="005A78CB"/>
    <w:rsid w:val="005B156B"/>
    <w:rsid w:val="005B3992"/>
    <w:rsid w:val="005B657D"/>
    <w:rsid w:val="005C0629"/>
    <w:rsid w:val="005C1434"/>
    <w:rsid w:val="005C23CD"/>
    <w:rsid w:val="005D2E03"/>
    <w:rsid w:val="005D4056"/>
    <w:rsid w:val="005E02D9"/>
    <w:rsid w:val="005E1D2A"/>
    <w:rsid w:val="005E49E5"/>
    <w:rsid w:val="005E56E3"/>
    <w:rsid w:val="006104EC"/>
    <w:rsid w:val="00617210"/>
    <w:rsid w:val="006243AC"/>
    <w:rsid w:val="006325E5"/>
    <w:rsid w:val="00636133"/>
    <w:rsid w:val="006410E8"/>
    <w:rsid w:val="00653F16"/>
    <w:rsid w:val="00656B11"/>
    <w:rsid w:val="00660D78"/>
    <w:rsid w:val="00671113"/>
    <w:rsid w:val="006736D5"/>
    <w:rsid w:val="00677D1A"/>
    <w:rsid w:val="006A0C86"/>
    <w:rsid w:val="006A0DEA"/>
    <w:rsid w:val="006B3B99"/>
    <w:rsid w:val="006C1B6A"/>
    <w:rsid w:val="006C2246"/>
    <w:rsid w:val="006C4BA8"/>
    <w:rsid w:val="006D503F"/>
    <w:rsid w:val="006D605B"/>
    <w:rsid w:val="006D6CA3"/>
    <w:rsid w:val="006E4E9E"/>
    <w:rsid w:val="006E60E1"/>
    <w:rsid w:val="00702B52"/>
    <w:rsid w:val="00704761"/>
    <w:rsid w:val="007071DF"/>
    <w:rsid w:val="007150E2"/>
    <w:rsid w:val="00740EAE"/>
    <w:rsid w:val="00746A6C"/>
    <w:rsid w:val="00754146"/>
    <w:rsid w:val="00760B5C"/>
    <w:rsid w:val="007612EB"/>
    <w:rsid w:val="007620F7"/>
    <w:rsid w:val="0076662F"/>
    <w:rsid w:val="0077667A"/>
    <w:rsid w:val="00784623"/>
    <w:rsid w:val="00786CD6"/>
    <w:rsid w:val="007873F6"/>
    <w:rsid w:val="00792259"/>
    <w:rsid w:val="0079305E"/>
    <w:rsid w:val="007967A2"/>
    <w:rsid w:val="007B12DA"/>
    <w:rsid w:val="007B3670"/>
    <w:rsid w:val="007B5926"/>
    <w:rsid w:val="007C0F0F"/>
    <w:rsid w:val="007C3680"/>
    <w:rsid w:val="007C5B2A"/>
    <w:rsid w:val="007D0867"/>
    <w:rsid w:val="007D35F5"/>
    <w:rsid w:val="007E5D7D"/>
    <w:rsid w:val="007F4169"/>
    <w:rsid w:val="007F48B2"/>
    <w:rsid w:val="00820BE9"/>
    <w:rsid w:val="00822B8B"/>
    <w:rsid w:val="0083367F"/>
    <w:rsid w:val="00833793"/>
    <w:rsid w:val="00834752"/>
    <w:rsid w:val="00834E7D"/>
    <w:rsid w:val="00835D8C"/>
    <w:rsid w:val="00837FB8"/>
    <w:rsid w:val="0084234F"/>
    <w:rsid w:val="008433BC"/>
    <w:rsid w:val="008469BE"/>
    <w:rsid w:val="00846C24"/>
    <w:rsid w:val="00850A48"/>
    <w:rsid w:val="00850D3C"/>
    <w:rsid w:val="00854624"/>
    <w:rsid w:val="00860890"/>
    <w:rsid w:val="00862AAC"/>
    <w:rsid w:val="00864422"/>
    <w:rsid w:val="0086640B"/>
    <w:rsid w:val="00883246"/>
    <w:rsid w:val="00884B4F"/>
    <w:rsid w:val="0088518C"/>
    <w:rsid w:val="00885F67"/>
    <w:rsid w:val="00886634"/>
    <w:rsid w:val="008A06B5"/>
    <w:rsid w:val="008A6801"/>
    <w:rsid w:val="008B01D3"/>
    <w:rsid w:val="008B4E9D"/>
    <w:rsid w:val="008B75E5"/>
    <w:rsid w:val="008C23F3"/>
    <w:rsid w:val="008C50FD"/>
    <w:rsid w:val="008C5411"/>
    <w:rsid w:val="008C757A"/>
    <w:rsid w:val="008D0CD2"/>
    <w:rsid w:val="008D15F4"/>
    <w:rsid w:val="008E3055"/>
    <w:rsid w:val="008E5FB7"/>
    <w:rsid w:val="008E739D"/>
    <w:rsid w:val="008F262A"/>
    <w:rsid w:val="008F4C4C"/>
    <w:rsid w:val="008F58D3"/>
    <w:rsid w:val="0090166D"/>
    <w:rsid w:val="00907DE7"/>
    <w:rsid w:val="0092330E"/>
    <w:rsid w:val="00925C6B"/>
    <w:rsid w:val="009312B3"/>
    <w:rsid w:val="009375E1"/>
    <w:rsid w:val="009453C6"/>
    <w:rsid w:val="009456BD"/>
    <w:rsid w:val="00946533"/>
    <w:rsid w:val="0094656C"/>
    <w:rsid w:val="0095231E"/>
    <w:rsid w:val="0095408A"/>
    <w:rsid w:val="00964155"/>
    <w:rsid w:val="009671A9"/>
    <w:rsid w:val="0096749E"/>
    <w:rsid w:val="00974526"/>
    <w:rsid w:val="00980DB6"/>
    <w:rsid w:val="009A66AA"/>
    <w:rsid w:val="009B26E1"/>
    <w:rsid w:val="009B3419"/>
    <w:rsid w:val="009B4E1A"/>
    <w:rsid w:val="009B7868"/>
    <w:rsid w:val="009C33D7"/>
    <w:rsid w:val="009C43D4"/>
    <w:rsid w:val="009C73E0"/>
    <w:rsid w:val="009C754B"/>
    <w:rsid w:val="009D3C79"/>
    <w:rsid w:val="009E6903"/>
    <w:rsid w:val="009F135C"/>
    <w:rsid w:val="009F5CB7"/>
    <w:rsid w:val="009F68A2"/>
    <w:rsid w:val="00A01043"/>
    <w:rsid w:val="00A01857"/>
    <w:rsid w:val="00A23195"/>
    <w:rsid w:val="00A277E3"/>
    <w:rsid w:val="00A310FE"/>
    <w:rsid w:val="00A41322"/>
    <w:rsid w:val="00A53EBD"/>
    <w:rsid w:val="00A60B62"/>
    <w:rsid w:val="00A66F6B"/>
    <w:rsid w:val="00A72140"/>
    <w:rsid w:val="00A772D9"/>
    <w:rsid w:val="00A82021"/>
    <w:rsid w:val="00A87287"/>
    <w:rsid w:val="00A911EA"/>
    <w:rsid w:val="00A957A7"/>
    <w:rsid w:val="00A95DA7"/>
    <w:rsid w:val="00AA1FDF"/>
    <w:rsid w:val="00AA3BD1"/>
    <w:rsid w:val="00AA6922"/>
    <w:rsid w:val="00AC185D"/>
    <w:rsid w:val="00AC32DE"/>
    <w:rsid w:val="00AC4972"/>
    <w:rsid w:val="00AD0D98"/>
    <w:rsid w:val="00AD796B"/>
    <w:rsid w:val="00AE30E8"/>
    <w:rsid w:val="00AE4A6A"/>
    <w:rsid w:val="00AF36B4"/>
    <w:rsid w:val="00AF5854"/>
    <w:rsid w:val="00B036F5"/>
    <w:rsid w:val="00B056CC"/>
    <w:rsid w:val="00B11E85"/>
    <w:rsid w:val="00B2031C"/>
    <w:rsid w:val="00B2159A"/>
    <w:rsid w:val="00B25F59"/>
    <w:rsid w:val="00B26B87"/>
    <w:rsid w:val="00B27645"/>
    <w:rsid w:val="00B35AC2"/>
    <w:rsid w:val="00B43520"/>
    <w:rsid w:val="00B44922"/>
    <w:rsid w:val="00B47037"/>
    <w:rsid w:val="00B47E61"/>
    <w:rsid w:val="00B51851"/>
    <w:rsid w:val="00B53792"/>
    <w:rsid w:val="00B60591"/>
    <w:rsid w:val="00B61B47"/>
    <w:rsid w:val="00B64622"/>
    <w:rsid w:val="00B6779D"/>
    <w:rsid w:val="00B75395"/>
    <w:rsid w:val="00B769EE"/>
    <w:rsid w:val="00B87D2D"/>
    <w:rsid w:val="00B922B4"/>
    <w:rsid w:val="00B97FF8"/>
    <w:rsid w:val="00BB418F"/>
    <w:rsid w:val="00BB41E9"/>
    <w:rsid w:val="00BC67CC"/>
    <w:rsid w:val="00BC744F"/>
    <w:rsid w:val="00BD3749"/>
    <w:rsid w:val="00BD7CBF"/>
    <w:rsid w:val="00BE003F"/>
    <w:rsid w:val="00BE5C15"/>
    <w:rsid w:val="00BE68F0"/>
    <w:rsid w:val="00BF0A76"/>
    <w:rsid w:val="00BF65A7"/>
    <w:rsid w:val="00C032A3"/>
    <w:rsid w:val="00C03317"/>
    <w:rsid w:val="00C1182A"/>
    <w:rsid w:val="00C127A0"/>
    <w:rsid w:val="00C150E7"/>
    <w:rsid w:val="00C228B1"/>
    <w:rsid w:val="00C45FB4"/>
    <w:rsid w:val="00C51BC6"/>
    <w:rsid w:val="00C54919"/>
    <w:rsid w:val="00C73FC0"/>
    <w:rsid w:val="00C85F57"/>
    <w:rsid w:val="00C9033E"/>
    <w:rsid w:val="00C933AF"/>
    <w:rsid w:val="00C977C7"/>
    <w:rsid w:val="00CA5FC7"/>
    <w:rsid w:val="00CC0809"/>
    <w:rsid w:val="00CC7BC2"/>
    <w:rsid w:val="00CD3779"/>
    <w:rsid w:val="00CD3FBC"/>
    <w:rsid w:val="00CD44CD"/>
    <w:rsid w:val="00CE0BA6"/>
    <w:rsid w:val="00CE2180"/>
    <w:rsid w:val="00CE4ABA"/>
    <w:rsid w:val="00CE7722"/>
    <w:rsid w:val="00CF1C8A"/>
    <w:rsid w:val="00CF2344"/>
    <w:rsid w:val="00CF39FA"/>
    <w:rsid w:val="00CF5FE7"/>
    <w:rsid w:val="00D01AB5"/>
    <w:rsid w:val="00D07710"/>
    <w:rsid w:val="00D15F54"/>
    <w:rsid w:val="00D2593C"/>
    <w:rsid w:val="00D25F42"/>
    <w:rsid w:val="00D33AA1"/>
    <w:rsid w:val="00D362D3"/>
    <w:rsid w:val="00D36706"/>
    <w:rsid w:val="00D45C7C"/>
    <w:rsid w:val="00D47ADC"/>
    <w:rsid w:val="00D52825"/>
    <w:rsid w:val="00D5766A"/>
    <w:rsid w:val="00D6164D"/>
    <w:rsid w:val="00D62EEB"/>
    <w:rsid w:val="00D659AA"/>
    <w:rsid w:val="00D806C4"/>
    <w:rsid w:val="00D80CCA"/>
    <w:rsid w:val="00D81998"/>
    <w:rsid w:val="00D901D2"/>
    <w:rsid w:val="00D9202C"/>
    <w:rsid w:val="00D939B8"/>
    <w:rsid w:val="00DA1D48"/>
    <w:rsid w:val="00DA26CE"/>
    <w:rsid w:val="00DA4EA5"/>
    <w:rsid w:val="00DC499F"/>
    <w:rsid w:val="00DC7545"/>
    <w:rsid w:val="00DD73CD"/>
    <w:rsid w:val="00DE0B08"/>
    <w:rsid w:val="00DE3F06"/>
    <w:rsid w:val="00DF1BE0"/>
    <w:rsid w:val="00DF3408"/>
    <w:rsid w:val="00E0095D"/>
    <w:rsid w:val="00E00D1A"/>
    <w:rsid w:val="00E0205A"/>
    <w:rsid w:val="00E101CB"/>
    <w:rsid w:val="00E130D5"/>
    <w:rsid w:val="00E167BA"/>
    <w:rsid w:val="00E217F9"/>
    <w:rsid w:val="00E31986"/>
    <w:rsid w:val="00E35D9A"/>
    <w:rsid w:val="00E37195"/>
    <w:rsid w:val="00E421AF"/>
    <w:rsid w:val="00E46171"/>
    <w:rsid w:val="00E5415B"/>
    <w:rsid w:val="00E62FA5"/>
    <w:rsid w:val="00E644DF"/>
    <w:rsid w:val="00E72598"/>
    <w:rsid w:val="00E74EA9"/>
    <w:rsid w:val="00E75759"/>
    <w:rsid w:val="00E80F18"/>
    <w:rsid w:val="00E812A2"/>
    <w:rsid w:val="00EA08F6"/>
    <w:rsid w:val="00EA3E7B"/>
    <w:rsid w:val="00EA753D"/>
    <w:rsid w:val="00EB5A34"/>
    <w:rsid w:val="00EB5BAD"/>
    <w:rsid w:val="00EC2CFE"/>
    <w:rsid w:val="00ED3419"/>
    <w:rsid w:val="00ED75B7"/>
    <w:rsid w:val="00EE198F"/>
    <w:rsid w:val="00EE4337"/>
    <w:rsid w:val="00EE4D41"/>
    <w:rsid w:val="00EE549C"/>
    <w:rsid w:val="00EE7236"/>
    <w:rsid w:val="00EF33FB"/>
    <w:rsid w:val="00EF641B"/>
    <w:rsid w:val="00F00604"/>
    <w:rsid w:val="00F03138"/>
    <w:rsid w:val="00F0503E"/>
    <w:rsid w:val="00F11B95"/>
    <w:rsid w:val="00F25B75"/>
    <w:rsid w:val="00F35B95"/>
    <w:rsid w:val="00F365EC"/>
    <w:rsid w:val="00F371C4"/>
    <w:rsid w:val="00F37A35"/>
    <w:rsid w:val="00F441AE"/>
    <w:rsid w:val="00F464B5"/>
    <w:rsid w:val="00F46C10"/>
    <w:rsid w:val="00F46EE4"/>
    <w:rsid w:val="00F53D34"/>
    <w:rsid w:val="00F64C0D"/>
    <w:rsid w:val="00F67F63"/>
    <w:rsid w:val="00F7207A"/>
    <w:rsid w:val="00F7509D"/>
    <w:rsid w:val="00F75673"/>
    <w:rsid w:val="00F75A68"/>
    <w:rsid w:val="00F80BDF"/>
    <w:rsid w:val="00F82791"/>
    <w:rsid w:val="00F9045C"/>
    <w:rsid w:val="00F92AFE"/>
    <w:rsid w:val="00F93E34"/>
    <w:rsid w:val="00F960FF"/>
    <w:rsid w:val="00FA2758"/>
    <w:rsid w:val="00FA295C"/>
    <w:rsid w:val="00FC36E3"/>
    <w:rsid w:val="00FC4B6B"/>
    <w:rsid w:val="00FC6208"/>
    <w:rsid w:val="00FC7CBA"/>
    <w:rsid w:val="00FD42A7"/>
    <w:rsid w:val="00FE4538"/>
    <w:rsid w:val="00FE5663"/>
    <w:rsid w:val="00FE5C34"/>
    <w:rsid w:val="00FE5FD0"/>
    <w:rsid w:val="00FE7D1A"/>
    <w:rsid w:val="00FF0064"/>
    <w:rsid w:val="00FF2CC8"/>
    <w:rsid w:val="00FF4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D1A"/>
    <w:rPr>
      <w:lang w:val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5766A"/>
    <w:pPr>
      <w:spacing w:line="259" w:lineRule="auto"/>
      <w:outlineLvl w:val="0"/>
    </w:pPr>
    <w:rPr>
      <w:rFonts w:ascii="Arial" w:hAnsi="Arial"/>
      <w:i/>
      <w:caps/>
      <w:color w:val="002060"/>
      <w:spacing w:val="5"/>
      <w:sz w:val="28"/>
      <w:szCs w:val="36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5766A"/>
    <w:pPr>
      <w:spacing w:line="271" w:lineRule="auto"/>
      <w:outlineLvl w:val="1"/>
    </w:pPr>
    <w:rPr>
      <w:b/>
      <w:i/>
      <w:color w:val="002060"/>
      <w:sz w:val="24"/>
      <w:szCs w:val="28"/>
      <w:u w:val="doub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7D1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77D1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77D1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77D1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77D1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77D1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77D1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766A"/>
    <w:rPr>
      <w:rFonts w:ascii="Arial" w:hAnsi="Arial"/>
      <w:i/>
      <w:caps/>
      <w:color w:val="002060"/>
      <w:spacing w:val="5"/>
      <w:sz w:val="28"/>
      <w:szCs w:val="36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5766A"/>
    <w:rPr>
      <w:b/>
      <w:i/>
      <w:color w:val="002060"/>
      <w:sz w:val="24"/>
      <w:szCs w:val="28"/>
      <w:u w:val="double"/>
    </w:rPr>
  </w:style>
  <w:style w:type="character" w:customStyle="1" w:styleId="Titre3Car">
    <w:name w:val="Titre 3 Car"/>
    <w:basedOn w:val="Policepardfaut"/>
    <w:link w:val="Titre3"/>
    <w:uiPriority w:val="9"/>
    <w:rsid w:val="00677D1A"/>
    <w:rPr>
      <w:i/>
      <w:iCs/>
      <w:smallCaps/>
      <w:spacing w:val="5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677D1A"/>
    <w:rPr>
      <w:b/>
      <w:bCs/>
      <w:spacing w:val="5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77D1A"/>
    <w:rPr>
      <w:i/>
      <w:i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677D1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itre7Car">
    <w:name w:val="Titre 7 Car"/>
    <w:basedOn w:val="Policepardfaut"/>
    <w:link w:val="Titre7"/>
    <w:uiPriority w:val="9"/>
    <w:semiHidden/>
    <w:rsid w:val="00677D1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677D1A"/>
    <w:rPr>
      <w:b/>
      <w:bC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77D1A"/>
    <w:rPr>
      <w:b/>
      <w:bCs/>
      <w:i/>
      <w:iCs/>
      <w:color w:val="7F7F7F" w:themeColor="text1" w:themeTint="80"/>
      <w:sz w:val="18"/>
      <w:szCs w:val="18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D5766A"/>
    <w:pPr>
      <w:spacing w:before="0" w:after="240"/>
      <w:jc w:val="center"/>
    </w:pPr>
    <w:rPr>
      <w:rFonts w:ascii="Elephant" w:hAnsi="Elephant"/>
      <w:caps/>
      <w:color w:val="FF0000"/>
      <w:sz w:val="36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5766A"/>
    <w:rPr>
      <w:rFonts w:ascii="Elephant" w:hAnsi="Elephant"/>
      <w:caps/>
      <w:color w:val="FF0000"/>
      <w:sz w:val="36"/>
      <w:szCs w:val="52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77D1A"/>
    <w:rPr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77D1A"/>
    <w:rPr>
      <w:i/>
      <w:iCs/>
      <w:smallCaps/>
      <w:spacing w:val="10"/>
      <w:sz w:val="28"/>
      <w:szCs w:val="28"/>
    </w:rPr>
  </w:style>
  <w:style w:type="character" w:styleId="lev">
    <w:name w:val="Strong"/>
    <w:uiPriority w:val="22"/>
    <w:qFormat/>
    <w:rsid w:val="00677D1A"/>
    <w:rPr>
      <w:b/>
      <w:bCs/>
    </w:rPr>
  </w:style>
  <w:style w:type="character" w:styleId="Accentuation">
    <w:name w:val="Emphasis"/>
    <w:uiPriority w:val="20"/>
    <w:qFormat/>
    <w:rsid w:val="00677D1A"/>
    <w:rPr>
      <w:b/>
      <w:bCs/>
      <w:i/>
      <w:iCs/>
      <w:spacing w:val="10"/>
    </w:rPr>
  </w:style>
  <w:style w:type="paragraph" w:styleId="Sansinterligne">
    <w:name w:val="No Spacing"/>
    <w:basedOn w:val="Normal"/>
    <w:uiPriority w:val="1"/>
    <w:qFormat/>
    <w:rsid w:val="00677D1A"/>
    <w:pPr>
      <w:spacing w:after="0"/>
    </w:pPr>
  </w:style>
  <w:style w:type="paragraph" w:styleId="Paragraphedeliste">
    <w:name w:val="List Paragraph"/>
    <w:basedOn w:val="Normal"/>
    <w:uiPriority w:val="34"/>
    <w:qFormat/>
    <w:rsid w:val="00677D1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677D1A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677D1A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77D1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77D1A"/>
    <w:rPr>
      <w:i/>
      <w:iCs/>
    </w:rPr>
  </w:style>
  <w:style w:type="character" w:styleId="Emphaseple">
    <w:name w:val="Subtle Emphasis"/>
    <w:uiPriority w:val="19"/>
    <w:qFormat/>
    <w:rsid w:val="00677D1A"/>
    <w:rPr>
      <w:i/>
      <w:iCs/>
    </w:rPr>
  </w:style>
  <w:style w:type="character" w:styleId="Emphaseintense">
    <w:name w:val="Intense Emphasis"/>
    <w:uiPriority w:val="21"/>
    <w:qFormat/>
    <w:rsid w:val="00677D1A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677D1A"/>
    <w:rPr>
      <w:smallCaps/>
    </w:rPr>
  </w:style>
  <w:style w:type="character" w:styleId="Rfrenceintense">
    <w:name w:val="Intense Reference"/>
    <w:uiPriority w:val="32"/>
    <w:qFormat/>
    <w:rsid w:val="00677D1A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677D1A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77D1A"/>
    <w:pPr>
      <w:outlineLvl w:val="9"/>
    </w:pPr>
  </w:style>
  <w:style w:type="table" w:styleId="Grilledutableau">
    <w:name w:val="Table Grid"/>
    <w:basedOn w:val="TableauNormal"/>
    <w:uiPriority w:val="59"/>
    <w:rsid w:val="005E1D2A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9C75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2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facebook.com/adidas/?locale=fr_FR&amp;_rdc=1&amp;_rdr" TargetMode="External"/><Relationship Id="rId3" Type="http://schemas.openxmlformats.org/officeDocument/2006/relationships/styles" Target="styles.xml"/><Relationship Id="rId7" Type="http://schemas.openxmlformats.org/officeDocument/2006/relationships/hyperlink" Target="https://twitter.com/adida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nstagram.com/adidas/?hl=f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r.igraal.com/avis/adid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ohmygoalfr.kelinetwork/videos/messi-benzema-ou-hakimi-les-influenceurs-choisissent-adidas-impossibleisnothing-/1080925712548853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C3DA4-DA39-44E9-B993-6AB77F231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3</Pages>
  <Words>636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toshibq</dc:creator>
  <cp:lastModifiedBy>toshibq</cp:lastModifiedBy>
  <cp:revision>20</cp:revision>
  <dcterms:created xsi:type="dcterms:W3CDTF">2023-09-25T17:27:00Z</dcterms:created>
  <dcterms:modified xsi:type="dcterms:W3CDTF">2023-10-12T13:48:00Z</dcterms:modified>
</cp:coreProperties>
</file>