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FFD15" w14:textId="54599B56" w:rsidR="000F6827" w:rsidRDefault="004C3123">
      <w:pPr>
        <w:spacing w:after="1200"/>
      </w:pPr>
      <w:r>
        <w:rPr>
          <w:noProof/>
        </w:rPr>
        <w:drawing>
          <wp:anchor distT="0" distB="0" distL="114300" distR="114300" simplePos="0" relativeHeight="251658240" behindDoc="1" locked="0" layoutInCell="1" allowOverlap="1" wp14:anchorId="1D5452FE" wp14:editId="49A2182A">
            <wp:simplePos x="0" y="0"/>
            <wp:positionH relativeFrom="page">
              <wp:align>center</wp:align>
            </wp:positionH>
            <wp:positionV relativeFrom="paragraph">
              <wp:posOffset>-45299</wp:posOffset>
            </wp:positionV>
            <wp:extent cx="758349" cy="697117"/>
            <wp:effectExtent l="0" t="0" r="381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58349" cy="697117"/>
                    </a:xfrm>
                    <a:prstGeom prst="rect">
                      <a:avLst/>
                    </a:prstGeom>
                  </pic:spPr>
                </pic:pic>
              </a:graphicData>
            </a:graphic>
            <wp14:sizeRelH relativeFrom="margin">
              <wp14:pctWidth>0</wp14:pctWidth>
            </wp14:sizeRelH>
            <wp14:sizeRelV relativeFrom="margin">
              <wp14:pctHeight>0</wp14:pctHeight>
            </wp14:sizeRelV>
          </wp:anchor>
        </w:drawing>
      </w:r>
    </w:p>
    <w:p w14:paraId="467CFB93" w14:textId="2F40646E" w:rsidR="000F6827" w:rsidRDefault="003169A5">
      <w:pPr>
        <w:spacing w:after="200" w:line="276" w:lineRule="auto"/>
        <w:jc w:val="center"/>
      </w:pPr>
      <w:r>
        <w:rPr>
          <w:b/>
          <w:bCs/>
        </w:rPr>
        <w:t>ENUGU STATE UNIVERSITY OF SCIENCE AND TECHNOLOGY</w:t>
      </w:r>
    </w:p>
    <w:p w14:paraId="43CC144A" w14:textId="77777777" w:rsidR="000F6827" w:rsidRDefault="003169A5">
      <w:pPr>
        <w:spacing w:after="200" w:line="276" w:lineRule="auto"/>
        <w:jc w:val="center"/>
      </w:pPr>
      <w:r>
        <w:rPr>
          <w:b/>
          <w:bCs/>
        </w:rPr>
        <w:t>(ESUT)</w:t>
      </w:r>
    </w:p>
    <w:p w14:paraId="07332537" w14:textId="77777777" w:rsidR="000F6827" w:rsidRDefault="003169A5">
      <w:pPr>
        <w:spacing w:after="200" w:line="276" w:lineRule="auto"/>
        <w:jc w:val="center"/>
      </w:pPr>
      <w:r>
        <w:t>FACULTY OF NATURAL SCIENCES</w:t>
      </w:r>
    </w:p>
    <w:p w14:paraId="502769A6" w14:textId="77777777" w:rsidR="000F6827" w:rsidRDefault="003169A5">
      <w:pPr>
        <w:spacing w:after="200" w:line="276" w:lineRule="auto"/>
        <w:jc w:val="center"/>
      </w:pPr>
      <w:r>
        <w:t>DEPARTMENT OF COMPUTER SCIENCE</w:t>
      </w:r>
    </w:p>
    <w:p w14:paraId="130CE7C3" w14:textId="77777777" w:rsidR="000F6827" w:rsidRDefault="000F6827">
      <w:pPr>
        <w:spacing w:after="400"/>
      </w:pPr>
    </w:p>
    <w:p w14:paraId="7123F13D" w14:textId="77777777" w:rsidR="000F6827" w:rsidRDefault="000F6827">
      <w:pPr>
        <w:pBdr>
          <w:bottom w:val="single" w:sz="6" w:space="1" w:color="000000"/>
        </w:pBdr>
        <w:spacing w:after="200"/>
      </w:pPr>
    </w:p>
    <w:p w14:paraId="0AEAA35B" w14:textId="77777777" w:rsidR="000F6827" w:rsidRDefault="000F6827">
      <w:pPr>
        <w:spacing w:after="100"/>
      </w:pPr>
    </w:p>
    <w:p w14:paraId="668986A4" w14:textId="77777777" w:rsidR="000F6827" w:rsidRDefault="003169A5">
      <w:pPr>
        <w:spacing w:after="200" w:line="276" w:lineRule="auto"/>
        <w:jc w:val="center"/>
      </w:pPr>
      <w:r>
        <w:rPr>
          <w:b/>
          <w:bCs/>
        </w:rPr>
        <w:t>FRAUD DETECTION IN DIGITAL PAYMENT TRANSACTIONS USING MACHINE LEARNING</w:t>
      </w:r>
    </w:p>
    <w:p w14:paraId="44FF1E57" w14:textId="77777777" w:rsidR="000F6827" w:rsidRDefault="000F6827">
      <w:pPr>
        <w:spacing w:after="100"/>
      </w:pPr>
    </w:p>
    <w:p w14:paraId="0A3BC481" w14:textId="77777777" w:rsidR="000F6827" w:rsidRDefault="000F6827">
      <w:pPr>
        <w:pBdr>
          <w:bottom w:val="single" w:sz="6" w:space="1" w:color="000000"/>
        </w:pBdr>
        <w:spacing w:after="200"/>
      </w:pPr>
    </w:p>
    <w:p w14:paraId="31EE349F" w14:textId="77777777" w:rsidR="000F6827" w:rsidRDefault="000F6827">
      <w:pPr>
        <w:spacing w:after="500"/>
      </w:pPr>
    </w:p>
    <w:p w14:paraId="1A65949A" w14:textId="77777777" w:rsidR="000F6827" w:rsidRDefault="003169A5">
      <w:pPr>
        <w:spacing w:after="200" w:line="276" w:lineRule="auto"/>
        <w:jc w:val="center"/>
      </w:pPr>
      <w:r>
        <w:t>A FINAL YEAR PROJECT SUBMITTED TO THE DEPARTMENT OF COMPUTER SCIENCE,</w:t>
      </w:r>
    </w:p>
    <w:p w14:paraId="46028D72" w14:textId="77777777" w:rsidR="000F6827" w:rsidRDefault="003169A5">
      <w:pPr>
        <w:spacing w:after="200" w:line="276" w:lineRule="auto"/>
        <w:jc w:val="center"/>
      </w:pPr>
      <w:r>
        <w:t>ENUGU STATE UNIVERSITY OF SCIENCE AND TECHNOLOGY (ESUT),</w:t>
      </w:r>
    </w:p>
    <w:p w14:paraId="6AF91C6A" w14:textId="77777777" w:rsidR="000F6827" w:rsidRDefault="003169A5">
      <w:pPr>
        <w:spacing w:after="200" w:line="276" w:lineRule="auto"/>
        <w:jc w:val="center"/>
      </w:pPr>
      <w:r>
        <w:t>IN PARTIAL FULFILMENT OF THE REQUIREMENTS FOR THE AWARD</w:t>
      </w:r>
      <w:r>
        <w:t xml:space="preserve"> OF</w:t>
      </w:r>
    </w:p>
    <w:p w14:paraId="71C3EBB7" w14:textId="77777777" w:rsidR="000F6827" w:rsidRDefault="003169A5">
      <w:pPr>
        <w:spacing w:after="200" w:line="276" w:lineRule="auto"/>
        <w:jc w:val="center"/>
      </w:pPr>
      <w:r>
        <w:t>BACHELOR OF SCIENCE (B.Sc.) IN COMPUTER SCIENCE</w:t>
      </w:r>
    </w:p>
    <w:p w14:paraId="0436CA30" w14:textId="77777777" w:rsidR="000F6827" w:rsidRDefault="000F6827">
      <w:pPr>
        <w:spacing w:after="500"/>
      </w:pPr>
    </w:p>
    <w:p w14:paraId="44F74CE8" w14:textId="77777777" w:rsidR="000F6827" w:rsidRDefault="003169A5">
      <w:pPr>
        <w:spacing w:after="200" w:line="276" w:lineRule="auto"/>
        <w:jc w:val="center"/>
      </w:pPr>
      <w:r>
        <w:rPr>
          <w:b/>
          <w:bCs/>
        </w:rPr>
        <w:t>BY</w:t>
      </w:r>
    </w:p>
    <w:p w14:paraId="5E4E4655" w14:textId="77777777" w:rsidR="000F6827" w:rsidRDefault="000F6827">
      <w:pPr>
        <w:spacing w:after="100"/>
      </w:pPr>
    </w:p>
    <w:p w14:paraId="7BED13DA" w14:textId="77777777" w:rsidR="000F6827" w:rsidRDefault="003169A5">
      <w:pPr>
        <w:spacing w:after="200" w:line="276" w:lineRule="auto"/>
        <w:jc w:val="center"/>
      </w:pPr>
      <w:r>
        <w:rPr>
          <w:b/>
          <w:bCs/>
        </w:rPr>
        <w:t>ONWUGBOLU FRANCIS CHIGOZIE</w:t>
      </w:r>
    </w:p>
    <w:p w14:paraId="511F7E64" w14:textId="77777777" w:rsidR="000F6827" w:rsidRDefault="003169A5">
      <w:pPr>
        <w:spacing w:after="200" w:line="276" w:lineRule="auto"/>
        <w:jc w:val="center"/>
      </w:pPr>
      <w:r>
        <w:t>MATRIC NO: 2022030200406</w:t>
      </w:r>
    </w:p>
    <w:p w14:paraId="4040A742" w14:textId="77777777" w:rsidR="000F6827" w:rsidRDefault="000F6827">
      <w:pPr>
        <w:spacing w:after="400"/>
      </w:pPr>
    </w:p>
    <w:p w14:paraId="0B5D5C28" w14:textId="77777777" w:rsidR="000F6827" w:rsidRDefault="003169A5">
      <w:pPr>
        <w:spacing w:after="200" w:line="276" w:lineRule="auto"/>
        <w:jc w:val="center"/>
      </w:pPr>
      <w:r>
        <w:rPr>
          <w:b/>
          <w:bCs/>
        </w:rPr>
        <w:t>SUPERVISED BY</w:t>
      </w:r>
    </w:p>
    <w:p w14:paraId="17A52175" w14:textId="77777777" w:rsidR="000F6827" w:rsidRDefault="003169A5">
      <w:pPr>
        <w:spacing w:after="200" w:line="276" w:lineRule="auto"/>
        <w:jc w:val="center"/>
      </w:pPr>
      <w:r>
        <w:rPr>
          <w:b/>
          <w:bCs/>
        </w:rPr>
        <w:t>SIR DAVID MBA</w:t>
      </w:r>
    </w:p>
    <w:p w14:paraId="35013E73" w14:textId="77777777" w:rsidR="000F6827" w:rsidRDefault="000F6827">
      <w:pPr>
        <w:spacing w:after="500"/>
      </w:pPr>
    </w:p>
    <w:p w14:paraId="0BC59D6B" w14:textId="77777777" w:rsidR="000F6827" w:rsidRDefault="003169A5">
      <w:pPr>
        <w:spacing w:after="200" w:line="276" w:lineRule="auto"/>
        <w:jc w:val="center"/>
      </w:pPr>
      <w:r>
        <w:rPr>
          <w:b/>
          <w:bCs/>
        </w:rPr>
        <w:t>AUGUST 2026</w:t>
      </w:r>
    </w:p>
    <w:p w14:paraId="3734CAF8" w14:textId="77777777" w:rsidR="000F6827" w:rsidRDefault="000F6827">
      <w:pPr>
        <w:pageBreakBefore/>
      </w:pPr>
    </w:p>
    <w:p w14:paraId="7F5B4F4D" w14:textId="77777777" w:rsidR="000F6827" w:rsidRDefault="003169A5">
      <w:pPr>
        <w:pStyle w:val="Heading1"/>
        <w:jc w:val="center"/>
      </w:pPr>
      <w:r>
        <w:rPr>
          <w:caps/>
        </w:rPr>
        <w:t>DECLARATION</w:t>
      </w:r>
    </w:p>
    <w:p w14:paraId="6CFE3A8D" w14:textId="77777777" w:rsidR="000F6827" w:rsidRDefault="003169A5">
      <w:pPr>
        <w:spacing w:after="200" w:line="276" w:lineRule="auto"/>
        <w:ind w:firstLine="720"/>
        <w:jc w:val="both"/>
      </w:pPr>
      <w:r>
        <w:t xml:space="preserve">I, </w:t>
      </w:r>
      <w:proofErr w:type="spellStart"/>
      <w:r>
        <w:t>Onwugbolu</w:t>
      </w:r>
      <w:proofErr w:type="spellEnd"/>
      <w:r>
        <w:t xml:space="preserve"> Francis </w:t>
      </w:r>
      <w:proofErr w:type="spellStart"/>
      <w:r>
        <w:t>Chigozie</w:t>
      </w:r>
      <w:proofErr w:type="spellEnd"/>
      <w:r>
        <w:t>, with matriculation number 2022030200406, hereby declare that this project titled "Fraud Detection in Digital Payment Transactions Using Machine Learning" is my original work and has not been previously submitted to any instit</w:t>
      </w:r>
      <w:r>
        <w:t>ution for any degree or qualification. All sources of information used in this work have been duly acknowledged.</w:t>
      </w:r>
    </w:p>
    <w:p w14:paraId="70191D8B" w14:textId="77777777" w:rsidR="000F6827" w:rsidRDefault="000F6827">
      <w:pPr>
        <w:spacing w:after="500"/>
      </w:pPr>
    </w:p>
    <w:p w14:paraId="0E8F541C" w14:textId="77777777" w:rsidR="000F6827" w:rsidRDefault="003169A5">
      <w:pPr>
        <w:spacing w:after="200" w:line="276" w:lineRule="auto"/>
        <w:jc w:val="both"/>
      </w:pPr>
      <w:r>
        <w:t>Signature: ________________________          Date: ___________________</w:t>
      </w:r>
    </w:p>
    <w:p w14:paraId="2B9A7E54" w14:textId="77777777" w:rsidR="000F6827" w:rsidRDefault="000F6827">
      <w:pPr>
        <w:spacing w:after="200"/>
      </w:pPr>
    </w:p>
    <w:p w14:paraId="60ED3348" w14:textId="77777777" w:rsidR="000F6827" w:rsidRDefault="003169A5">
      <w:pPr>
        <w:spacing w:after="200" w:line="276" w:lineRule="auto"/>
        <w:jc w:val="both"/>
      </w:pPr>
      <w:r>
        <w:rPr>
          <w:b/>
          <w:bCs/>
        </w:rPr>
        <w:t>ONWUGBOLU FRANCIS CHIGOZIE</w:t>
      </w:r>
    </w:p>
    <w:p w14:paraId="06D53809" w14:textId="77777777" w:rsidR="000F6827" w:rsidRDefault="000F6827">
      <w:pPr>
        <w:spacing w:after="500"/>
      </w:pPr>
    </w:p>
    <w:p w14:paraId="3CD373CE" w14:textId="77777777" w:rsidR="000F6827" w:rsidRDefault="003169A5">
      <w:pPr>
        <w:spacing w:after="200" w:line="276" w:lineRule="auto"/>
        <w:jc w:val="both"/>
      </w:pPr>
      <w:r>
        <w:rPr>
          <w:b/>
          <w:bCs/>
        </w:rPr>
        <w:t>Certified by:</w:t>
      </w:r>
    </w:p>
    <w:p w14:paraId="170E8B11" w14:textId="77777777" w:rsidR="000F6827" w:rsidRDefault="000F6827">
      <w:pPr>
        <w:spacing w:after="300"/>
      </w:pPr>
    </w:p>
    <w:p w14:paraId="23F9CDDD" w14:textId="77777777" w:rsidR="000F6827" w:rsidRDefault="003169A5">
      <w:pPr>
        <w:spacing w:after="200" w:line="276" w:lineRule="auto"/>
        <w:jc w:val="both"/>
      </w:pPr>
      <w:r>
        <w:t>Signature: ________________</w:t>
      </w:r>
      <w:r>
        <w:t>________          Date: ___________________</w:t>
      </w:r>
    </w:p>
    <w:p w14:paraId="415B6416" w14:textId="77777777" w:rsidR="000F6827" w:rsidRDefault="000F6827">
      <w:pPr>
        <w:spacing w:after="200"/>
      </w:pPr>
    </w:p>
    <w:p w14:paraId="6A1B80CC" w14:textId="77777777" w:rsidR="000F6827" w:rsidRDefault="003169A5">
      <w:pPr>
        <w:spacing w:after="200" w:line="276" w:lineRule="auto"/>
        <w:jc w:val="both"/>
      </w:pPr>
      <w:r>
        <w:rPr>
          <w:b/>
          <w:bCs/>
        </w:rPr>
        <w:t>SIR DAVID MBA</w:t>
      </w:r>
    </w:p>
    <w:p w14:paraId="3C290606" w14:textId="77777777" w:rsidR="000F6827" w:rsidRDefault="003169A5">
      <w:pPr>
        <w:spacing w:after="200" w:line="276" w:lineRule="auto"/>
        <w:jc w:val="both"/>
      </w:pPr>
      <w:r>
        <w:t>Project Supervisor</w:t>
      </w:r>
    </w:p>
    <w:p w14:paraId="0CD8EDF2" w14:textId="77777777" w:rsidR="000F6827" w:rsidRDefault="000F6827">
      <w:pPr>
        <w:pageBreakBefore/>
      </w:pPr>
    </w:p>
    <w:p w14:paraId="792D279D" w14:textId="77777777" w:rsidR="000F6827" w:rsidRDefault="003169A5">
      <w:pPr>
        <w:pStyle w:val="Heading1"/>
        <w:jc w:val="center"/>
      </w:pPr>
      <w:r>
        <w:rPr>
          <w:caps/>
        </w:rPr>
        <w:t>DEDICATION</w:t>
      </w:r>
    </w:p>
    <w:p w14:paraId="5455B5E8" w14:textId="77777777" w:rsidR="000F6827" w:rsidRDefault="000F6827">
      <w:pPr>
        <w:spacing w:after="400"/>
      </w:pPr>
    </w:p>
    <w:p w14:paraId="7730797E" w14:textId="77777777" w:rsidR="000F6827" w:rsidRDefault="003169A5">
      <w:pPr>
        <w:spacing w:after="200" w:line="276" w:lineRule="auto"/>
        <w:jc w:val="center"/>
      </w:pPr>
      <w:r>
        <w:t>This work is dedicated to God Almighty, whose grace and wisdom guided every step of this journey. I also dedicate this to my family, whose unwavering love, sacrifice</w:t>
      </w:r>
      <w:r>
        <w:t>, and encouragement made this achievement possible.</w:t>
      </w:r>
    </w:p>
    <w:p w14:paraId="19B1CC6A" w14:textId="77777777" w:rsidR="000F6827" w:rsidRDefault="000F6827">
      <w:pPr>
        <w:pageBreakBefore/>
      </w:pPr>
    </w:p>
    <w:p w14:paraId="54FBB8E0" w14:textId="77777777" w:rsidR="000F6827" w:rsidRDefault="003169A5">
      <w:pPr>
        <w:pStyle w:val="Heading1"/>
        <w:jc w:val="center"/>
      </w:pPr>
      <w:r>
        <w:rPr>
          <w:caps/>
        </w:rPr>
        <w:t>ACKNOWLEDGEMENT</w:t>
      </w:r>
    </w:p>
    <w:p w14:paraId="57F05652" w14:textId="77777777" w:rsidR="000F6827" w:rsidRDefault="003169A5">
      <w:pPr>
        <w:spacing w:after="200" w:line="276" w:lineRule="auto"/>
        <w:ind w:firstLine="720"/>
        <w:jc w:val="both"/>
      </w:pPr>
      <w:r>
        <w:t xml:space="preserve">First and foremost, I give all glory and </w:t>
      </w:r>
      <w:proofErr w:type="spellStart"/>
      <w:r>
        <w:t>honour</w:t>
      </w:r>
      <w:proofErr w:type="spellEnd"/>
      <w:r>
        <w:t xml:space="preserve"> to God Almighty for the strength, wisdom, and grace He provided throughout the course of this academic program and this research work.</w:t>
      </w:r>
    </w:p>
    <w:p w14:paraId="3A2C65AD" w14:textId="77777777" w:rsidR="000F6827" w:rsidRDefault="003169A5">
      <w:pPr>
        <w:spacing w:after="200" w:line="276" w:lineRule="auto"/>
        <w:ind w:firstLine="720"/>
        <w:jc w:val="both"/>
      </w:pPr>
      <w:r>
        <w:t xml:space="preserve">I wish to express my profound gratitude to my project supervisor, Sir David </w:t>
      </w:r>
      <w:proofErr w:type="spellStart"/>
      <w:r>
        <w:t>Mba</w:t>
      </w:r>
      <w:proofErr w:type="spellEnd"/>
      <w:r>
        <w:t>, for his invaluable guidance, constructive criticism, patience, and encouragement throughout the development of this project. His expertise and dedication to academic excellenc</w:t>
      </w:r>
      <w:r>
        <w:t>e have been an inspiration and a constant source of direction.</w:t>
      </w:r>
    </w:p>
    <w:p w14:paraId="5445682D" w14:textId="77777777" w:rsidR="000F6827" w:rsidRDefault="003169A5">
      <w:pPr>
        <w:spacing w:after="200" w:line="276" w:lineRule="auto"/>
        <w:ind w:firstLine="720"/>
        <w:jc w:val="both"/>
      </w:pPr>
      <w:r>
        <w:t>My sincere appreciation also goes to the Head of Department and all the lecturers in the Department of Computer Science, Enugu State University of Science and Technology (ESUT), for their commi</w:t>
      </w:r>
      <w:r>
        <w:t>tment to quality education and for equipping me with the knowledge and skills that made this project possible.</w:t>
      </w:r>
    </w:p>
    <w:p w14:paraId="05BA6762" w14:textId="77777777" w:rsidR="000F6827" w:rsidRDefault="003169A5">
      <w:pPr>
        <w:spacing w:after="200" w:line="276" w:lineRule="auto"/>
        <w:ind w:firstLine="720"/>
        <w:jc w:val="both"/>
      </w:pPr>
      <w:r>
        <w:t xml:space="preserve">I am deeply grateful to my family for their endless love, moral support, and financial sacrifice throughout my academic journey. Their belief in </w:t>
      </w:r>
      <w:r>
        <w:t>me has been my greatest motivation.</w:t>
      </w:r>
    </w:p>
    <w:p w14:paraId="5B1CD6B1" w14:textId="77777777" w:rsidR="000F6827" w:rsidRDefault="003169A5">
      <w:pPr>
        <w:spacing w:after="200" w:line="276" w:lineRule="auto"/>
        <w:ind w:firstLine="720"/>
        <w:jc w:val="both"/>
      </w:pPr>
      <w:r>
        <w:t>Finally, I thank all my friends and colleagues whose discussions, advice, and support contributed to the successful completion of this work.</w:t>
      </w:r>
    </w:p>
    <w:p w14:paraId="7C653810" w14:textId="77777777" w:rsidR="000F6827" w:rsidRDefault="000F6827">
      <w:pPr>
        <w:pageBreakBefore/>
      </w:pPr>
    </w:p>
    <w:p w14:paraId="5224B001" w14:textId="77777777" w:rsidR="000F6827" w:rsidRDefault="003169A5">
      <w:pPr>
        <w:pStyle w:val="Heading1"/>
        <w:jc w:val="center"/>
      </w:pPr>
      <w:r>
        <w:rPr>
          <w:caps/>
        </w:rPr>
        <w:t>ABSTRACT</w:t>
      </w:r>
    </w:p>
    <w:p w14:paraId="6480E94F" w14:textId="77777777" w:rsidR="000F6827" w:rsidRDefault="003169A5">
      <w:pPr>
        <w:spacing w:after="200" w:line="276" w:lineRule="auto"/>
        <w:ind w:firstLine="720"/>
        <w:jc w:val="both"/>
      </w:pPr>
      <w:r>
        <w:t>The rapid growth of digital payment systems in Nigeria and across Afr</w:t>
      </w:r>
      <w:r>
        <w:t xml:space="preserve">ica has created significant opportunities for fraudulent activities, resulting in billions of naira in financial losses annually. Traditional rule-based fraud detection systems have proven inadequate against the evolving and sophisticated tactics employed </w:t>
      </w:r>
      <w:r>
        <w:t>by modern fraudsters. This project designs and implements a machine learning-based fraud detection system tailored to the Nigerian digital payment landscape, using a NIBSS-calibrated dataset of one million real banking transactions spanning 2023 to 2026.</w:t>
      </w:r>
    </w:p>
    <w:p w14:paraId="40835876" w14:textId="77777777" w:rsidR="000F6827" w:rsidRDefault="003169A5">
      <w:pPr>
        <w:spacing w:after="200" w:line="276" w:lineRule="auto"/>
        <w:ind w:firstLine="720"/>
        <w:jc w:val="both"/>
      </w:pPr>
      <w:r>
        <w:t>T</w:t>
      </w:r>
      <w:r>
        <w:t xml:space="preserve">he system employs a structured five-phase pipeline: data exploration, data preprocessing (including label encoding, standard scaling, and SMOTE-based class balancing), comparative model training (Logistic Regression, Random Forest, and </w:t>
      </w:r>
      <w:proofErr w:type="spellStart"/>
      <w:r>
        <w:t>XGBoost</w:t>
      </w:r>
      <w:proofErr w:type="spellEnd"/>
      <w:r>
        <w:t>), hyperparam</w:t>
      </w:r>
      <w:r>
        <w:t>eter tuning via grid search cross-validation, and deployment through a real-time web-based interface called Guardian.</w:t>
      </w:r>
    </w:p>
    <w:p w14:paraId="09E57BC4" w14:textId="77777777" w:rsidR="000F6827" w:rsidRDefault="003169A5">
      <w:pPr>
        <w:spacing w:after="200" w:line="276" w:lineRule="auto"/>
        <w:ind w:firstLine="720"/>
        <w:jc w:val="both"/>
      </w:pPr>
      <w:r>
        <w:t xml:space="preserve">The </w:t>
      </w:r>
      <w:proofErr w:type="spellStart"/>
      <w:r>
        <w:t>XGBoost</w:t>
      </w:r>
      <w:proofErr w:type="spellEnd"/>
      <w:r>
        <w:t xml:space="preserve"> classifier, selected as the best-performing model, achieved an AUC-ROC score of 0.978 and a recall of 86.73% on the held-out t</w:t>
      </w:r>
      <w:r>
        <w:t>est set after tuning, demonstrating strong capability in correctly identifying fraudulent transactions. The Guardian application allows users to input or select a real Nigerian banking transaction and receive an instant fraud risk score, bridging the gap b</w:t>
      </w:r>
      <w:r>
        <w:t>etween research and practical deployment.</w:t>
      </w:r>
    </w:p>
    <w:p w14:paraId="43C9B9F6" w14:textId="77777777" w:rsidR="000F6827" w:rsidRDefault="003169A5">
      <w:pPr>
        <w:spacing w:after="200" w:line="276" w:lineRule="auto"/>
        <w:ind w:firstLine="720"/>
        <w:jc w:val="both"/>
      </w:pPr>
      <w:r>
        <w:t>Key findings confirm that SMOTE-based oversampling is essential for addressing class imbalance in fraud data, that gradient boosting methods significantly outperform linear classifiers on structured Nigerian transa</w:t>
      </w:r>
      <w:r>
        <w:t>ction data, and that features such as composite risk score, velocity score, and merchant risk score are the strongest predictors of fraud in the Nigerian payment context.</w:t>
      </w:r>
    </w:p>
    <w:p w14:paraId="2CEFEF34" w14:textId="77777777" w:rsidR="000F6827" w:rsidRDefault="003169A5">
      <w:pPr>
        <w:spacing w:after="200" w:line="276" w:lineRule="auto"/>
        <w:ind w:firstLine="720"/>
        <w:jc w:val="both"/>
      </w:pPr>
      <w:r>
        <w:t>This project contributes a practical, end-to-end fraud detection solution directly ap</w:t>
      </w:r>
      <w:r>
        <w:t>plicable to Nigerian financial infrastructure, providing a reproducible methodology for future researchers and a functional demonstration tool for institutional stakeholders.</w:t>
      </w:r>
    </w:p>
    <w:p w14:paraId="0BB879C2" w14:textId="77777777" w:rsidR="000F6827" w:rsidRDefault="000F6827">
      <w:pPr>
        <w:spacing w:after="200"/>
      </w:pPr>
    </w:p>
    <w:p w14:paraId="3F23AF1D" w14:textId="77777777" w:rsidR="000F6827" w:rsidRDefault="003169A5">
      <w:pPr>
        <w:spacing w:after="200" w:line="276" w:lineRule="auto"/>
        <w:jc w:val="both"/>
      </w:pPr>
      <w:r>
        <w:rPr>
          <w:i/>
          <w:iCs/>
        </w:rPr>
        <w:t xml:space="preserve">Keywords: Machine Learning, Fraud Detection, Digital Payment, </w:t>
      </w:r>
      <w:proofErr w:type="spellStart"/>
      <w:r>
        <w:rPr>
          <w:i/>
          <w:iCs/>
        </w:rPr>
        <w:t>XGBoost</w:t>
      </w:r>
      <w:proofErr w:type="spellEnd"/>
      <w:r>
        <w:rPr>
          <w:i/>
          <w:iCs/>
        </w:rPr>
        <w:t>, SMOTE, NI</w:t>
      </w:r>
      <w:r>
        <w:rPr>
          <w:i/>
          <w:iCs/>
        </w:rPr>
        <w:t>BSS, Nigerian Banking, Class Imbalance, Real-Time Classification.</w:t>
      </w:r>
    </w:p>
    <w:p w14:paraId="5701C8BF" w14:textId="77777777" w:rsidR="000F6827" w:rsidRDefault="000F6827">
      <w:pPr>
        <w:pageBreakBefore/>
      </w:pPr>
    </w:p>
    <w:p w14:paraId="7A7F1FB9" w14:textId="77777777" w:rsidR="000F6827" w:rsidRDefault="003169A5">
      <w:pPr>
        <w:pStyle w:val="Heading1"/>
        <w:jc w:val="center"/>
      </w:pPr>
      <w:r>
        <w:rPr>
          <w:caps/>
        </w:rPr>
        <w:t>TABLE OF CONTENTS</w:t>
      </w:r>
    </w:p>
    <w:p w14:paraId="79F10253" w14:textId="77777777" w:rsidR="000F6827" w:rsidRDefault="000F6827">
      <w:pPr>
        <w:spacing w:after="100"/>
      </w:pPr>
    </w:p>
    <w:p w14:paraId="2DF32FC0" w14:textId="77777777" w:rsidR="000F6827" w:rsidRDefault="003169A5">
      <w:pPr>
        <w:tabs>
          <w:tab w:val="right" w:leader="dot" w:pos="9360"/>
        </w:tabs>
        <w:spacing w:after="100" w:line="276" w:lineRule="auto"/>
      </w:pPr>
      <w:r>
        <w:t>Declaration</w:t>
      </w:r>
      <w:r>
        <w:tab/>
        <w:t>ii</w:t>
      </w:r>
    </w:p>
    <w:p w14:paraId="657BAD7E" w14:textId="77777777" w:rsidR="000F6827" w:rsidRDefault="003169A5">
      <w:pPr>
        <w:tabs>
          <w:tab w:val="right" w:leader="dot" w:pos="9360"/>
        </w:tabs>
        <w:spacing w:after="100" w:line="276" w:lineRule="auto"/>
      </w:pPr>
      <w:r>
        <w:t>Dedication</w:t>
      </w:r>
      <w:r>
        <w:tab/>
        <w:t>iii</w:t>
      </w:r>
    </w:p>
    <w:p w14:paraId="54BBA552" w14:textId="77777777" w:rsidR="000F6827" w:rsidRDefault="003169A5">
      <w:pPr>
        <w:tabs>
          <w:tab w:val="right" w:leader="dot" w:pos="9360"/>
        </w:tabs>
        <w:spacing w:after="100" w:line="276" w:lineRule="auto"/>
      </w:pPr>
      <w:r>
        <w:t>Acknowledgement</w:t>
      </w:r>
      <w:r>
        <w:tab/>
        <w:t>iv</w:t>
      </w:r>
    </w:p>
    <w:p w14:paraId="3DC21FDE" w14:textId="77777777" w:rsidR="000F6827" w:rsidRDefault="003169A5">
      <w:pPr>
        <w:tabs>
          <w:tab w:val="right" w:leader="dot" w:pos="9360"/>
        </w:tabs>
        <w:spacing w:after="100" w:line="276" w:lineRule="auto"/>
      </w:pPr>
      <w:r>
        <w:t>Abstract</w:t>
      </w:r>
      <w:r>
        <w:tab/>
        <w:t>v</w:t>
      </w:r>
    </w:p>
    <w:p w14:paraId="5B4D62C3" w14:textId="77777777" w:rsidR="000F6827" w:rsidRDefault="003169A5">
      <w:pPr>
        <w:tabs>
          <w:tab w:val="right" w:leader="dot" w:pos="9360"/>
        </w:tabs>
        <w:spacing w:after="100" w:line="276" w:lineRule="auto"/>
      </w:pPr>
      <w:r>
        <w:t>Table of Contents</w:t>
      </w:r>
      <w:r>
        <w:tab/>
        <w:t>vi</w:t>
      </w:r>
    </w:p>
    <w:p w14:paraId="42D2A7E2" w14:textId="77777777" w:rsidR="000F6827" w:rsidRDefault="000F6827">
      <w:pPr>
        <w:spacing w:after="60"/>
      </w:pPr>
    </w:p>
    <w:p w14:paraId="267F6929" w14:textId="77777777" w:rsidR="000F6827" w:rsidRDefault="003169A5">
      <w:pPr>
        <w:tabs>
          <w:tab w:val="right" w:leader="dot" w:pos="9360"/>
        </w:tabs>
        <w:spacing w:after="100" w:line="276" w:lineRule="auto"/>
      </w:pPr>
      <w:r>
        <w:rPr>
          <w:b/>
          <w:bCs/>
        </w:rPr>
        <w:t>CHAPTER ONE: INTRODUCTION</w:t>
      </w:r>
      <w:r>
        <w:tab/>
        <w:t>1</w:t>
      </w:r>
    </w:p>
    <w:p w14:paraId="00F21E7E" w14:textId="77777777" w:rsidR="000F6827" w:rsidRDefault="003169A5">
      <w:pPr>
        <w:tabs>
          <w:tab w:val="right" w:leader="dot" w:pos="9360"/>
        </w:tabs>
        <w:spacing w:after="100" w:line="276" w:lineRule="auto"/>
      </w:pPr>
      <w:proofErr w:type="gramStart"/>
      <w:r>
        <w:t>1.1  Background</w:t>
      </w:r>
      <w:proofErr w:type="gramEnd"/>
      <w:r>
        <w:t xml:space="preserve"> of the Study</w:t>
      </w:r>
      <w:r>
        <w:tab/>
        <w:t>1</w:t>
      </w:r>
    </w:p>
    <w:p w14:paraId="63887E05" w14:textId="77777777" w:rsidR="000F6827" w:rsidRDefault="003169A5">
      <w:pPr>
        <w:tabs>
          <w:tab w:val="right" w:leader="dot" w:pos="9360"/>
        </w:tabs>
        <w:spacing w:after="100" w:line="276" w:lineRule="auto"/>
      </w:pPr>
      <w:proofErr w:type="gramStart"/>
      <w:r>
        <w:t>1.2  Statement</w:t>
      </w:r>
      <w:proofErr w:type="gramEnd"/>
      <w:r>
        <w:t xml:space="preserve"> of the Problem</w:t>
      </w:r>
      <w:r>
        <w:tab/>
        <w:t>3</w:t>
      </w:r>
    </w:p>
    <w:p w14:paraId="06577324" w14:textId="77777777" w:rsidR="000F6827" w:rsidRDefault="003169A5">
      <w:pPr>
        <w:tabs>
          <w:tab w:val="right" w:leader="dot" w:pos="9360"/>
        </w:tabs>
        <w:spacing w:after="100" w:line="276" w:lineRule="auto"/>
      </w:pPr>
      <w:proofErr w:type="gramStart"/>
      <w:r>
        <w:t>1.3  Aim</w:t>
      </w:r>
      <w:proofErr w:type="gramEnd"/>
      <w:r>
        <w:t xml:space="preserve"> and Objectives of the Study</w:t>
      </w:r>
      <w:r>
        <w:tab/>
        <w:t>4</w:t>
      </w:r>
    </w:p>
    <w:p w14:paraId="63E8EB8A" w14:textId="77777777" w:rsidR="000F6827" w:rsidRDefault="003169A5">
      <w:pPr>
        <w:tabs>
          <w:tab w:val="right" w:leader="dot" w:pos="9360"/>
        </w:tabs>
        <w:spacing w:after="100" w:line="276" w:lineRule="auto"/>
      </w:pPr>
      <w:proofErr w:type="gramStart"/>
      <w:r>
        <w:t>1.4  Scope</w:t>
      </w:r>
      <w:proofErr w:type="gramEnd"/>
      <w:r>
        <w:t xml:space="preserve"> of the Study</w:t>
      </w:r>
      <w:r>
        <w:tab/>
        <w:t>4</w:t>
      </w:r>
    </w:p>
    <w:p w14:paraId="79A10790" w14:textId="77777777" w:rsidR="000F6827" w:rsidRDefault="003169A5">
      <w:pPr>
        <w:tabs>
          <w:tab w:val="right" w:leader="dot" w:pos="9360"/>
        </w:tabs>
        <w:spacing w:after="100" w:line="276" w:lineRule="auto"/>
      </w:pPr>
      <w:proofErr w:type="gramStart"/>
      <w:r>
        <w:t>1.5  Significance</w:t>
      </w:r>
      <w:proofErr w:type="gramEnd"/>
      <w:r>
        <w:t xml:space="preserve"> of the Study</w:t>
      </w:r>
      <w:r>
        <w:tab/>
        <w:t>5</w:t>
      </w:r>
    </w:p>
    <w:p w14:paraId="31AC17E0" w14:textId="77777777" w:rsidR="000F6827" w:rsidRDefault="003169A5">
      <w:pPr>
        <w:tabs>
          <w:tab w:val="right" w:leader="dot" w:pos="9360"/>
        </w:tabs>
        <w:spacing w:after="100" w:line="276" w:lineRule="auto"/>
      </w:pPr>
      <w:proofErr w:type="gramStart"/>
      <w:r>
        <w:t>1.6  Definition</w:t>
      </w:r>
      <w:proofErr w:type="gramEnd"/>
      <w:r>
        <w:t xml:space="preserve"> of Terms</w:t>
      </w:r>
      <w:r>
        <w:tab/>
        <w:t>6</w:t>
      </w:r>
    </w:p>
    <w:p w14:paraId="321CA9E4" w14:textId="77777777" w:rsidR="000F6827" w:rsidRDefault="000F6827">
      <w:pPr>
        <w:spacing w:after="60"/>
      </w:pPr>
    </w:p>
    <w:p w14:paraId="10AE6E8A" w14:textId="77777777" w:rsidR="000F6827" w:rsidRDefault="003169A5">
      <w:pPr>
        <w:tabs>
          <w:tab w:val="right" w:leader="dot" w:pos="9360"/>
        </w:tabs>
        <w:spacing w:after="100" w:line="276" w:lineRule="auto"/>
      </w:pPr>
      <w:r>
        <w:rPr>
          <w:b/>
          <w:bCs/>
        </w:rPr>
        <w:t>CHAPTER TWO: LITERATURE REVIEW</w:t>
      </w:r>
      <w:r>
        <w:tab/>
        <w:t>8</w:t>
      </w:r>
    </w:p>
    <w:p w14:paraId="0ED36E64" w14:textId="77777777" w:rsidR="000F6827" w:rsidRDefault="003169A5">
      <w:pPr>
        <w:tabs>
          <w:tab w:val="right" w:leader="dot" w:pos="9360"/>
        </w:tabs>
        <w:spacing w:after="100" w:line="276" w:lineRule="auto"/>
      </w:pPr>
      <w:proofErr w:type="gramStart"/>
      <w:r>
        <w:t>2.1  Introduction</w:t>
      </w:r>
      <w:proofErr w:type="gramEnd"/>
      <w:r>
        <w:tab/>
        <w:t>8</w:t>
      </w:r>
    </w:p>
    <w:p w14:paraId="603EA607" w14:textId="77777777" w:rsidR="000F6827" w:rsidRDefault="003169A5">
      <w:pPr>
        <w:tabs>
          <w:tab w:val="right" w:leader="dot" w:pos="9360"/>
        </w:tabs>
        <w:spacing w:after="100" w:line="276" w:lineRule="auto"/>
      </w:pPr>
      <w:proofErr w:type="gramStart"/>
      <w:r>
        <w:t>2.2  Overview</w:t>
      </w:r>
      <w:proofErr w:type="gramEnd"/>
      <w:r>
        <w:t xml:space="preserve"> of Digital Payment Systems and </w:t>
      </w:r>
      <w:r>
        <w:t>Fraud</w:t>
      </w:r>
      <w:r>
        <w:tab/>
        <w:t>8</w:t>
      </w:r>
    </w:p>
    <w:p w14:paraId="5E74411E" w14:textId="77777777" w:rsidR="000F6827" w:rsidRDefault="003169A5">
      <w:pPr>
        <w:tabs>
          <w:tab w:val="right" w:leader="dot" w:pos="9360"/>
        </w:tabs>
        <w:spacing w:after="100" w:line="276" w:lineRule="auto"/>
      </w:pPr>
      <w:proofErr w:type="gramStart"/>
      <w:r>
        <w:t>2.3  Evolution</w:t>
      </w:r>
      <w:proofErr w:type="gramEnd"/>
      <w:r>
        <w:t xml:space="preserve"> of Fraud Detection Approaches</w:t>
      </w:r>
      <w:r>
        <w:tab/>
        <w:t>9</w:t>
      </w:r>
    </w:p>
    <w:p w14:paraId="2CF30F4A" w14:textId="77777777" w:rsidR="000F6827" w:rsidRDefault="003169A5">
      <w:pPr>
        <w:tabs>
          <w:tab w:val="right" w:leader="dot" w:pos="9360"/>
        </w:tabs>
        <w:spacing w:after="100" w:line="276" w:lineRule="auto"/>
      </w:pPr>
      <w:proofErr w:type="gramStart"/>
      <w:r>
        <w:t>2.4  Machine</w:t>
      </w:r>
      <w:proofErr w:type="gramEnd"/>
      <w:r>
        <w:t xml:space="preserve"> Learning Techniques for Fraud Detection</w:t>
      </w:r>
      <w:r>
        <w:tab/>
        <w:t>10</w:t>
      </w:r>
    </w:p>
    <w:p w14:paraId="039E593C" w14:textId="77777777" w:rsidR="000F6827" w:rsidRDefault="003169A5">
      <w:pPr>
        <w:tabs>
          <w:tab w:val="right" w:leader="dot" w:pos="9360"/>
        </w:tabs>
        <w:spacing w:after="100" w:line="276" w:lineRule="auto"/>
      </w:pPr>
      <w:proofErr w:type="gramStart"/>
      <w:r>
        <w:t>2.5  The</w:t>
      </w:r>
      <w:proofErr w:type="gramEnd"/>
      <w:r>
        <w:t xml:space="preserve"> Class Imbalance Problem in Fraud Detection</w:t>
      </w:r>
      <w:r>
        <w:tab/>
        <w:t>12</w:t>
      </w:r>
    </w:p>
    <w:p w14:paraId="6CD213FB" w14:textId="77777777" w:rsidR="000F6827" w:rsidRDefault="003169A5">
      <w:pPr>
        <w:tabs>
          <w:tab w:val="right" w:leader="dot" w:pos="9360"/>
        </w:tabs>
        <w:spacing w:after="100" w:line="276" w:lineRule="auto"/>
      </w:pPr>
      <w:proofErr w:type="gramStart"/>
      <w:r>
        <w:t>2.6  Evaluation</w:t>
      </w:r>
      <w:proofErr w:type="gramEnd"/>
      <w:r>
        <w:t xml:space="preserve"> Metrics for Imbalanced Classification</w:t>
      </w:r>
      <w:r>
        <w:tab/>
        <w:t>13</w:t>
      </w:r>
    </w:p>
    <w:p w14:paraId="5255856F" w14:textId="77777777" w:rsidR="000F6827" w:rsidRDefault="003169A5">
      <w:pPr>
        <w:tabs>
          <w:tab w:val="right" w:leader="dot" w:pos="9360"/>
        </w:tabs>
        <w:spacing w:after="100" w:line="276" w:lineRule="auto"/>
      </w:pPr>
      <w:proofErr w:type="gramStart"/>
      <w:r>
        <w:t>2.7  Review</w:t>
      </w:r>
      <w:proofErr w:type="gramEnd"/>
      <w:r>
        <w:t xml:space="preserve"> of Related Works</w:t>
      </w:r>
      <w:r>
        <w:tab/>
        <w:t>14</w:t>
      </w:r>
    </w:p>
    <w:p w14:paraId="35ECD9E7" w14:textId="77777777" w:rsidR="000F6827" w:rsidRDefault="003169A5">
      <w:pPr>
        <w:tabs>
          <w:tab w:val="right" w:leader="dot" w:pos="9360"/>
        </w:tabs>
        <w:spacing w:after="100" w:line="276" w:lineRule="auto"/>
      </w:pPr>
      <w:proofErr w:type="gramStart"/>
      <w:r>
        <w:t>2</w:t>
      </w:r>
      <w:r>
        <w:t>.8  Summary</w:t>
      </w:r>
      <w:proofErr w:type="gramEnd"/>
      <w:r>
        <w:t xml:space="preserve"> of Literature Review</w:t>
      </w:r>
      <w:r>
        <w:tab/>
        <w:t>16</w:t>
      </w:r>
    </w:p>
    <w:p w14:paraId="5A703FF1" w14:textId="77777777" w:rsidR="000F6827" w:rsidRDefault="000F6827">
      <w:pPr>
        <w:spacing w:after="60"/>
      </w:pPr>
    </w:p>
    <w:p w14:paraId="1F51F644" w14:textId="77777777" w:rsidR="000F6827" w:rsidRDefault="003169A5">
      <w:pPr>
        <w:tabs>
          <w:tab w:val="right" w:leader="dot" w:pos="9360"/>
        </w:tabs>
        <w:spacing w:after="100" w:line="276" w:lineRule="auto"/>
      </w:pPr>
      <w:r>
        <w:rPr>
          <w:b/>
          <w:bCs/>
        </w:rPr>
        <w:t>CHAPTER THREE: METHODOLOGY AND SYSTEM ANALYSIS</w:t>
      </w:r>
      <w:r>
        <w:tab/>
        <w:t>17</w:t>
      </w:r>
    </w:p>
    <w:p w14:paraId="26614FE5" w14:textId="77777777" w:rsidR="000F6827" w:rsidRDefault="003169A5">
      <w:pPr>
        <w:tabs>
          <w:tab w:val="right" w:leader="dot" w:pos="9360"/>
        </w:tabs>
        <w:spacing w:after="100" w:line="276" w:lineRule="auto"/>
      </w:pPr>
      <w:proofErr w:type="gramStart"/>
      <w:r>
        <w:t>3.1  Introduction</w:t>
      </w:r>
      <w:proofErr w:type="gramEnd"/>
      <w:r>
        <w:tab/>
        <w:t>17</w:t>
      </w:r>
    </w:p>
    <w:p w14:paraId="7E42B8B6" w14:textId="77777777" w:rsidR="000F6827" w:rsidRDefault="003169A5">
      <w:pPr>
        <w:tabs>
          <w:tab w:val="right" w:leader="dot" w:pos="9360"/>
        </w:tabs>
        <w:spacing w:after="100" w:line="276" w:lineRule="auto"/>
      </w:pPr>
      <w:proofErr w:type="gramStart"/>
      <w:r>
        <w:t>3.2  Research</w:t>
      </w:r>
      <w:proofErr w:type="gramEnd"/>
      <w:r>
        <w:t xml:space="preserve"> Design</w:t>
      </w:r>
      <w:r>
        <w:tab/>
        <w:t>17</w:t>
      </w:r>
    </w:p>
    <w:p w14:paraId="60B52AFB" w14:textId="77777777" w:rsidR="000F6827" w:rsidRDefault="003169A5">
      <w:pPr>
        <w:tabs>
          <w:tab w:val="right" w:leader="dot" w:pos="9360"/>
        </w:tabs>
        <w:spacing w:after="100" w:line="276" w:lineRule="auto"/>
      </w:pPr>
      <w:proofErr w:type="gramStart"/>
      <w:r>
        <w:lastRenderedPageBreak/>
        <w:t>3.3  Data</w:t>
      </w:r>
      <w:proofErr w:type="gramEnd"/>
      <w:r>
        <w:t xml:space="preserve"> Collection</w:t>
      </w:r>
      <w:r>
        <w:tab/>
        <w:t>18</w:t>
      </w:r>
    </w:p>
    <w:p w14:paraId="213ECB9B" w14:textId="77777777" w:rsidR="000F6827" w:rsidRDefault="003169A5">
      <w:pPr>
        <w:tabs>
          <w:tab w:val="right" w:leader="dot" w:pos="9360"/>
        </w:tabs>
        <w:spacing w:after="100" w:line="276" w:lineRule="auto"/>
      </w:pPr>
      <w:proofErr w:type="gramStart"/>
      <w:r>
        <w:t>3.4  System</w:t>
      </w:r>
      <w:proofErr w:type="gramEnd"/>
      <w:r>
        <w:t xml:space="preserve"> Requirements Analysis</w:t>
      </w:r>
      <w:r>
        <w:tab/>
        <w:t>19</w:t>
      </w:r>
    </w:p>
    <w:p w14:paraId="0115CCC8" w14:textId="77777777" w:rsidR="000F6827" w:rsidRDefault="003169A5">
      <w:pPr>
        <w:tabs>
          <w:tab w:val="right" w:leader="dot" w:pos="9360"/>
        </w:tabs>
        <w:spacing w:after="100" w:line="276" w:lineRule="auto"/>
      </w:pPr>
      <w:proofErr w:type="gramStart"/>
      <w:r>
        <w:t>3.5  Data</w:t>
      </w:r>
      <w:proofErr w:type="gramEnd"/>
      <w:r>
        <w:t xml:space="preserve"> Preprocessing Methodology</w:t>
      </w:r>
      <w:r>
        <w:tab/>
        <w:t>21</w:t>
      </w:r>
    </w:p>
    <w:p w14:paraId="3C5DD578" w14:textId="77777777" w:rsidR="000F6827" w:rsidRDefault="003169A5">
      <w:pPr>
        <w:tabs>
          <w:tab w:val="right" w:leader="dot" w:pos="9360"/>
        </w:tabs>
        <w:spacing w:after="100" w:line="276" w:lineRule="auto"/>
      </w:pPr>
      <w:proofErr w:type="gramStart"/>
      <w:r>
        <w:t>3.6  Model</w:t>
      </w:r>
      <w:proofErr w:type="gramEnd"/>
      <w:r>
        <w:t xml:space="preserve"> Development Methodology</w:t>
      </w:r>
      <w:r>
        <w:tab/>
        <w:t>22</w:t>
      </w:r>
    </w:p>
    <w:p w14:paraId="76D33B00" w14:textId="77777777" w:rsidR="000F6827" w:rsidRDefault="003169A5">
      <w:pPr>
        <w:tabs>
          <w:tab w:val="right" w:leader="dot" w:pos="9360"/>
        </w:tabs>
        <w:spacing w:after="100" w:line="276" w:lineRule="auto"/>
      </w:pPr>
      <w:proofErr w:type="gramStart"/>
      <w:r>
        <w:t>3.7  Model</w:t>
      </w:r>
      <w:proofErr w:type="gramEnd"/>
      <w:r>
        <w:t xml:space="preserve"> Evaluation Methodology</w:t>
      </w:r>
      <w:r>
        <w:tab/>
        <w:t>23</w:t>
      </w:r>
    </w:p>
    <w:p w14:paraId="208B7593" w14:textId="77777777" w:rsidR="000F6827" w:rsidRDefault="003169A5">
      <w:pPr>
        <w:tabs>
          <w:tab w:val="right" w:leader="dot" w:pos="9360"/>
        </w:tabs>
        <w:spacing w:after="100" w:line="276" w:lineRule="auto"/>
      </w:pPr>
      <w:proofErr w:type="gramStart"/>
      <w:r>
        <w:t>3.8  Tools</w:t>
      </w:r>
      <w:proofErr w:type="gramEnd"/>
      <w:r>
        <w:t xml:space="preserve"> and Technologies</w:t>
      </w:r>
      <w:r>
        <w:tab/>
        <w:t>24</w:t>
      </w:r>
    </w:p>
    <w:p w14:paraId="212A4492" w14:textId="77777777" w:rsidR="000F6827" w:rsidRDefault="003169A5">
      <w:pPr>
        <w:tabs>
          <w:tab w:val="right" w:leader="dot" w:pos="9360"/>
        </w:tabs>
        <w:spacing w:after="100" w:line="276" w:lineRule="auto"/>
      </w:pPr>
      <w:proofErr w:type="gramStart"/>
      <w:r>
        <w:t>3.9  System</w:t>
      </w:r>
      <w:proofErr w:type="gramEnd"/>
      <w:r>
        <w:t xml:space="preserve"> Architecture Overview</w:t>
      </w:r>
      <w:r>
        <w:tab/>
        <w:t>25</w:t>
      </w:r>
    </w:p>
    <w:p w14:paraId="6D956968" w14:textId="77777777" w:rsidR="000F6827" w:rsidRDefault="000F6827">
      <w:pPr>
        <w:spacing w:after="60"/>
      </w:pPr>
    </w:p>
    <w:p w14:paraId="17F9A8DB" w14:textId="77777777" w:rsidR="000F6827" w:rsidRDefault="003169A5">
      <w:pPr>
        <w:tabs>
          <w:tab w:val="right" w:leader="dot" w:pos="9360"/>
        </w:tabs>
        <w:spacing w:after="100" w:line="276" w:lineRule="auto"/>
      </w:pPr>
      <w:r>
        <w:rPr>
          <w:b/>
          <w:bCs/>
        </w:rPr>
        <w:t>CHAPTER FOUR: SYSTEM DESIGN</w:t>
      </w:r>
      <w:r>
        <w:tab/>
        <w:t>26</w:t>
      </w:r>
    </w:p>
    <w:p w14:paraId="5FCF8697" w14:textId="77777777" w:rsidR="000F6827" w:rsidRDefault="003169A5">
      <w:pPr>
        <w:tabs>
          <w:tab w:val="right" w:leader="dot" w:pos="9360"/>
        </w:tabs>
        <w:spacing w:after="100" w:line="276" w:lineRule="auto"/>
      </w:pPr>
      <w:proofErr w:type="gramStart"/>
      <w:r>
        <w:t>4.1  Introduction</w:t>
      </w:r>
      <w:proofErr w:type="gramEnd"/>
      <w:r>
        <w:tab/>
        <w:t>26</w:t>
      </w:r>
    </w:p>
    <w:p w14:paraId="376B2F10" w14:textId="77777777" w:rsidR="000F6827" w:rsidRDefault="003169A5">
      <w:pPr>
        <w:tabs>
          <w:tab w:val="right" w:leader="dot" w:pos="9360"/>
        </w:tabs>
        <w:spacing w:after="100" w:line="276" w:lineRule="auto"/>
      </w:pPr>
      <w:proofErr w:type="gramStart"/>
      <w:r>
        <w:t>4.2  System</w:t>
      </w:r>
      <w:proofErr w:type="gramEnd"/>
      <w:r>
        <w:t xml:space="preserve"> Architecture Design</w:t>
      </w:r>
      <w:r>
        <w:tab/>
        <w:t>26</w:t>
      </w:r>
    </w:p>
    <w:p w14:paraId="25F95B58" w14:textId="77777777" w:rsidR="000F6827" w:rsidRDefault="003169A5">
      <w:pPr>
        <w:tabs>
          <w:tab w:val="right" w:leader="dot" w:pos="9360"/>
        </w:tabs>
        <w:spacing w:after="100" w:line="276" w:lineRule="auto"/>
      </w:pPr>
      <w:proofErr w:type="gramStart"/>
      <w:r>
        <w:t>4.3  Data</w:t>
      </w:r>
      <w:proofErr w:type="gramEnd"/>
      <w:r>
        <w:t xml:space="preserve"> Flow Design</w:t>
      </w:r>
      <w:r>
        <w:tab/>
        <w:t>27</w:t>
      </w:r>
    </w:p>
    <w:p w14:paraId="6A321356" w14:textId="77777777" w:rsidR="000F6827" w:rsidRDefault="003169A5">
      <w:pPr>
        <w:tabs>
          <w:tab w:val="right" w:leader="dot" w:pos="9360"/>
        </w:tabs>
        <w:spacing w:after="100" w:line="276" w:lineRule="auto"/>
      </w:pPr>
      <w:proofErr w:type="gramStart"/>
      <w:r>
        <w:t>4.4  Database</w:t>
      </w:r>
      <w:proofErr w:type="gramEnd"/>
      <w:r>
        <w:t xml:space="preserve"> and Data Storage Design</w:t>
      </w:r>
      <w:r>
        <w:tab/>
        <w:t>28</w:t>
      </w:r>
    </w:p>
    <w:p w14:paraId="1E1CB850" w14:textId="77777777" w:rsidR="000F6827" w:rsidRDefault="003169A5">
      <w:pPr>
        <w:tabs>
          <w:tab w:val="right" w:leader="dot" w:pos="9360"/>
        </w:tabs>
        <w:spacing w:after="100" w:line="276" w:lineRule="auto"/>
      </w:pPr>
      <w:proofErr w:type="gramStart"/>
      <w:r>
        <w:t>4.5  User</w:t>
      </w:r>
      <w:proofErr w:type="gramEnd"/>
      <w:r>
        <w:t xml:space="preserve"> Interface Design</w:t>
      </w:r>
      <w:r>
        <w:tab/>
        <w:t>29</w:t>
      </w:r>
    </w:p>
    <w:p w14:paraId="4ED7A862" w14:textId="77777777" w:rsidR="000F6827" w:rsidRDefault="003169A5">
      <w:pPr>
        <w:tabs>
          <w:tab w:val="right" w:leader="dot" w:pos="9360"/>
        </w:tabs>
        <w:spacing w:after="100" w:line="276" w:lineRule="auto"/>
      </w:pPr>
      <w:proofErr w:type="gramStart"/>
      <w:r>
        <w:t>4.6  Algorithm</w:t>
      </w:r>
      <w:proofErr w:type="gramEnd"/>
      <w:r>
        <w:t xml:space="preserve"> Design</w:t>
      </w:r>
      <w:r>
        <w:tab/>
        <w:t>30</w:t>
      </w:r>
    </w:p>
    <w:p w14:paraId="426390D7" w14:textId="77777777" w:rsidR="000F6827" w:rsidRDefault="003169A5">
      <w:pPr>
        <w:tabs>
          <w:tab w:val="right" w:leader="dot" w:pos="9360"/>
        </w:tabs>
        <w:spacing w:after="100" w:line="276" w:lineRule="auto"/>
      </w:pPr>
      <w:proofErr w:type="gramStart"/>
      <w:r>
        <w:t>4.7  Security</w:t>
      </w:r>
      <w:proofErr w:type="gramEnd"/>
      <w:r>
        <w:t xml:space="preserve"> Design Considerations</w:t>
      </w:r>
      <w:r>
        <w:tab/>
        <w:t>31</w:t>
      </w:r>
    </w:p>
    <w:p w14:paraId="00B86EC3" w14:textId="77777777" w:rsidR="000F6827" w:rsidRDefault="000F6827">
      <w:pPr>
        <w:spacing w:after="60"/>
      </w:pPr>
    </w:p>
    <w:p w14:paraId="3E7DDC79" w14:textId="77777777" w:rsidR="000F6827" w:rsidRDefault="003169A5">
      <w:pPr>
        <w:tabs>
          <w:tab w:val="right" w:leader="dot" w:pos="9360"/>
        </w:tabs>
        <w:spacing w:after="100" w:line="276" w:lineRule="auto"/>
      </w:pPr>
      <w:r>
        <w:rPr>
          <w:b/>
          <w:bCs/>
        </w:rPr>
        <w:t>CHAPTER FIVE: SYSTEM IMPLEMENTATION, TESTING AND DOCUMENTATI</w:t>
      </w:r>
      <w:r>
        <w:rPr>
          <w:b/>
          <w:bCs/>
        </w:rPr>
        <w:t>ON</w:t>
      </w:r>
      <w:r>
        <w:tab/>
        <w:t>32</w:t>
      </w:r>
    </w:p>
    <w:p w14:paraId="7D7FD92F" w14:textId="77777777" w:rsidR="000F6827" w:rsidRDefault="003169A5">
      <w:pPr>
        <w:tabs>
          <w:tab w:val="right" w:leader="dot" w:pos="9360"/>
        </w:tabs>
        <w:spacing w:after="100" w:line="276" w:lineRule="auto"/>
      </w:pPr>
      <w:proofErr w:type="gramStart"/>
      <w:r>
        <w:t>5.1  Introduction</w:t>
      </w:r>
      <w:proofErr w:type="gramEnd"/>
      <w:r>
        <w:tab/>
        <w:t>32</w:t>
      </w:r>
    </w:p>
    <w:p w14:paraId="2CBBD377" w14:textId="77777777" w:rsidR="000F6827" w:rsidRDefault="003169A5">
      <w:pPr>
        <w:tabs>
          <w:tab w:val="right" w:leader="dot" w:pos="9360"/>
        </w:tabs>
        <w:spacing w:after="100" w:line="276" w:lineRule="auto"/>
      </w:pPr>
      <w:proofErr w:type="gramStart"/>
      <w:r>
        <w:t>5.2  Implementation</w:t>
      </w:r>
      <w:proofErr w:type="gramEnd"/>
      <w:r>
        <w:t xml:space="preserve"> Environment</w:t>
      </w:r>
      <w:r>
        <w:tab/>
        <w:t>32</w:t>
      </w:r>
    </w:p>
    <w:p w14:paraId="3CAC4B94" w14:textId="77777777" w:rsidR="000F6827" w:rsidRDefault="003169A5">
      <w:pPr>
        <w:tabs>
          <w:tab w:val="right" w:leader="dot" w:pos="9360"/>
        </w:tabs>
        <w:spacing w:after="100" w:line="276" w:lineRule="auto"/>
      </w:pPr>
      <w:proofErr w:type="gramStart"/>
      <w:r>
        <w:t>5.3  Phase</w:t>
      </w:r>
      <w:proofErr w:type="gramEnd"/>
      <w:r>
        <w:t xml:space="preserve"> 1: Data Exploration Implementation</w:t>
      </w:r>
      <w:r>
        <w:tab/>
        <w:t>33</w:t>
      </w:r>
    </w:p>
    <w:p w14:paraId="38DC5451" w14:textId="77777777" w:rsidR="000F6827" w:rsidRDefault="003169A5">
      <w:pPr>
        <w:tabs>
          <w:tab w:val="right" w:leader="dot" w:pos="9360"/>
        </w:tabs>
        <w:spacing w:after="100" w:line="276" w:lineRule="auto"/>
      </w:pPr>
      <w:proofErr w:type="gramStart"/>
      <w:r>
        <w:t>5.4  Phase</w:t>
      </w:r>
      <w:proofErr w:type="gramEnd"/>
      <w:r>
        <w:t xml:space="preserve"> 2: Data Preprocessing Implementation</w:t>
      </w:r>
      <w:r>
        <w:tab/>
        <w:t>34</w:t>
      </w:r>
    </w:p>
    <w:p w14:paraId="779B8250" w14:textId="77777777" w:rsidR="000F6827" w:rsidRDefault="003169A5">
      <w:pPr>
        <w:tabs>
          <w:tab w:val="right" w:leader="dot" w:pos="9360"/>
        </w:tabs>
        <w:spacing w:after="100" w:line="276" w:lineRule="auto"/>
      </w:pPr>
      <w:proofErr w:type="gramStart"/>
      <w:r>
        <w:t>5.5  Phase</w:t>
      </w:r>
      <w:proofErr w:type="gramEnd"/>
      <w:r>
        <w:t xml:space="preserve"> 3: Model Training Implementation</w:t>
      </w:r>
      <w:r>
        <w:tab/>
        <w:t>35</w:t>
      </w:r>
    </w:p>
    <w:p w14:paraId="23E31D91" w14:textId="77777777" w:rsidR="000F6827" w:rsidRDefault="003169A5">
      <w:pPr>
        <w:tabs>
          <w:tab w:val="right" w:leader="dot" w:pos="9360"/>
        </w:tabs>
        <w:spacing w:after="100" w:line="276" w:lineRule="auto"/>
      </w:pPr>
      <w:proofErr w:type="gramStart"/>
      <w:r>
        <w:t>5.6  Phase</w:t>
      </w:r>
      <w:proofErr w:type="gramEnd"/>
      <w:r>
        <w:t xml:space="preserve"> 4: Model Evaluation and Tuning Imple</w:t>
      </w:r>
      <w:r>
        <w:t>mentation</w:t>
      </w:r>
      <w:r>
        <w:tab/>
        <w:t>37</w:t>
      </w:r>
    </w:p>
    <w:p w14:paraId="5AF209BB" w14:textId="77777777" w:rsidR="000F6827" w:rsidRDefault="003169A5">
      <w:pPr>
        <w:tabs>
          <w:tab w:val="right" w:leader="dot" w:pos="9360"/>
        </w:tabs>
        <w:spacing w:after="100" w:line="276" w:lineRule="auto"/>
      </w:pPr>
      <w:proofErr w:type="gramStart"/>
      <w:r>
        <w:t>5.7  Phase</w:t>
      </w:r>
      <w:proofErr w:type="gramEnd"/>
      <w:r>
        <w:t xml:space="preserve"> 5: Guardian Web Application Implementation</w:t>
      </w:r>
      <w:r>
        <w:tab/>
        <w:t>38</w:t>
      </w:r>
    </w:p>
    <w:p w14:paraId="126C44C5" w14:textId="77777777" w:rsidR="000F6827" w:rsidRDefault="003169A5">
      <w:pPr>
        <w:tabs>
          <w:tab w:val="right" w:leader="dot" w:pos="9360"/>
        </w:tabs>
        <w:spacing w:after="100" w:line="276" w:lineRule="auto"/>
      </w:pPr>
      <w:proofErr w:type="gramStart"/>
      <w:r>
        <w:t>5.8  System</w:t>
      </w:r>
      <w:proofErr w:type="gramEnd"/>
      <w:r>
        <w:t xml:space="preserve"> Testing</w:t>
      </w:r>
      <w:r>
        <w:tab/>
        <w:t>39</w:t>
      </w:r>
    </w:p>
    <w:p w14:paraId="5E96FA61" w14:textId="77777777" w:rsidR="000F6827" w:rsidRDefault="003169A5">
      <w:pPr>
        <w:tabs>
          <w:tab w:val="right" w:leader="dot" w:pos="9360"/>
        </w:tabs>
        <w:spacing w:after="100" w:line="276" w:lineRule="auto"/>
      </w:pPr>
      <w:proofErr w:type="gramStart"/>
      <w:r>
        <w:t>5.9  System</w:t>
      </w:r>
      <w:proofErr w:type="gramEnd"/>
      <w:r>
        <w:t xml:space="preserve"> Documentation</w:t>
      </w:r>
      <w:r>
        <w:tab/>
        <w:t>41</w:t>
      </w:r>
    </w:p>
    <w:p w14:paraId="611039A5" w14:textId="77777777" w:rsidR="000F6827" w:rsidRDefault="000F6827">
      <w:pPr>
        <w:spacing w:after="60"/>
      </w:pPr>
    </w:p>
    <w:p w14:paraId="46806A0C" w14:textId="77777777" w:rsidR="000F6827" w:rsidRDefault="003169A5">
      <w:pPr>
        <w:tabs>
          <w:tab w:val="right" w:leader="dot" w:pos="9360"/>
        </w:tabs>
        <w:spacing w:after="100" w:line="276" w:lineRule="auto"/>
      </w:pPr>
      <w:r>
        <w:rPr>
          <w:b/>
          <w:bCs/>
        </w:rPr>
        <w:t>CHAPTER SIX: SUMMARY, RECOMMENDATIONS AND CONCLUSION</w:t>
      </w:r>
      <w:r>
        <w:tab/>
        <w:t>42</w:t>
      </w:r>
    </w:p>
    <w:p w14:paraId="477138E8" w14:textId="77777777" w:rsidR="000F6827" w:rsidRDefault="003169A5">
      <w:pPr>
        <w:tabs>
          <w:tab w:val="right" w:leader="dot" w:pos="9360"/>
        </w:tabs>
        <w:spacing w:after="100" w:line="276" w:lineRule="auto"/>
      </w:pPr>
      <w:proofErr w:type="gramStart"/>
      <w:r>
        <w:t>6.1  Summary</w:t>
      </w:r>
      <w:proofErr w:type="gramEnd"/>
      <w:r>
        <w:tab/>
        <w:t>42</w:t>
      </w:r>
    </w:p>
    <w:p w14:paraId="5DA1015C" w14:textId="77777777" w:rsidR="000F6827" w:rsidRDefault="003169A5">
      <w:pPr>
        <w:tabs>
          <w:tab w:val="right" w:leader="dot" w:pos="9360"/>
        </w:tabs>
        <w:spacing w:after="100" w:line="276" w:lineRule="auto"/>
      </w:pPr>
      <w:proofErr w:type="gramStart"/>
      <w:r>
        <w:t>6.2  Findings</w:t>
      </w:r>
      <w:proofErr w:type="gramEnd"/>
      <w:r>
        <w:tab/>
        <w:t>43</w:t>
      </w:r>
    </w:p>
    <w:p w14:paraId="04BE018A" w14:textId="77777777" w:rsidR="000F6827" w:rsidRDefault="003169A5">
      <w:pPr>
        <w:tabs>
          <w:tab w:val="right" w:leader="dot" w:pos="9360"/>
        </w:tabs>
        <w:spacing w:after="100" w:line="276" w:lineRule="auto"/>
      </w:pPr>
      <w:proofErr w:type="gramStart"/>
      <w:r>
        <w:lastRenderedPageBreak/>
        <w:t>6.3  Recommendations</w:t>
      </w:r>
      <w:proofErr w:type="gramEnd"/>
      <w:r>
        <w:tab/>
        <w:t>44</w:t>
      </w:r>
    </w:p>
    <w:p w14:paraId="084DB9D1" w14:textId="77777777" w:rsidR="000F6827" w:rsidRDefault="003169A5">
      <w:pPr>
        <w:tabs>
          <w:tab w:val="right" w:leader="dot" w:pos="9360"/>
        </w:tabs>
        <w:spacing w:after="100" w:line="276" w:lineRule="auto"/>
      </w:pPr>
      <w:proofErr w:type="gramStart"/>
      <w:r>
        <w:t>6.4  Conclusion</w:t>
      </w:r>
      <w:proofErr w:type="gramEnd"/>
      <w:r>
        <w:tab/>
        <w:t>45</w:t>
      </w:r>
    </w:p>
    <w:p w14:paraId="28DE409F" w14:textId="77777777" w:rsidR="000F6827" w:rsidRDefault="000F6827">
      <w:pPr>
        <w:spacing w:after="60"/>
      </w:pPr>
    </w:p>
    <w:p w14:paraId="7161E85A" w14:textId="77777777" w:rsidR="000F6827" w:rsidRDefault="003169A5">
      <w:pPr>
        <w:tabs>
          <w:tab w:val="right" w:leader="dot" w:pos="9360"/>
        </w:tabs>
        <w:spacing w:after="100" w:line="276" w:lineRule="auto"/>
      </w:pPr>
      <w:r>
        <w:t>References</w:t>
      </w:r>
      <w:r>
        <w:tab/>
        <w:t>47</w:t>
      </w:r>
    </w:p>
    <w:p w14:paraId="541BC7AB" w14:textId="77777777" w:rsidR="000F6827" w:rsidRDefault="000F6827">
      <w:pPr>
        <w:pageBreakBefore/>
      </w:pPr>
    </w:p>
    <w:p w14:paraId="48C7D871" w14:textId="77777777" w:rsidR="000F6827" w:rsidRDefault="003169A5">
      <w:pPr>
        <w:pStyle w:val="Heading1"/>
        <w:jc w:val="center"/>
      </w:pPr>
      <w:r>
        <w:rPr>
          <w:caps/>
        </w:rPr>
        <w:t>CHAPTER ONE</w:t>
      </w:r>
    </w:p>
    <w:p w14:paraId="35C7416A" w14:textId="77777777" w:rsidR="000F6827" w:rsidRDefault="003169A5">
      <w:pPr>
        <w:pStyle w:val="Heading1"/>
        <w:jc w:val="center"/>
      </w:pPr>
      <w:r>
        <w:rPr>
          <w:caps/>
        </w:rPr>
        <w:t>INTRODUCTION</w:t>
      </w:r>
    </w:p>
    <w:p w14:paraId="38255B98" w14:textId="77777777" w:rsidR="000F6827" w:rsidRDefault="003169A5">
      <w:pPr>
        <w:pStyle w:val="Heading2"/>
      </w:pPr>
      <w:r>
        <w:t>1.1 Background of the Study</w:t>
      </w:r>
    </w:p>
    <w:p w14:paraId="0C37B921" w14:textId="77777777" w:rsidR="000F6827" w:rsidRDefault="003169A5">
      <w:pPr>
        <w:spacing w:after="200" w:line="276" w:lineRule="auto"/>
        <w:ind w:firstLine="720"/>
        <w:jc w:val="both"/>
      </w:pPr>
      <w:r>
        <w:t>The rapid expansion of digital payment systems in recent years has fundamentally transformed the way financial transactions are conducted across the globe. From online banking and mobile money platforms to point-of-sale terminals and electronic fund transf</w:t>
      </w:r>
      <w:r>
        <w:t>ers, digital payments have become an integral part of daily financial activities for individuals, businesses, and governments alike. In Nigeria and across sub-Saharan Africa, the adoption of digital payment infrastructure has accelerated significantly, dri</w:t>
      </w:r>
      <w:r>
        <w:t>ven by increasing smartphone penetration, improvements in internet connectivity, and deliberate government policies aimed at promoting financial inclusion and cashless economies.</w:t>
      </w:r>
    </w:p>
    <w:p w14:paraId="50C5D179" w14:textId="77777777" w:rsidR="000F6827" w:rsidRDefault="003169A5">
      <w:pPr>
        <w:spacing w:after="200" w:line="276" w:lineRule="auto"/>
        <w:ind w:firstLine="720"/>
        <w:jc w:val="both"/>
      </w:pPr>
      <w:r>
        <w:t>The scale of global digital payments is staggering. According to ResearchGate</w:t>
      </w:r>
      <w:r>
        <w:t xml:space="preserve"> (2025), the global payments sector processed approximately 3.4 trillion transactions </w:t>
      </w:r>
      <w:proofErr w:type="spellStart"/>
      <w:r>
        <w:t>totalling</w:t>
      </w:r>
      <w:proofErr w:type="spellEnd"/>
      <w:r>
        <w:t xml:space="preserve"> $1.8 trillion in 2023 alone, with international digital payment volumes exceeding $6.7 trillion annually. In Nigeria, platforms such as </w:t>
      </w:r>
      <w:proofErr w:type="spellStart"/>
      <w:r>
        <w:t>Moniepoint</w:t>
      </w:r>
      <w:proofErr w:type="spellEnd"/>
      <w:r>
        <w:t xml:space="preserve">, </w:t>
      </w:r>
      <w:proofErr w:type="spellStart"/>
      <w:r>
        <w:t>Flutterwave</w:t>
      </w:r>
      <w:proofErr w:type="spellEnd"/>
      <w:r>
        <w:t>,</w:t>
      </w:r>
      <w:r>
        <w:t xml:space="preserve"> </w:t>
      </w:r>
      <w:proofErr w:type="spellStart"/>
      <w:r>
        <w:t>Paystack</w:t>
      </w:r>
      <w:proofErr w:type="spellEnd"/>
      <w:r>
        <w:t>, and the Nigeria Inter-Bank Settlement System (NIBSS) collectively process millions of transactions daily, transforming commerce and enabling financial access for previously underserved populations.</w:t>
      </w:r>
    </w:p>
    <w:p w14:paraId="5001E86C" w14:textId="77777777" w:rsidR="000F6827" w:rsidRDefault="003169A5">
      <w:pPr>
        <w:spacing w:after="200" w:line="276" w:lineRule="auto"/>
        <w:ind w:firstLine="720"/>
        <w:jc w:val="both"/>
      </w:pPr>
      <w:r>
        <w:t xml:space="preserve">However, this rapid digitization has created a </w:t>
      </w:r>
      <w:r>
        <w:t>fertile environment for fraudulent activities. The number of suspected financial services fraud cases increased by 39% between 2019 and 2022 (ResearchGate, 2025). According to the NIBSS Fraud Report, over 9.5 billion naira was reported lost to fraud in Nig</w:t>
      </w:r>
      <w:r>
        <w:t>eria in 2023 alone, illustrating the enormous scale of the problem and the critical role that automated detection systems play in protecting financial infrastructure. Fraud in digital payment systems encompasses unauthorized account access, card-not-presen</w:t>
      </w:r>
      <w:r>
        <w:t>t fraud, identity theft, phishing attacks, account takeover, and transaction manipulation — each causing direct financial losses and eroding customer confidence in digital financial services.</w:t>
      </w:r>
    </w:p>
    <w:p w14:paraId="743E4C6D" w14:textId="77777777" w:rsidR="000F6827" w:rsidRDefault="003169A5">
      <w:pPr>
        <w:spacing w:after="200" w:line="276" w:lineRule="auto"/>
        <w:ind w:firstLine="720"/>
        <w:jc w:val="both"/>
      </w:pPr>
      <w:r>
        <w:t xml:space="preserve">Traditional approaches to fraud detection have relied primarily </w:t>
      </w:r>
      <w:r>
        <w:t xml:space="preserve">on rule-based systems in which domain experts manually define thresholds and conditions that flag suspicious transactions. While such systems are straightforward to implement, they are rigid and static. </w:t>
      </w:r>
      <w:proofErr w:type="spellStart"/>
      <w:r>
        <w:t>Ramadugu</w:t>
      </w:r>
      <w:proofErr w:type="spellEnd"/>
      <w:r>
        <w:t xml:space="preserve"> et al. (2023) demonstrated that integrating </w:t>
      </w:r>
      <w:r>
        <w:t xml:space="preserve">machine learning techniques such as Random Forests significantly improves detection accuracy while reducing false positives compared to conventional rule-based systems. Machine learning models can identify subtle, complex relationships between transaction </w:t>
      </w:r>
      <w:r>
        <w:t xml:space="preserve">features that would be impossible to capture </w:t>
      </w:r>
      <w:r>
        <w:lastRenderedPageBreak/>
        <w:t>through handcrafted rules, and can be retrained as new fraud patterns emerge, ensuring that the system remains effective over time.</w:t>
      </w:r>
    </w:p>
    <w:p w14:paraId="1506DF98" w14:textId="77777777" w:rsidR="000F6827" w:rsidRDefault="003169A5">
      <w:pPr>
        <w:spacing w:after="200" w:line="276" w:lineRule="auto"/>
        <w:ind w:firstLine="720"/>
        <w:jc w:val="both"/>
      </w:pPr>
      <w:r>
        <w:t>This project proposes and implements a machine learning-based fraud detection s</w:t>
      </w:r>
      <w:r>
        <w:t>ystem for digital payment transactions in the Nigerian context. Using a NIBSS-calibrated dataset of one million real Nigerian banking transactions spanning 2023 to 2026, the system applies SMOTE-based data balancing, trains and compares multiple classifica</w:t>
      </w:r>
      <w:r>
        <w:t xml:space="preserve">tion algorithms, tunes the best-performing model, and deploys it within a functional web-based interface called Guardian that enables real-time fraud risk scoring. The project represents a practical, end-to-end application of machine learning to a problem </w:t>
      </w:r>
      <w:r>
        <w:t>of significant real-world importance within the Nigerian financial ecosystem.</w:t>
      </w:r>
    </w:p>
    <w:p w14:paraId="43BC9692" w14:textId="77777777" w:rsidR="000F6827" w:rsidRDefault="003169A5">
      <w:pPr>
        <w:pStyle w:val="Heading2"/>
      </w:pPr>
      <w:r>
        <w:t>1.2 Statement of the Problem</w:t>
      </w:r>
    </w:p>
    <w:p w14:paraId="34E93C67" w14:textId="77777777" w:rsidR="000F6827" w:rsidRDefault="003169A5">
      <w:pPr>
        <w:spacing w:after="200" w:line="276" w:lineRule="auto"/>
        <w:ind w:firstLine="720"/>
        <w:jc w:val="both"/>
      </w:pPr>
      <w:r>
        <w:t>Despite the widespread adoption of digital payment systems, fraud detection remains a deeply challenging technical and operational problem. The funda</w:t>
      </w:r>
      <w:r>
        <w:t>mental difficulty arises from the extreme imbalance between fraudulent and legitimate transactions: in typical real-world payment datasets, fraudulent transactions constitute a small fraction of all transactions. Dang et al. (2021) highlight that this clas</w:t>
      </w:r>
      <w:r>
        <w:t>s imbalance is one of the most significant obstacles to building reliable fraud detection systems, as standard machine learning algorithms tend to be biased toward the majority (legitimate) class, achieving superficially high accuracy while failing to dete</w:t>
      </w:r>
      <w:r>
        <w:t>ct actual fraud.</w:t>
      </w:r>
    </w:p>
    <w:p w14:paraId="72BEFB54" w14:textId="77777777" w:rsidR="000F6827" w:rsidRDefault="003169A5">
      <w:pPr>
        <w:spacing w:after="200" w:line="276" w:lineRule="auto"/>
        <w:ind w:firstLine="720"/>
        <w:jc w:val="both"/>
      </w:pPr>
      <w:r>
        <w:t xml:space="preserve">Existing rule-based fraud detection systems are increasingly inadequate against evolving fraud tactics. </w:t>
      </w:r>
      <w:proofErr w:type="spellStart"/>
      <w:r>
        <w:t>Chaquet-Ulldemolins</w:t>
      </w:r>
      <w:proofErr w:type="spellEnd"/>
      <w:r>
        <w:t xml:space="preserve"> et al. (2022) observe that fraudsters continuously adapt their strategies to circumvent known detection thresholds,</w:t>
      </w:r>
      <w:r>
        <w:t xml:space="preserve"> rendering static rules obsolete over time. Simultaneously, overly sensitive detection systems generate excessive false positives, blocking legitimate transactions and degrading the customer experience — a problem that Malik et al. (2022) identify as one o</w:t>
      </w:r>
      <w:r>
        <w:t>f the primary operational concerns for payment service providers operating in Nigeria and across Africa.</w:t>
      </w:r>
    </w:p>
    <w:p w14:paraId="23BCC366" w14:textId="77777777" w:rsidR="000F6827" w:rsidRDefault="003169A5">
      <w:pPr>
        <w:spacing w:after="200" w:line="276" w:lineRule="auto"/>
        <w:ind w:firstLine="720"/>
        <w:jc w:val="both"/>
      </w:pPr>
      <w:r>
        <w:t>Furthermore, many proposed machine learning solutions for fraud detection remain at the experimental stage without being implemented into functional, u</w:t>
      </w:r>
      <w:r>
        <w:t>sable systems. Wang (2024) and Ali et al. (2022) both identified a consistent gap between fraud detection research and practical deployment. Most critically, virtually no published study has trained a fraud detection system specifically on Nigerian transac</w:t>
      </w:r>
      <w:r>
        <w:t>tion data — leaving a significant gap in the literature for research that addresses the unique fraud patterns, transaction behaviors, and financial infrastructure of the Nigerian payment ecosystem.</w:t>
      </w:r>
    </w:p>
    <w:p w14:paraId="1BA0D987" w14:textId="77777777" w:rsidR="000F6827" w:rsidRDefault="003169A5">
      <w:pPr>
        <w:spacing w:after="200" w:line="276" w:lineRule="auto"/>
        <w:ind w:firstLine="720"/>
        <w:jc w:val="both"/>
      </w:pPr>
      <w:r>
        <w:t xml:space="preserve">This project addresses these problems by: (1) training on </w:t>
      </w:r>
      <w:r>
        <w:t xml:space="preserve">a Nigeria-specific NIBSS-calibrated dataset of one million transactions, (2) applying SMOTE to directly tackle class imbalance during training, (3) comparing multiple machine learning algorithms to identify the </w:t>
      </w:r>
      <w:r>
        <w:lastRenderedPageBreak/>
        <w:t>best-performing approach empirically, (4) usi</w:t>
      </w:r>
      <w:r>
        <w:t>ng appropriate evaluation metrics — precision, recall, F1-score, and AUC-ROC — rather than accuracy alone, and (5) implementing the final model within a fully functional web-based demonstration system called Guardian.</w:t>
      </w:r>
    </w:p>
    <w:p w14:paraId="04C5CFBC" w14:textId="77777777" w:rsidR="000F6827" w:rsidRDefault="003169A5">
      <w:pPr>
        <w:pStyle w:val="Heading2"/>
      </w:pPr>
      <w:r>
        <w:t>1.3 Aim and Objectives of the Study</w:t>
      </w:r>
    </w:p>
    <w:p w14:paraId="33BF21E9" w14:textId="77777777" w:rsidR="000F6827" w:rsidRDefault="003169A5">
      <w:pPr>
        <w:spacing w:after="200" w:line="276" w:lineRule="auto"/>
        <w:jc w:val="both"/>
      </w:pPr>
      <w:r>
        <w:rPr>
          <w:b/>
          <w:bCs/>
        </w:rPr>
        <w:t>Ai</w:t>
      </w:r>
      <w:r>
        <w:rPr>
          <w:b/>
          <w:bCs/>
        </w:rPr>
        <w:t xml:space="preserve">m:  </w:t>
      </w:r>
      <w:r>
        <w:t>The aim of this study is to design and implement a machine learning-based system that accurately detects fraudulent transactions in Nigerian digital payment systems, addressing the limitations of existing rule-based approaches through the application o</w:t>
      </w:r>
      <w:r>
        <w:t>f advanced classification algorithms and data balancing techniques on Nigeria-specific transaction data.</w:t>
      </w:r>
    </w:p>
    <w:p w14:paraId="4684AD7A" w14:textId="77777777" w:rsidR="000F6827" w:rsidRDefault="000F6827">
      <w:pPr>
        <w:spacing w:after="80"/>
      </w:pPr>
    </w:p>
    <w:p w14:paraId="6B00063F" w14:textId="77777777" w:rsidR="000F6827" w:rsidRDefault="003169A5">
      <w:pPr>
        <w:spacing w:after="200" w:line="276" w:lineRule="auto"/>
        <w:jc w:val="both"/>
      </w:pPr>
      <w:r>
        <w:t>The specific objectives of the study are:</w:t>
      </w:r>
    </w:p>
    <w:p w14:paraId="7AFC926C" w14:textId="77777777" w:rsidR="000F6827" w:rsidRDefault="003169A5">
      <w:pPr>
        <w:pStyle w:val="ListParagraph"/>
        <w:numPr>
          <w:ilvl w:val="0"/>
          <w:numId w:val="2"/>
        </w:numPr>
        <w:spacing w:after="140" w:line="276" w:lineRule="auto"/>
      </w:pPr>
      <w:r>
        <w:t xml:space="preserve">To collect and perform exploratory data analysis on a NIBSS-calibrated Nigerian digital payment transaction </w:t>
      </w:r>
      <w:r>
        <w:t>dataset, identifying key statistical characteristics and patterns that distinguish fraudulent from legitimate transactions.</w:t>
      </w:r>
    </w:p>
    <w:p w14:paraId="468A3D08" w14:textId="77777777" w:rsidR="000F6827" w:rsidRDefault="003169A5">
      <w:pPr>
        <w:pStyle w:val="ListParagraph"/>
        <w:numPr>
          <w:ilvl w:val="0"/>
          <w:numId w:val="2"/>
        </w:numPr>
        <w:spacing w:after="140" w:line="276" w:lineRule="auto"/>
      </w:pPr>
      <w:r>
        <w:t>To preprocess the dataset by applying label encoding, standard scaling, and SMOTE to address class imbalance in the training data.</w:t>
      </w:r>
    </w:p>
    <w:p w14:paraId="4054493A" w14:textId="77777777" w:rsidR="000F6827" w:rsidRDefault="003169A5">
      <w:pPr>
        <w:pStyle w:val="ListParagraph"/>
        <w:numPr>
          <w:ilvl w:val="0"/>
          <w:numId w:val="2"/>
        </w:numPr>
        <w:spacing w:after="140" w:line="276" w:lineRule="auto"/>
      </w:pPr>
      <w:r>
        <w:t>T</w:t>
      </w:r>
      <w:r>
        <w:t xml:space="preserve">o design, implement, and train three machine learning classification models — Logistic Regression, Random Forest, and </w:t>
      </w:r>
      <w:proofErr w:type="spellStart"/>
      <w:r>
        <w:t>XGBoost</w:t>
      </w:r>
      <w:proofErr w:type="spellEnd"/>
      <w:r>
        <w:t xml:space="preserve"> — for the purpose of fraud detection.</w:t>
      </w:r>
    </w:p>
    <w:p w14:paraId="7C8A106E" w14:textId="77777777" w:rsidR="000F6827" w:rsidRDefault="003169A5">
      <w:pPr>
        <w:pStyle w:val="ListParagraph"/>
        <w:numPr>
          <w:ilvl w:val="0"/>
          <w:numId w:val="2"/>
        </w:numPr>
        <w:spacing w:after="140" w:line="276" w:lineRule="auto"/>
      </w:pPr>
      <w:r>
        <w:t>To evaluate and compare the trained models using appropriate performance metrics (precision,</w:t>
      </w:r>
      <w:r>
        <w:t xml:space="preserve"> recall, F1-score, and AUC-ROC), and to fine-tune the best-performing model through hyperparameter optimization using grid search cross-validation.</w:t>
      </w:r>
    </w:p>
    <w:p w14:paraId="57A54E69" w14:textId="77777777" w:rsidR="000F6827" w:rsidRDefault="003169A5">
      <w:pPr>
        <w:pStyle w:val="ListParagraph"/>
        <w:numPr>
          <w:ilvl w:val="0"/>
          <w:numId w:val="2"/>
        </w:numPr>
        <w:spacing w:after="140" w:line="276" w:lineRule="auto"/>
      </w:pPr>
      <w:r>
        <w:t xml:space="preserve">To develop and deploy a functional web-based interface called Guardian using </w:t>
      </w:r>
      <w:proofErr w:type="spellStart"/>
      <w:r>
        <w:t>Streamlit</w:t>
      </w:r>
      <w:proofErr w:type="spellEnd"/>
      <w:r>
        <w:t xml:space="preserve"> that enables real-time transaction screening, presenting the model's fraud risk assessment in a clear and interactive manner.</w:t>
      </w:r>
    </w:p>
    <w:p w14:paraId="7BBDF51F" w14:textId="77777777" w:rsidR="000F6827" w:rsidRDefault="000F6827">
      <w:pPr>
        <w:spacing w:after="100"/>
      </w:pPr>
    </w:p>
    <w:p w14:paraId="4171A471" w14:textId="77777777" w:rsidR="000F6827" w:rsidRDefault="003169A5">
      <w:pPr>
        <w:pStyle w:val="Heading2"/>
      </w:pPr>
      <w:r>
        <w:t>1.4 Scope of the Study</w:t>
      </w:r>
    </w:p>
    <w:p w14:paraId="3FBE5865" w14:textId="77777777" w:rsidR="000F6827" w:rsidRDefault="003169A5">
      <w:pPr>
        <w:spacing w:after="200" w:line="276" w:lineRule="auto"/>
        <w:ind w:firstLine="720"/>
        <w:jc w:val="both"/>
      </w:pPr>
      <w:r>
        <w:t>This study focuses on the development and evaluation of a machine learning-based binary classification system for detecting fraudulent transactions in Nigerian digital payment data. The project utilizes a NIBSS-calibrated dataset con</w:t>
      </w:r>
      <w:r>
        <w:t>taining one million Nigerian banking transactions spanning January 2023 to early 2026. The dataset contains 38 features including transaction amount (in Nigerian Naira), channel (POS, Mobile Banking, Internet Banking, ATM, USSD), merchant category, bank, l</w:t>
      </w:r>
      <w:r>
        <w:t xml:space="preserve">ocation, age group, hour of transaction, day of week, and a range of engineered behavioral and risk features including velocity score, merchant risk </w:t>
      </w:r>
      <w:r>
        <w:lastRenderedPageBreak/>
        <w:t xml:space="preserve">score, and composite risk index. The target variable is the binary column </w:t>
      </w:r>
      <w:proofErr w:type="spellStart"/>
      <w:r>
        <w:t>is_fraud</w:t>
      </w:r>
      <w:proofErr w:type="spellEnd"/>
      <w:r>
        <w:t>, where 1 indicates a fra</w:t>
      </w:r>
      <w:r>
        <w:t>udulent transaction and 0 indicates a legitimate transaction.</w:t>
      </w:r>
    </w:p>
    <w:p w14:paraId="0451F043" w14:textId="77777777" w:rsidR="000F6827" w:rsidRDefault="003169A5">
      <w:pPr>
        <w:spacing w:after="200" w:line="276" w:lineRule="auto"/>
        <w:ind w:firstLine="720"/>
        <w:jc w:val="both"/>
      </w:pPr>
      <w:r>
        <w:t>The project is limited to supervised binary classification (fraud versus legitimate) and does not cover multi-class fraud categorization, unsupervised anomaly detection, or real-time data stream</w:t>
      </w:r>
      <w:r>
        <w:t xml:space="preserve"> processing through live banking APIs. The web-based Guardian application is designed for academic demonstration purposes and does not constitute a production-ready banking system deployment. The geographical and institutional scope is limited to the acade</w:t>
      </w:r>
      <w:r>
        <w:t>mic context of this final year project at the Department of Computer Science, Enugu State University of Science and Technology (ESUT).</w:t>
      </w:r>
    </w:p>
    <w:p w14:paraId="567AFE73" w14:textId="77777777" w:rsidR="000F6827" w:rsidRDefault="003169A5">
      <w:pPr>
        <w:pStyle w:val="Heading2"/>
      </w:pPr>
      <w:r>
        <w:t>1.5 Significance of the Study</w:t>
      </w:r>
    </w:p>
    <w:p w14:paraId="47805FE3" w14:textId="77777777" w:rsidR="000F6827" w:rsidRDefault="003169A5">
      <w:pPr>
        <w:spacing w:after="200" w:line="276" w:lineRule="auto"/>
        <w:ind w:firstLine="720"/>
        <w:jc w:val="both"/>
      </w:pPr>
      <w:r>
        <w:t>This study is significant at multiple levels — for individuals and society, for financial i</w:t>
      </w:r>
      <w:r>
        <w:t>nstitutions, and for the advancement of technology and computer science research in Nigeria.</w:t>
      </w:r>
    </w:p>
    <w:p w14:paraId="22EB66B3" w14:textId="77777777" w:rsidR="000F6827" w:rsidRDefault="003169A5">
      <w:pPr>
        <w:spacing w:after="200" w:line="276" w:lineRule="auto"/>
        <w:ind w:firstLine="720"/>
        <w:jc w:val="both"/>
      </w:pPr>
      <w:r>
        <w:t>From a societal perspective, fraud in digital payment systems causes real, tangible harm to ordinary Nigerians. Victims experience direct financial losses, emotion</w:t>
      </w:r>
      <w:r>
        <w:t>al distress, and the burden of lengthy dispute resolution processes with banks. In the Nigerian context, where digital financial inclusion is a key developmental priority under the Central Bank of Nigeria's cashless policy, effective fraud detection system</w:t>
      </w:r>
      <w:r>
        <w:t>s strengthen trust in digital payment infrastructure — a trust that is essential for sustained adoption and economic development across the country.</w:t>
      </w:r>
    </w:p>
    <w:p w14:paraId="3BCFB5B2" w14:textId="77777777" w:rsidR="000F6827" w:rsidRDefault="003169A5">
      <w:pPr>
        <w:spacing w:after="200" w:line="276" w:lineRule="auto"/>
        <w:ind w:firstLine="720"/>
        <w:jc w:val="both"/>
      </w:pPr>
      <w:r>
        <w:t>From an institutional perspective, financial institutions and payment service providers incur substantial c</w:t>
      </w:r>
      <w:r>
        <w:t>osts from fraud through direct financial losses, operational expenses of investigating claims, reputational damage, and regulatory penalties for inadequate fraud controls. Wang (2024) notes that machine learning-based detection systems that improve detecti</w:t>
      </w:r>
      <w:r>
        <w:t>on rates while reducing false positives directly reduce these costs and enhance institutional resilience. A system trained specifically on Nigerian transaction data is more relevant and more likely to be effective in the Nigerian institutional context than</w:t>
      </w:r>
      <w:r>
        <w:t xml:space="preserve"> generic models trained on European data.</w:t>
      </w:r>
    </w:p>
    <w:p w14:paraId="2A7A513F" w14:textId="77777777" w:rsidR="000F6827" w:rsidRDefault="003169A5">
      <w:pPr>
        <w:spacing w:after="200" w:line="276" w:lineRule="auto"/>
        <w:ind w:firstLine="720"/>
        <w:jc w:val="both"/>
      </w:pPr>
      <w:r>
        <w:t xml:space="preserve">From a technical and academic perspective, this study makes a specific contribution by being among the first final year projects at ESUT to train a fraud detection model on Nigerian-specific payment data, bridging </w:t>
      </w:r>
      <w:r>
        <w:t>the gap between international machine learning research and local application. The methodologies employed represent current best practices in applied machine learning and provide a reproducible reference implementation for future researchers in this domain</w:t>
      </w:r>
      <w:r>
        <w:t>.</w:t>
      </w:r>
    </w:p>
    <w:p w14:paraId="318BA0B9" w14:textId="77777777" w:rsidR="000F6827" w:rsidRDefault="003169A5">
      <w:pPr>
        <w:pStyle w:val="Heading2"/>
      </w:pPr>
      <w:r>
        <w:t>1.6 Definition of Terms</w:t>
      </w:r>
    </w:p>
    <w:p w14:paraId="54A1B3F2" w14:textId="77777777" w:rsidR="000F6827" w:rsidRDefault="003169A5">
      <w:pPr>
        <w:spacing w:after="200" w:line="276" w:lineRule="auto"/>
        <w:jc w:val="both"/>
      </w:pPr>
      <w:r>
        <w:t>The following key terms are used throughout this report:</w:t>
      </w:r>
    </w:p>
    <w:p w14:paraId="5A81237A" w14:textId="77777777" w:rsidR="000F6827" w:rsidRDefault="000F6827">
      <w:pPr>
        <w:spacing w:after="60"/>
      </w:pPr>
    </w:p>
    <w:p w14:paraId="273AF3FC" w14:textId="77777777" w:rsidR="000F6827" w:rsidRDefault="003169A5">
      <w:pPr>
        <w:spacing w:after="180" w:line="276" w:lineRule="auto"/>
        <w:jc w:val="both"/>
      </w:pPr>
      <w:r>
        <w:rPr>
          <w:b/>
          <w:bCs/>
        </w:rPr>
        <w:t xml:space="preserve">Machine Learning: </w:t>
      </w:r>
      <w:r>
        <w:t>A subfield of artificial intelligence in which algorithms are trained to learn patterns from data and make predictions or decisions without being explicit</w:t>
      </w:r>
      <w:r>
        <w:t>ly programmed for each specific task.</w:t>
      </w:r>
    </w:p>
    <w:p w14:paraId="1BAEDD45" w14:textId="77777777" w:rsidR="000F6827" w:rsidRDefault="003169A5">
      <w:pPr>
        <w:spacing w:after="180" w:line="276" w:lineRule="auto"/>
        <w:jc w:val="both"/>
      </w:pPr>
      <w:r>
        <w:rPr>
          <w:b/>
          <w:bCs/>
        </w:rPr>
        <w:t xml:space="preserve">Fraud Detection: </w:t>
      </w:r>
      <w:r>
        <w:t>The process of identifying transactions or activities that are deceptive, unauthorized, or in violation of established financial rules, typically with the goal of preventing financial loss.</w:t>
      </w:r>
    </w:p>
    <w:p w14:paraId="1E6B67ED" w14:textId="77777777" w:rsidR="000F6827" w:rsidRDefault="003169A5">
      <w:pPr>
        <w:spacing w:after="180" w:line="276" w:lineRule="auto"/>
        <w:jc w:val="both"/>
      </w:pPr>
      <w:r>
        <w:rPr>
          <w:b/>
          <w:bCs/>
        </w:rPr>
        <w:t>Digital Pay</w:t>
      </w:r>
      <w:r>
        <w:rPr>
          <w:b/>
          <w:bCs/>
        </w:rPr>
        <w:t xml:space="preserve">ment Transaction: </w:t>
      </w:r>
      <w:r>
        <w:t>Any financial exchange conducted through electronic means, including online banking transfers, mobile money payments, card payments, and point-of-sale terminal transactions.</w:t>
      </w:r>
    </w:p>
    <w:p w14:paraId="197EA9FE" w14:textId="77777777" w:rsidR="000F6827" w:rsidRDefault="003169A5">
      <w:pPr>
        <w:spacing w:after="180" w:line="276" w:lineRule="auto"/>
        <w:jc w:val="both"/>
      </w:pPr>
      <w:r>
        <w:rPr>
          <w:b/>
          <w:bCs/>
        </w:rPr>
        <w:t xml:space="preserve">NIBSS: </w:t>
      </w:r>
      <w:r>
        <w:t>Nigeria Inter-Bank Settlement System — the organization t</w:t>
      </w:r>
      <w:r>
        <w:t>hat manages Nigeria's central switching infrastructure for electronic payments and provides settlement services between Nigerian financial institutions.</w:t>
      </w:r>
    </w:p>
    <w:p w14:paraId="2B4C4646" w14:textId="77777777" w:rsidR="000F6827" w:rsidRDefault="003169A5">
      <w:pPr>
        <w:spacing w:after="180" w:line="276" w:lineRule="auto"/>
        <w:jc w:val="both"/>
      </w:pPr>
      <w:r>
        <w:rPr>
          <w:b/>
          <w:bCs/>
        </w:rPr>
        <w:t xml:space="preserve">Class Imbalance: </w:t>
      </w:r>
      <w:r>
        <w:t>A condition in a classification dataset where one class (the minority class) is signif</w:t>
      </w:r>
      <w:r>
        <w:t>icantly underrepresented relative to another class (the majority class), causing machine learning models to be biased toward the majority class.</w:t>
      </w:r>
    </w:p>
    <w:p w14:paraId="2830AC78" w14:textId="77777777" w:rsidR="000F6827" w:rsidRDefault="003169A5">
      <w:pPr>
        <w:spacing w:after="180" w:line="276" w:lineRule="auto"/>
        <w:jc w:val="both"/>
      </w:pPr>
      <w:r>
        <w:rPr>
          <w:b/>
          <w:bCs/>
        </w:rPr>
        <w:t xml:space="preserve">SMOTE (Synthetic Minority Oversampling Technique): </w:t>
      </w:r>
      <w:r>
        <w:t>A data augmentation technique that addresses class imbalance</w:t>
      </w:r>
      <w:r>
        <w:t xml:space="preserve"> by generating synthetic examples of the minority class by interpolating between existing minority class instances.</w:t>
      </w:r>
    </w:p>
    <w:p w14:paraId="6E55448B" w14:textId="77777777" w:rsidR="000F6827" w:rsidRDefault="003169A5">
      <w:pPr>
        <w:spacing w:after="180" w:line="276" w:lineRule="auto"/>
        <w:jc w:val="both"/>
      </w:pPr>
      <w:proofErr w:type="spellStart"/>
      <w:r>
        <w:rPr>
          <w:b/>
          <w:bCs/>
        </w:rPr>
        <w:t>XGBoost</w:t>
      </w:r>
      <w:proofErr w:type="spellEnd"/>
      <w:r>
        <w:rPr>
          <w:b/>
          <w:bCs/>
        </w:rPr>
        <w:t xml:space="preserve"> (Extreme Gradient Boosting): </w:t>
      </w:r>
      <w:r>
        <w:t>An efficient and scalable implementation of the gradient boosting framework that constructs an ensemble</w:t>
      </w:r>
      <w:r>
        <w:t xml:space="preserve"> of decision trees sequentially, with each tree correcting the errors of its predecessors.</w:t>
      </w:r>
    </w:p>
    <w:p w14:paraId="5833773D" w14:textId="77777777" w:rsidR="000F6827" w:rsidRDefault="003169A5">
      <w:pPr>
        <w:spacing w:after="180" w:line="276" w:lineRule="auto"/>
        <w:jc w:val="both"/>
      </w:pPr>
      <w:r>
        <w:rPr>
          <w:b/>
          <w:bCs/>
        </w:rPr>
        <w:t xml:space="preserve">Random Forest: </w:t>
      </w:r>
      <w:r>
        <w:t xml:space="preserve">An ensemble machine learning algorithm that constructs a large number of decision trees during training and outputs the class that is the mode of the </w:t>
      </w:r>
      <w:r>
        <w:t>classifications produced by individual trees.</w:t>
      </w:r>
    </w:p>
    <w:p w14:paraId="49724AFB" w14:textId="77777777" w:rsidR="000F6827" w:rsidRDefault="003169A5">
      <w:pPr>
        <w:spacing w:after="180" w:line="276" w:lineRule="auto"/>
        <w:jc w:val="both"/>
      </w:pPr>
      <w:r>
        <w:rPr>
          <w:b/>
          <w:bCs/>
        </w:rPr>
        <w:t xml:space="preserve">Logistic Regression: </w:t>
      </w:r>
      <w:r>
        <w:t>A statistical classification algorithm that models the probability of a binary outcome as a logistic function of one or more predictor variables.</w:t>
      </w:r>
    </w:p>
    <w:p w14:paraId="40B367A2" w14:textId="77777777" w:rsidR="000F6827" w:rsidRDefault="003169A5">
      <w:pPr>
        <w:spacing w:after="180" w:line="276" w:lineRule="auto"/>
        <w:jc w:val="both"/>
      </w:pPr>
      <w:r>
        <w:rPr>
          <w:b/>
          <w:bCs/>
        </w:rPr>
        <w:t xml:space="preserve">AUC-ROC: </w:t>
      </w:r>
      <w:r>
        <w:t xml:space="preserve">Area Under the Receiver Operating </w:t>
      </w:r>
      <w:r>
        <w:t>Characteristic Curve — a performance metric measuring a model's ability to discriminate between positive and negative classes across all possible classification thresholds.</w:t>
      </w:r>
    </w:p>
    <w:p w14:paraId="3D9B93A2" w14:textId="77777777" w:rsidR="000F6827" w:rsidRDefault="003169A5">
      <w:pPr>
        <w:spacing w:after="180" w:line="276" w:lineRule="auto"/>
        <w:jc w:val="both"/>
      </w:pPr>
      <w:r>
        <w:rPr>
          <w:b/>
          <w:bCs/>
        </w:rPr>
        <w:t xml:space="preserve">Precision: </w:t>
      </w:r>
      <w:r>
        <w:t>The proportion of transactions flagged as fraudulent by the model that a</w:t>
      </w:r>
      <w:r>
        <w:t>re genuinely fraudulent. High precision means fewer false alarms.</w:t>
      </w:r>
    </w:p>
    <w:p w14:paraId="147B8944" w14:textId="77777777" w:rsidR="000F6827" w:rsidRDefault="003169A5">
      <w:pPr>
        <w:spacing w:after="180" w:line="276" w:lineRule="auto"/>
        <w:jc w:val="both"/>
      </w:pPr>
      <w:r>
        <w:rPr>
          <w:b/>
          <w:bCs/>
        </w:rPr>
        <w:t xml:space="preserve">Recall: </w:t>
      </w:r>
      <w:r>
        <w:t>The proportion of genuinely fraudulent transactions correctly identified by the model. High recall means fewer missed fraud cases.</w:t>
      </w:r>
    </w:p>
    <w:p w14:paraId="624DC041" w14:textId="77777777" w:rsidR="000F6827" w:rsidRDefault="003169A5">
      <w:pPr>
        <w:spacing w:after="180" w:line="276" w:lineRule="auto"/>
        <w:jc w:val="both"/>
      </w:pPr>
      <w:r>
        <w:rPr>
          <w:b/>
          <w:bCs/>
        </w:rPr>
        <w:lastRenderedPageBreak/>
        <w:t xml:space="preserve">F1-Score: </w:t>
      </w:r>
      <w:r>
        <w:t xml:space="preserve">The harmonic </w:t>
      </w:r>
      <w:proofErr w:type="gramStart"/>
      <w:r>
        <w:t>mean</w:t>
      </w:r>
      <w:proofErr w:type="gramEnd"/>
      <w:r>
        <w:t xml:space="preserve"> of precision and recall, providing a single balanced metric that accounts for both false positives and false negatives.</w:t>
      </w:r>
    </w:p>
    <w:p w14:paraId="5BD5738D" w14:textId="77777777" w:rsidR="000F6827" w:rsidRDefault="003169A5">
      <w:pPr>
        <w:spacing w:after="180" w:line="276" w:lineRule="auto"/>
        <w:jc w:val="both"/>
      </w:pPr>
      <w:r>
        <w:rPr>
          <w:b/>
          <w:bCs/>
        </w:rPr>
        <w:t xml:space="preserve">Hyperparameter Tuning: </w:t>
      </w:r>
      <w:r>
        <w:t>The process of systematically searching for the optimal configuration of a machine learning mod</w:t>
      </w:r>
      <w:r>
        <w:t>el's parameters that are set before training begins, using grid search cross-validation.</w:t>
      </w:r>
    </w:p>
    <w:p w14:paraId="26BEBE51" w14:textId="77777777" w:rsidR="000F6827" w:rsidRDefault="003169A5">
      <w:pPr>
        <w:spacing w:after="180" w:line="276" w:lineRule="auto"/>
        <w:jc w:val="both"/>
      </w:pPr>
      <w:proofErr w:type="spellStart"/>
      <w:r>
        <w:rPr>
          <w:b/>
          <w:bCs/>
        </w:rPr>
        <w:t>Streamlit</w:t>
      </w:r>
      <w:proofErr w:type="spellEnd"/>
      <w:r>
        <w:rPr>
          <w:b/>
          <w:bCs/>
        </w:rPr>
        <w:t xml:space="preserve">: </w:t>
      </w:r>
      <w:r>
        <w:t xml:space="preserve">An open-source Python framework for building interactive web applications for machine learning and data science without requiring front-end web development </w:t>
      </w:r>
      <w:r>
        <w:t>expertise.</w:t>
      </w:r>
    </w:p>
    <w:p w14:paraId="7E97F7F2" w14:textId="77777777" w:rsidR="000F6827" w:rsidRDefault="003169A5">
      <w:pPr>
        <w:spacing w:after="180" w:line="276" w:lineRule="auto"/>
        <w:jc w:val="both"/>
      </w:pPr>
      <w:r>
        <w:rPr>
          <w:b/>
          <w:bCs/>
        </w:rPr>
        <w:t xml:space="preserve">Guardian: </w:t>
      </w:r>
      <w:r>
        <w:t>The name given to the fraud detection web application developed in this project, providing real-time transaction screening through a browser-based interface.</w:t>
      </w:r>
    </w:p>
    <w:p w14:paraId="27100CE8" w14:textId="77777777" w:rsidR="000F6827" w:rsidRDefault="003169A5">
      <w:pPr>
        <w:spacing w:after="180" w:line="276" w:lineRule="auto"/>
        <w:jc w:val="both"/>
      </w:pPr>
      <w:r>
        <w:rPr>
          <w:b/>
          <w:bCs/>
        </w:rPr>
        <w:t xml:space="preserve">Loss Function: </w:t>
      </w:r>
      <w:r>
        <w:t>A mathematical function that measures how wrong a machine lear</w:t>
      </w:r>
      <w:r>
        <w:t>ning model's predictions are during training. The model is optimized to minimize this function.</w:t>
      </w:r>
    </w:p>
    <w:p w14:paraId="2DCBDBDA" w14:textId="77777777" w:rsidR="000F6827" w:rsidRDefault="003169A5">
      <w:pPr>
        <w:spacing w:after="180" w:line="276" w:lineRule="auto"/>
        <w:jc w:val="both"/>
      </w:pPr>
      <w:r>
        <w:rPr>
          <w:b/>
          <w:bCs/>
        </w:rPr>
        <w:t xml:space="preserve">Gradient Descent: </w:t>
      </w:r>
      <w:r>
        <w:t xml:space="preserve">The optimization algorithm used by </w:t>
      </w:r>
      <w:proofErr w:type="spellStart"/>
      <w:r>
        <w:t>XGBoost</w:t>
      </w:r>
      <w:proofErr w:type="spellEnd"/>
      <w:r>
        <w:t xml:space="preserve"> to minimize the loss function by iteratively adjusting the model's parameters in the direction that</w:t>
      </w:r>
      <w:r>
        <w:t xml:space="preserve"> reduces the loss.</w:t>
      </w:r>
    </w:p>
    <w:p w14:paraId="00BDFD2F" w14:textId="77777777" w:rsidR="000F6827" w:rsidRDefault="000F6827">
      <w:pPr>
        <w:pageBreakBefore/>
      </w:pPr>
    </w:p>
    <w:p w14:paraId="13A6B664" w14:textId="77777777" w:rsidR="000F6827" w:rsidRDefault="003169A5">
      <w:pPr>
        <w:pStyle w:val="Heading1"/>
        <w:jc w:val="center"/>
      </w:pPr>
      <w:r>
        <w:rPr>
          <w:caps/>
        </w:rPr>
        <w:t>CHAPTER TWO</w:t>
      </w:r>
    </w:p>
    <w:p w14:paraId="7DAFC449" w14:textId="77777777" w:rsidR="000F6827" w:rsidRDefault="003169A5">
      <w:pPr>
        <w:pStyle w:val="Heading1"/>
        <w:jc w:val="center"/>
      </w:pPr>
      <w:r>
        <w:rPr>
          <w:caps/>
        </w:rPr>
        <w:t>LITERATURE REVIEW</w:t>
      </w:r>
    </w:p>
    <w:p w14:paraId="5B0A256F" w14:textId="77777777" w:rsidR="000F6827" w:rsidRDefault="003169A5">
      <w:pPr>
        <w:pStyle w:val="Heading2"/>
      </w:pPr>
      <w:r>
        <w:t>2.1 Introduction</w:t>
      </w:r>
    </w:p>
    <w:p w14:paraId="2F4AEDC4" w14:textId="77777777" w:rsidR="000F6827" w:rsidRDefault="003169A5">
      <w:pPr>
        <w:spacing w:after="200" w:line="276" w:lineRule="auto"/>
        <w:ind w:firstLine="720"/>
        <w:jc w:val="both"/>
      </w:pPr>
      <w:r>
        <w:t>This chapter reviews existing literature relevant to the design and implementation of machine learning-based fraud detection systems for digital payment transactions. The review covers the conceptual foundations of fraud in digital payment systems, the evo</w:t>
      </w:r>
      <w:r>
        <w:t>lution of fraud detection methodologies from rule-based systems to machine learning approaches, the specific machine learning techniques most commonly applied to this problem, the challenge of class imbalance and techniques for addressing it, evaluation me</w:t>
      </w:r>
      <w:r>
        <w:t xml:space="preserve">trics appropriate for imbalanced classification, and a review of related works published between 2021 and 2026 that directly inform the methodology of this study. All sources cited in this chapter fall within the period 2021 to 2026 in accordance with the </w:t>
      </w:r>
      <w:r>
        <w:t>supervisory guideline that references be current and recent.</w:t>
      </w:r>
    </w:p>
    <w:p w14:paraId="689034E5" w14:textId="77777777" w:rsidR="000F6827" w:rsidRDefault="003169A5">
      <w:pPr>
        <w:pStyle w:val="Heading2"/>
      </w:pPr>
      <w:r>
        <w:t>2.2 Overview of Digital Payment Systems and Fraud</w:t>
      </w:r>
    </w:p>
    <w:p w14:paraId="7F4A13F9" w14:textId="77777777" w:rsidR="000F6827" w:rsidRDefault="003169A5">
      <w:pPr>
        <w:spacing w:after="200" w:line="276" w:lineRule="auto"/>
        <w:ind w:firstLine="720"/>
        <w:jc w:val="both"/>
      </w:pPr>
      <w:r>
        <w:t>Digital payment systems have undergone remarkable development over the past decade, becoming a cornerstone of modern economies worldwide. Researc</w:t>
      </w:r>
      <w:r>
        <w:t xml:space="preserve">hGate (2025) reports that the global payments sector processed approximately 3.4 trillion transactions </w:t>
      </w:r>
      <w:proofErr w:type="spellStart"/>
      <w:r>
        <w:t>totalling</w:t>
      </w:r>
      <w:proofErr w:type="spellEnd"/>
      <w:r>
        <w:t xml:space="preserve"> $1.8 trillion in 2023, with international digital payment volumes exceeding $6.7 trillion annually. This growth has been accompanied by a corre</w:t>
      </w:r>
      <w:r>
        <w:t>sponding surge in fraudulent activity, with suspected financial services fraud cases increasing by 39% between 2019 and 2022.</w:t>
      </w:r>
    </w:p>
    <w:p w14:paraId="57ED2F0B" w14:textId="77777777" w:rsidR="000F6827" w:rsidRDefault="003169A5">
      <w:pPr>
        <w:spacing w:after="200" w:line="276" w:lineRule="auto"/>
        <w:ind w:firstLine="720"/>
        <w:jc w:val="both"/>
      </w:pPr>
      <w:r>
        <w:t>In the African context, and particularly in Nigeria, the growth of digital payments has been especially pronounced. Mobile money p</w:t>
      </w:r>
      <w:r>
        <w:t xml:space="preserve">latforms, agency banking networks, and fintech solutions have extended financial services to millions of previously unbanked individuals. However, this growth creates new attack surfaces for fraudsters. </w:t>
      </w:r>
      <w:proofErr w:type="spellStart"/>
      <w:r>
        <w:t>Beena</w:t>
      </w:r>
      <w:proofErr w:type="spellEnd"/>
      <w:r>
        <w:t xml:space="preserve"> et al. (2021) note that as digital payment adop</w:t>
      </w:r>
      <w:r>
        <w:t>tion expands in emerging markets, fraud mitigation capabilities must scale alongside transaction volumes to protect the integrity of financial infrastructure and maintain user confidence. According to the NIBSS Fraud Report cited in ResearchGate (2025), Ni</w:t>
      </w:r>
      <w:r>
        <w:t>geria recorded over 9.5 billion naira in fraud losses in 2023, with mobile banking and POS transactions being the most frequently targeted channels.</w:t>
      </w:r>
    </w:p>
    <w:p w14:paraId="41328EF0" w14:textId="77777777" w:rsidR="000F6827" w:rsidRDefault="003169A5">
      <w:pPr>
        <w:spacing w:after="200" w:line="276" w:lineRule="auto"/>
        <w:ind w:firstLine="720"/>
        <w:jc w:val="both"/>
      </w:pPr>
      <w:r>
        <w:t>The most common fraud types in Nigerian digital payment systems include card-not-present fraud, account tak</w:t>
      </w:r>
      <w:r>
        <w:t xml:space="preserve">eover fraud, identity fraud, and social engineering attacks such as </w:t>
      </w:r>
      <w:r>
        <w:lastRenderedPageBreak/>
        <w:t>phishing and SIM swap fraud. According to Juniper Research (2021), online payment fraud losses globally were forecast to exceed $206 billion over the five years from 2021 to 2025, driven p</w:t>
      </w:r>
      <w:r>
        <w:t>rimarily by identity fraud, underscoring the urgency of effective detection systems in markets like Nigeria where digital payment adoption is accelerating rapidly.</w:t>
      </w:r>
    </w:p>
    <w:p w14:paraId="4BA27423" w14:textId="77777777" w:rsidR="000F6827" w:rsidRDefault="003169A5">
      <w:pPr>
        <w:pStyle w:val="Heading2"/>
      </w:pPr>
      <w:r>
        <w:t>2.3 Evolution of Fraud Detection Approaches</w:t>
      </w:r>
    </w:p>
    <w:p w14:paraId="324E5295" w14:textId="77777777" w:rsidR="000F6827" w:rsidRDefault="003169A5">
      <w:pPr>
        <w:pStyle w:val="Heading3"/>
      </w:pPr>
      <w:r>
        <w:rPr>
          <w:i/>
          <w:iCs/>
        </w:rPr>
        <w:t>2.3.1 Rule-Based Systems</w:t>
      </w:r>
    </w:p>
    <w:p w14:paraId="01C2FF3D" w14:textId="77777777" w:rsidR="000F6827" w:rsidRDefault="003169A5">
      <w:pPr>
        <w:spacing w:after="200" w:line="276" w:lineRule="auto"/>
        <w:ind w:firstLine="720"/>
        <w:jc w:val="both"/>
      </w:pPr>
      <w:r>
        <w:t xml:space="preserve">The earliest automated </w:t>
      </w:r>
      <w:r>
        <w:t>fraud detection systems relied exclusively on rule-based expert systems, in which domain experts encoded their knowledge of fraud patterns into a set of logical rules and thresholds. A typical rule might flag any transaction exceeding a certain monetary am</w:t>
      </w:r>
      <w:r>
        <w:t>ount, any sequence of transactions occurring within an unusually short time window, or any transaction originating from a location inconsistent with the customer's known history.</w:t>
      </w:r>
    </w:p>
    <w:p w14:paraId="30C68A39" w14:textId="77777777" w:rsidR="000F6827" w:rsidRDefault="003169A5">
      <w:pPr>
        <w:spacing w:after="200" w:line="276" w:lineRule="auto"/>
        <w:ind w:firstLine="720"/>
        <w:jc w:val="both"/>
      </w:pPr>
      <w:r>
        <w:t xml:space="preserve">However, the limitations of rule-based systems are well-documented in recent </w:t>
      </w:r>
      <w:r>
        <w:t xml:space="preserve">literature. </w:t>
      </w:r>
      <w:proofErr w:type="spellStart"/>
      <w:r>
        <w:t>Chaquet-Ulldemolins</w:t>
      </w:r>
      <w:proofErr w:type="spellEnd"/>
      <w:r>
        <w:t xml:space="preserve"> et al. (2022) observe that such systems are inherently static and can be systematically evaded by fraudsters who adapt their behavior once they understand the detection thresholds. The authors advocate for machine learning a</w:t>
      </w:r>
      <w:r>
        <w:t>pproaches that learn from data directly, creating detection boundaries that are harder to circumvent through behavioral adaptation.</w:t>
      </w:r>
    </w:p>
    <w:p w14:paraId="4BB175FD" w14:textId="77777777" w:rsidR="000F6827" w:rsidRDefault="003169A5">
      <w:pPr>
        <w:pStyle w:val="Heading3"/>
      </w:pPr>
      <w:r>
        <w:rPr>
          <w:i/>
          <w:iCs/>
        </w:rPr>
        <w:t>2.3.2 Transition to Machine Learning</w:t>
      </w:r>
    </w:p>
    <w:p w14:paraId="72084E1D" w14:textId="77777777" w:rsidR="000F6827" w:rsidRDefault="003169A5">
      <w:pPr>
        <w:spacing w:after="200" w:line="276" w:lineRule="auto"/>
        <w:ind w:firstLine="720"/>
        <w:jc w:val="both"/>
      </w:pPr>
      <w:r>
        <w:t>The inadequacy of rule-based systems prompted a broad transition toward machine learnin</w:t>
      </w:r>
      <w:r>
        <w:t xml:space="preserve">g approaches. </w:t>
      </w:r>
      <w:proofErr w:type="spellStart"/>
      <w:r>
        <w:t>Alarfaj</w:t>
      </w:r>
      <w:proofErr w:type="spellEnd"/>
      <w:r>
        <w:t xml:space="preserve"> et al. (2022), in a comprehensive study published in IEEE Access, compared state-of-the-art machine learning and deep learning algorithms for credit card fraud detection, demonstrating that ensemble-based methods significantly outperf</w:t>
      </w:r>
      <w:r>
        <w:t>ormed traditional classifiers across all evaluation metrics. Their study confirmed that data-driven approaches are both more accurate and more adaptable than rule-based alternatives.</w:t>
      </w:r>
    </w:p>
    <w:p w14:paraId="43A99B42" w14:textId="77777777" w:rsidR="000F6827" w:rsidRDefault="003169A5">
      <w:pPr>
        <w:spacing w:after="200" w:line="276" w:lineRule="auto"/>
        <w:ind w:firstLine="720"/>
        <w:jc w:val="both"/>
      </w:pPr>
      <w:r>
        <w:t>Dang et al. (2021) conducted a study of machine learning approaches based</w:t>
      </w:r>
      <w:r>
        <w:t xml:space="preserve"> on resampling techniques and deep reinforcement learning for online payment fraud detection, demonstrating that well-tuned ensemble classifiers combined with appropriate resampling strategies achieved superior performance compared to approaches that did n</w:t>
      </w:r>
      <w:r>
        <w:t>ot address class imbalance. Their work established resampling as an essential preprocessing step for fraud detection, a finding that directly informs the methodology of the present study.</w:t>
      </w:r>
    </w:p>
    <w:p w14:paraId="5CB5FC08" w14:textId="77777777" w:rsidR="000F6827" w:rsidRDefault="003169A5">
      <w:pPr>
        <w:pStyle w:val="Heading2"/>
      </w:pPr>
      <w:r>
        <w:t>2.4 Machine Learning Techniques for Fraud Detection</w:t>
      </w:r>
    </w:p>
    <w:p w14:paraId="4C929C91" w14:textId="77777777" w:rsidR="000F6827" w:rsidRDefault="003169A5">
      <w:pPr>
        <w:pStyle w:val="Heading3"/>
      </w:pPr>
      <w:r>
        <w:rPr>
          <w:i/>
          <w:iCs/>
        </w:rPr>
        <w:t>2.4.1 Logistic R</w:t>
      </w:r>
      <w:r>
        <w:rPr>
          <w:i/>
          <w:iCs/>
        </w:rPr>
        <w:t>egression</w:t>
      </w:r>
    </w:p>
    <w:p w14:paraId="2F8D4277" w14:textId="77777777" w:rsidR="000F6827" w:rsidRDefault="003169A5">
      <w:pPr>
        <w:spacing w:after="200" w:line="276" w:lineRule="auto"/>
        <w:ind w:firstLine="720"/>
        <w:jc w:val="both"/>
      </w:pPr>
      <w:r>
        <w:lastRenderedPageBreak/>
        <w:t xml:space="preserve">Logistic Regression remains a widely used baseline algorithm for binary classification tasks in fraud detection. It models the log-odds of the target variable as a linear combination of input features, producing a probability score that can be </w:t>
      </w:r>
      <w:proofErr w:type="spellStart"/>
      <w:r>
        <w:t>th</w:t>
      </w:r>
      <w:r>
        <w:t>resholded</w:t>
      </w:r>
      <w:proofErr w:type="spellEnd"/>
      <w:r>
        <w:t xml:space="preserve"> to produce binary predictions. </w:t>
      </w:r>
      <w:proofErr w:type="spellStart"/>
      <w:r>
        <w:t>Chaquet-Ulldemolins</w:t>
      </w:r>
      <w:proofErr w:type="spellEnd"/>
      <w:r>
        <w:t xml:space="preserve"> et al. (2022) employed Logistic Regression as a linear baseline in their study, noting that while it provides interpretable results, its linear decision boundary limits its ability to capture the</w:t>
      </w:r>
      <w:r>
        <w:t xml:space="preserve"> complex, non-linear relationships between transaction features that characterize modern fraud patterns. Despite this limitation, Logistic Regression remains a valuable benchmark against which more complex models are compared.</w:t>
      </w:r>
    </w:p>
    <w:p w14:paraId="593B9643" w14:textId="77777777" w:rsidR="000F6827" w:rsidRDefault="003169A5">
      <w:pPr>
        <w:pStyle w:val="Heading3"/>
      </w:pPr>
      <w:r>
        <w:rPr>
          <w:i/>
          <w:iCs/>
        </w:rPr>
        <w:t>2.4.2 Random Forest</w:t>
      </w:r>
    </w:p>
    <w:p w14:paraId="5E0069AC" w14:textId="77777777" w:rsidR="000F6827" w:rsidRDefault="003169A5">
      <w:pPr>
        <w:spacing w:after="200" w:line="276" w:lineRule="auto"/>
        <w:ind w:firstLine="720"/>
        <w:jc w:val="both"/>
      </w:pPr>
      <w:r>
        <w:t>Random Forest is an ensemble method that constructs a large number of decision trees during training, each trained on a random subset of the data and a random subset of features, and aggregates their predictions through majority voting.</w:t>
      </w:r>
      <w:r>
        <w:t xml:space="preserve"> </w:t>
      </w:r>
      <w:proofErr w:type="spellStart"/>
      <w:r>
        <w:t>Ikermane</w:t>
      </w:r>
      <w:proofErr w:type="spellEnd"/>
      <w:r>
        <w:t xml:space="preserve"> et al. (2025), in a study published by Springer, compared Random Forest and </w:t>
      </w:r>
      <w:proofErr w:type="spellStart"/>
      <w:r>
        <w:t>XGBoost</w:t>
      </w:r>
      <w:proofErr w:type="spellEnd"/>
      <w:r>
        <w:t xml:space="preserve"> classifiers on a fraud detection dataset and found that Random Forest achieved competitive performance with strong precision. A notable additional benefit of Rand</w:t>
      </w:r>
      <w:r>
        <w:t xml:space="preserve">om Forest is its native feature importance scoring, which </w:t>
      </w:r>
      <w:proofErr w:type="spellStart"/>
      <w:r>
        <w:t>Ikermane</w:t>
      </w:r>
      <w:proofErr w:type="spellEnd"/>
      <w:r>
        <w:t xml:space="preserve"> et al. (2025) used in conjunction with SHAP analysis to identify key predictive features in fraud prediction.</w:t>
      </w:r>
    </w:p>
    <w:p w14:paraId="50E2C373" w14:textId="77777777" w:rsidR="000F6827" w:rsidRDefault="003169A5">
      <w:pPr>
        <w:pStyle w:val="Heading3"/>
      </w:pPr>
      <w:r>
        <w:rPr>
          <w:i/>
          <w:iCs/>
        </w:rPr>
        <w:t xml:space="preserve">2.4.3 </w:t>
      </w:r>
      <w:proofErr w:type="spellStart"/>
      <w:r>
        <w:rPr>
          <w:i/>
          <w:iCs/>
        </w:rPr>
        <w:t>XGBoost</w:t>
      </w:r>
      <w:proofErr w:type="spellEnd"/>
    </w:p>
    <w:p w14:paraId="2670F60F" w14:textId="77777777" w:rsidR="000F6827" w:rsidRDefault="003169A5">
      <w:pPr>
        <w:spacing w:after="200" w:line="276" w:lineRule="auto"/>
        <w:ind w:firstLine="720"/>
        <w:jc w:val="both"/>
      </w:pPr>
      <w:proofErr w:type="spellStart"/>
      <w:r>
        <w:t>XGBoost</w:t>
      </w:r>
      <w:proofErr w:type="spellEnd"/>
      <w:r>
        <w:t xml:space="preserve"> (Extreme Gradient Boosting) is a highly optimized impleme</w:t>
      </w:r>
      <w:r>
        <w:t>ntation of the gradient boosting framework that constructs an ensemble of weak learners sequentially, with each new tree trained to correct the prediction errors of the existing ensemble. It incorporates regularization to control overfitting, supports para</w:t>
      </w:r>
      <w:r>
        <w:t>llel processing for computational efficiency, and handles sparse data effectively.</w:t>
      </w:r>
    </w:p>
    <w:p w14:paraId="569C6AC6" w14:textId="77777777" w:rsidR="000F6827" w:rsidRDefault="003169A5">
      <w:pPr>
        <w:spacing w:after="200" w:line="276" w:lineRule="auto"/>
        <w:ind w:firstLine="720"/>
        <w:jc w:val="both"/>
      </w:pPr>
      <w:r>
        <w:t xml:space="preserve">In the fraud detection literature, </w:t>
      </w:r>
      <w:proofErr w:type="spellStart"/>
      <w:r>
        <w:t>XGBoost</w:t>
      </w:r>
      <w:proofErr w:type="spellEnd"/>
      <w:r>
        <w:t xml:space="preserve"> has consistently ranked among the top-performing algorithms. Mohamed Riham (2025) conducted a comparative study of Random Forest a</w:t>
      </w:r>
      <w:r>
        <w:t xml:space="preserve">nd </w:t>
      </w:r>
      <w:proofErr w:type="spellStart"/>
      <w:r>
        <w:t>XGBoost</w:t>
      </w:r>
      <w:proofErr w:type="spellEnd"/>
      <w:r>
        <w:t xml:space="preserve"> for detecting credit card fraud using over one million transactions with SMOTE applied for class balancing, concluding that </w:t>
      </w:r>
      <w:proofErr w:type="spellStart"/>
      <w:r>
        <w:t>XGBoost</w:t>
      </w:r>
      <w:proofErr w:type="spellEnd"/>
      <w:r>
        <w:t xml:space="preserve"> outperformed Random Forest across all measured metrics, particularly in precision and recall. Yang and Guan (2022</w:t>
      </w:r>
      <w:r>
        <w:t xml:space="preserve">) similarly demonstrated that SMOTE combined with </w:t>
      </w:r>
      <w:proofErr w:type="spellStart"/>
      <w:r>
        <w:t>XGBoost</w:t>
      </w:r>
      <w:proofErr w:type="spellEnd"/>
      <w:r>
        <w:t xml:space="preserve"> produced superior fraud detection performance, providing direct validation for the SMOTE-</w:t>
      </w:r>
      <w:proofErr w:type="spellStart"/>
      <w:r>
        <w:t>XGBoost</w:t>
      </w:r>
      <w:proofErr w:type="spellEnd"/>
      <w:r>
        <w:t xml:space="preserve"> pipeline adopted in this project.</w:t>
      </w:r>
    </w:p>
    <w:p w14:paraId="49B91927" w14:textId="77777777" w:rsidR="000F6827" w:rsidRDefault="003169A5">
      <w:pPr>
        <w:pStyle w:val="Heading3"/>
      </w:pPr>
      <w:r>
        <w:rPr>
          <w:i/>
          <w:iCs/>
        </w:rPr>
        <w:t>2.4.4 Deep Learning Approaches</w:t>
      </w:r>
    </w:p>
    <w:p w14:paraId="5D06C43C" w14:textId="77777777" w:rsidR="000F6827" w:rsidRDefault="003169A5">
      <w:pPr>
        <w:spacing w:after="200" w:line="276" w:lineRule="auto"/>
        <w:ind w:firstLine="720"/>
        <w:jc w:val="both"/>
      </w:pPr>
      <w:r>
        <w:t>More recently, deep learning approac</w:t>
      </w:r>
      <w:r>
        <w:t xml:space="preserve">hes including autoencoders and recurrent neural networks have been applied to fraud detection. Dang et al. (2021) explored deep reinforcement learning for online payment fraud detection, while </w:t>
      </w:r>
      <w:proofErr w:type="spellStart"/>
      <w:r>
        <w:t>Alarfaj</w:t>
      </w:r>
      <w:proofErr w:type="spellEnd"/>
      <w:r>
        <w:t xml:space="preserve"> et al. (2022) evaluated deep learning alongside traditi</w:t>
      </w:r>
      <w:r>
        <w:t xml:space="preserve">onal machine learning methods. However, deep learning approaches present </w:t>
      </w:r>
      <w:r>
        <w:lastRenderedPageBreak/>
        <w:t>significant practical challenges including the need for very large training datasets, high computational costs, and limited interpretability relative to tree-based methods. For many p</w:t>
      </w:r>
      <w:r>
        <w:t xml:space="preserve">ractical applications, well-tuned gradient boosting models such as </w:t>
      </w:r>
      <w:proofErr w:type="spellStart"/>
      <w:r>
        <w:t>XGBoost</w:t>
      </w:r>
      <w:proofErr w:type="spellEnd"/>
      <w:r>
        <w:t xml:space="preserve"> achieve comparable or superior performance with substantially lower complexity, making them the preferred choice for this study.</w:t>
      </w:r>
    </w:p>
    <w:p w14:paraId="67A30E2E" w14:textId="77777777" w:rsidR="000F6827" w:rsidRDefault="003169A5">
      <w:pPr>
        <w:pStyle w:val="Heading2"/>
      </w:pPr>
      <w:r>
        <w:t>2.5 The Class Imbalance Problem in Fraud Detection</w:t>
      </w:r>
    </w:p>
    <w:p w14:paraId="7563F97D" w14:textId="77777777" w:rsidR="000F6827" w:rsidRDefault="003169A5">
      <w:pPr>
        <w:spacing w:after="200" w:line="276" w:lineRule="auto"/>
        <w:ind w:firstLine="720"/>
        <w:jc w:val="both"/>
      </w:pPr>
      <w:r>
        <w:t>O</w:t>
      </w:r>
      <w:r>
        <w:t xml:space="preserve">ne of the most consistently cited challenges in fraud detection research is the extreme imbalance between fraudulent and legitimate transactions in real-world datasets. This imbalance poses a fundamental challenge for standard machine learning algorithms, </w:t>
      </w:r>
      <w:r>
        <w:t>which tend to be biased toward the majority class, learning to classify nearly all transactions as legitimate while achieving high overall accuracy but near-zero fraud detection rates.</w:t>
      </w:r>
    </w:p>
    <w:p w14:paraId="17671724" w14:textId="77777777" w:rsidR="000F6827" w:rsidRDefault="003169A5">
      <w:pPr>
        <w:spacing w:after="200" w:line="276" w:lineRule="auto"/>
        <w:ind w:firstLine="720"/>
        <w:jc w:val="both"/>
      </w:pPr>
      <w:r>
        <w:t>Dang et al. (2021) specifically investigated machine learning approache</w:t>
      </w:r>
      <w:r>
        <w:t>s based on resampling techniques for fraud detection, confirming that addressing class imbalance is a prerequisite for building effective fraud detectors. SMOTE is the most widely adopted solution. Mohamed Riham (2025) employed SMOTE in their comparative s</w:t>
      </w:r>
      <w:r>
        <w:t xml:space="preserve">tudy, confirming that SMOTE-based oversampling significantly enhanced model performance on imbalanced fraud data. Yang and Guan (2022) similarly demonstrated that SMOTE combined with </w:t>
      </w:r>
      <w:proofErr w:type="spellStart"/>
      <w:r>
        <w:t>XGBoost</w:t>
      </w:r>
      <w:proofErr w:type="spellEnd"/>
      <w:r>
        <w:t xml:space="preserve"> produced superior fraud detection performance compared to </w:t>
      </w:r>
      <w:proofErr w:type="spellStart"/>
      <w:r>
        <w:t>XGBoost</w:t>
      </w:r>
      <w:proofErr w:type="spellEnd"/>
      <w:r>
        <w:t xml:space="preserve"> applied without resampling.</w:t>
      </w:r>
    </w:p>
    <w:p w14:paraId="68EF74C0" w14:textId="77777777" w:rsidR="000F6827" w:rsidRDefault="003169A5">
      <w:pPr>
        <w:spacing w:after="200" w:line="276" w:lineRule="auto"/>
        <w:ind w:firstLine="720"/>
        <w:jc w:val="both"/>
      </w:pPr>
      <w:r>
        <w:t>A critical methodological point, emphasized by Dang et al. (2021) and followed in the present study, is that SMOTE should only be applied to the training dataset. The test dataset must retain the original real-world class distr</w:t>
      </w:r>
      <w:r>
        <w:t>ibution to ensure that evaluation results accurately reflect the model's performance on genuine deployment data.</w:t>
      </w:r>
    </w:p>
    <w:p w14:paraId="455EDE30" w14:textId="77777777" w:rsidR="000F6827" w:rsidRDefault="003169A5">
      <w:pPr>
        <w:pStyle w:val="Heading2"/>
      </w:pPr>
      <w:r>
        <w:t>2.6 Evaluation Metrics for Imbalanced Classification</w:t>
      </w:r>
    </w:p>
    <w:p w14:paraId="637EBB9D" w14:textId="77777777" w:rsidR="000F6827" w:rsidRDefault="003169A5">
      <w:pPr>
        <w:spacing w:after="200" w:line="276" w:lineRule="auto"/>
        <w:ind w:firstLine="720"/>
        <w:jc w:val="both"/>
      </w:pPr>
      <w:r>
        <w:t>The selection of appropriate evaluation metrics is critical for fraud detection systems, w</w:t>
      </w:r>
      <w:r>
        <w:t>here the standard metric of classification accuracy is highly misleading due to class imbalance. A model that predicts all transactions as legitimate will achieve very high accuracy while providing zero utility for fraud detection.</w:t>
      </w:r>
    </w:p>
    <w:p w14:paraId="0FF0709F" w14:textId="77777777" w:rsidR="000F6827" w:rsidRDefault="003169A5">
      <w:pPr>
        <w:spacing w:after="200" w:line="276" w:lineRule="auto"/>
        <w:ind w:firstLine="720"/>
        <w:jc w:val="both"/>
      </w:pPr>
      <w:proofErr w:type="spellStart"/>
      <w:r>
        <w:t>Ikermane</w:t>
      </w:r>
      <w:proofErr w:type="spellEnd"/>
      <w:r>
        <w:t xml:space="preserve"> et al. (2025) e</w:t>
      </w:r>
      <w:r>
        <w:t>mphasize the importance of using precision, recall, F1-score, and AUC-ROC as the primary evaluation metrics for fraud detection. Precision measures the proportion of fraud-flagged transactions that are genuinely fraudulent, reflecting the cost of false ala</w:t>
      </w:r>
      <w:r>
        <w:t xml:space="preserve">rms to legitimate customers. Recall measures the proportion of actual fraud cases correctly identified, reflecting the cost of missed detections. The F1-score provides a harmonic mean that balances both concerns. </w:t>
      </w:r>
      <w:proofErr w:type="spellStart"/>
      <w:r>
        <w:t>Alarfaj</w:t>
      </w:r>
      <w:proofErr w:type="spellEnd"/>
      <w:r>
        <w:t xml:space="preserve"> et al. (2022) note that AUC-ROC val</w:t>
      </w:r>
      <w:r>
        <w:t xml:space="preserve">ues above 0.95 </w:t>
      </w:r>
      <w:r>
        <w:lastRenderedPageBreak/>
        <w:t xml:space="preserve">are indicative of strong discriminative performance in fraud detection tasks — a threshold that the </w:t>
      </w:r>
      <w:proofErr w:type="spellStart"/>
      <w:r>
        <w:t>XGBoost</w:t>
      </w:r>
      <w:proofErr w:type="spellEnd"/>
      <w:r>
        <w:t xml:space="preserve"> model in this study exceeds with a score of 0.978.</w:t>
      </w:r>
    </w:p>
    <w:p w14:paraId="161D3D89" w14:textId="77777777" w:rsidR="000F6827" w:rsidRDefault="003169A5">
      <w:pPr>
        <w:pStyle w:val="Heading2"/>
      </w:pPr>
      <w:r>
        <w:t>2.7 Review of Related Works</w:t>
      </w:r>
    </w:p>
    <w:p w14:paraId="7ACE65F7" w14:textId="77777777" w:rsidR="000F6827" w:rsidRDefault="003169A5">
      <w:pPr>
        <w:spacing w:after="200" w:line="276" w:lineRule="auto"/>
        <w:ind w:firstLine="720"/>
        <w:jc w:val="both"/>
      </w:pPr>
      <w:r>
        <w:t xml:space="preserve">A substantial body of recent literature exists on the </w:t>
      </w:r>
      <w:r>
        <w:t>application of machine learning to credit card and digital payment fraud detection. This section reviews the most directly relevant studies published between 2021 and 2025.</w:t>
      </w:r>
    </w:p>
    <w:p w14:paraId="5B2AB395" w14:textId="77777777" w:rsidR="000F6827" w:rsidRDefault="003169A5">
      <w:pPr>
        <w:spacing w:after="200" w:line="276" w:lineRule="auto"/>
        <w:ind w:firstLine="720"/>
        <w:jc w:val="both"/>
      </w:pPr>
      <w:r>
        <w:t>Dang et al. (2021) conducted a study on machine learning based on resampling approa</w:t>
      </w:r>
      <w:r>
        <w:t>ches and deep reinforcement learning for credit card fraud detection systems, published in Applied Sciences. Their work evaluated the impact of resampling techniques on detection performance and demonstrated that ensemble classifiers combined with SMOTE pr</w:t>
      </w:r>
      <w:r>
        <w:t>oduced the most robust fraud detection results. The study confirmed class imbalance as the primary methodological challenge and established resampling as an essential preprocessing step, providing a direct methodological foundation for the present study.</w:t>
      </w:r>
    </w:p>
    <w:p w14:paraId="103848E7" w14:textId="77777777" w:rsidR="000F6827" w:rsidRDefault="003169A5">
      <w:pPr>
        <w:spacing w:after="200" w:line="276" w:lineRule="auto"/>
        <w:ind w:firstLine="720"/>
        <w:jc w:val="both"/>
      </w:pPr>
      <w:proofErr w:type="spellStart"/>
      <w:r>
        <w:t>A</w:t>
      </w:r>
      <w:r>
        <w:t>larfaj</w:t>
      </w:r>
      <w:proofErr w:type="spellEnd"/>
      <w:r>
        <w:t xml:space="preserve"> et al. (2022) published a comprehensive comparative study in IEEE Access evaluating multiple classifiers including Logistic Regression, Random Forest, </w:t>
      </w:r>
      <w:proofErr w:type="spellStart"/>
      <w:r>
        <w:t>XGBoost</w:t>
      </w:r>
      <w:proofErr w:type="spellEnd"/>
      <w:r>
        <w:t>, and deep learning models on credit card transaction data. Their results confirmed that en</w:t>
      </w:r>
      <w:r>
        <w:t>semble methods, particularly gradient boosting variants, achieved the strongest performance across precision, recall, and AUC-ROC metrics, consistently outperforming simpler classifiers.</w:t>
      </w:r>
    </w:p>
    <w:p w14:paraId="5A517D5D" w14:textId="77777777" w:rsidR="000F6827" w:rsidRDefault="003169A5">
      <w:pPr>
        <w:spacing w:after="200" w:line="276" w:lineRule="auto"/>
        <w:ind w:firstLine="720"/>
        <w:jc w:val="both"/>
      </w:pPr>
      <w:proofErr w:type="spellStart"/>
      <w:r>
        <w:t>Chaquet-Ulldemolins</w:t>
      </w:r>
      <w:proofErr w:type="spellEnd"/>
      <w:r>
        <w:t xml:space="preserve"> et al. (2022), published in Applied Sciences, examined the interpretability challenge inherent in complex fraud detection models and confirmed that gradient boosting methods achieved superior detection performance compared to linear mod</w:t>
      </w:r>
      <w:r>
        <w:t>els, while also highlighting the importance of feature selection for improving both performance and interpretability.</w:t>
      </w:r>
    </w:p>
    <w:p w14:paraId="03434283" w14:textId="77777777" w:rsidR="000F6827" w:rsidRDefault="003169A5">
      <w:pPr>
        <w:spacing w:after="200" w:line="276" w:lineRule="auto"/>
        <w:ind w:firstLine="720"/>
        <w:jc w:val="both"/>
      </w:pPr>
      <w:r>
        <w:t>Yang and Guan (2022) proposed a fraud prediction model based on feature optimization and the SMOTE-</w:t>
      </w:r>
      <w:proofErr w:type="spellStart"/>
      <w:r>
        <w:t>XGBoost</w:t>
      </w:r>
      <w:proofErr w:type="spellEnd"/>
      <w:r>
        <w:t xml:space="preserve"> algorithm, published in the jou</w:t>
      </w:r>
      <w:r>
        <w:t xml:space="preserve">rnal Information. Their study specifically investigated the combination of SMOTE oversampling with </w:t>
      </w:r>
      <w:proofErr w:type="spellStart"/>
      <w:r>
        <w:t>XGBoost</w:t>
      </w:r>
      <w:proofErr w:type="spellEnd"/>
      <w:r>
        <w:t xml:space="preserve"> classification, demonstrating superior fraud detection performance. The SMOTE-</w:t>
      </w:r>
      <w:proofErr w:type="spellStart"/>
      <w:r>
        <w:t>XGBoost</w:t>
      </w:r>
      <w:proofErr w:type="spellEnd"/>
      <w:r>
        <w:t xml:space="preserve"> pipeline proposed by Yang and Guan directly mirrors the methodo</w:t>
      </w:r>
      <w:r>
        <w:t>logy adopted in the present study, providing strong empirical validation for this approach.</w:t>
      </w:r>
    </w:p>
    <w:p w14:paraId="465B5A61" w14:textId="77777777" w:rsidR="000F6827" w:rsidRDefault="003169A5">
      <w:pPr>
        <w:spacing w:after="200" w:line="276" w:lineRule="auto"/>
        <w:ind w:firstLine="720"/>
        <w:jc w:val="both"/>
      </w:pPr>
      <w:r>
        <w:t>Wang (2024) published a study on fraud detection in digital payment technologies using machine learning, emphasizing the need for end-to-end implementations that de</w:t>
      </w:r>
      <w:r>
        <w:t>monstrate real-world applicability — a gap that the present study specifically addresses through its Guardian web interface.</w:t>
      </w:r>
    </w:p>
    <w:p w14:paraId="39A71D53" w14:textId="77777777" w:rsidR="000F6827" w:rsidRDefault="003169A5">
      <w:pPr>
        <w:spacing w:after="200" w:line="276" w:lineRule="auto"/>
        <w:ind w:firstLine="720"/>
        <w:jc w:val="both"/>
      </w:pPr>
      <w:proofErr w:type="spellStart"/>
      <w:r>
        <w:t>Ikermane</w:t>
      </w:r>
      <w:proofErr w:type="spellEnd"/>
      <w:r>
        <w:t xml:space="preserve"> et al. (2025), published by Springer, compared Random Forest and </w:t>
      </w:r>
      <w:proofErr w:type="spellStart"/>
      <w:r>
        <w:t>XGBoost</w:t>
      </w:r>
      <w:proofErr w:type="spellEnd"/>
      <w:r>
        <w:t xml:space="preserve"> classifiers using explainable AI techniques inclu</w:t>
      </w:r>
      <w:r>
        <w:t xml:space="preserve">ding SHAP and LIME on a fraud dataset, </w:t>
      </w:r>
      <w:r>
        <w:lastRenderedPageBreak/>
        <w:t>identifying the most influential features for fraud prediction. Their findings are consistent with the feature importance analysis conducted in this project.</w:t>
      </w:r>
    </w:p>
    <w:p w14:paraId="5B1CBAB7" w14:textId="77777777" w:rsidR="000F6827" w:rsidRDefault="003169A5">
      <w:pPr>
        <w:spacing w:after="200" w:line="276" w:lineRule="auto"/>
        <w:ind w:firstLine="720"/>
        <w:jc w:val="both"/>
      </w:pPr>
      <w:proofErr w:type="spellStart"/>
      <w:r>
        <w:t>Heri</w:t>
      </w:r>
      <w:proofErr w:type="spellEnd"/>
      <w:r>
        <w:t xml:space="preserve"> et al. (2025) proposed a Python-based application inte</w:t>
      </w:r>
      <w:r>
        <w:t xml:space="preserve">grating Random Forest and </w:t>
      </w:r>
      <w:proofErr w:type="spellStart"/>
      <w:r>
        <w:t>XGBoost</w:t>
      </w:r>
      <w:proofErr w:type="spellEnd"/>
      <w:r>
        <w:t xml:space="preserve"> for credit card fraud detection, implementing their trained models within a functional web application — directly paralleling the </w:t>
      </w:r>
      <w:proofErr w:type="spellStart"/>
      <w:r>
        <w:t>Streamlit</w:t>
      </w:r>
      <w:proofErr w:type="spellEnd"/>
      <w:r>
        <w:t>-based Guardian deployment approach of the present study.</w:t>
      </w:r>
    </w:p>
    <w:p w14:paraId="7833D5D8" w14:textId="77777777" w:rsidR="000F6827" w:rsidRDefault="003169A5">
      <w:pPr>
        <w:pStyle w:val="Heading2"/>
      </w:pPr>
      <w:r>
        <w:t>2.8 Summary of Literature</w:t>
      </w:r>
      <w:r>
        <w:t xml:space="preserve"> Review</w:t>
      </w:r>
    </w:p>
    <w:p w14:paraId="779FB7BA" w14:textId="77777777" w:rsidR="000F6827" w:rsidRDefault="003169A5">
      <w:pPr>
        <w:spacing w:after="200" w:line="276" w:lineRule="auto"/>
        <w:ind w:firstLine="720"/>
        <w:jc w:val="both"/>
      </w:pPr>
      <w:r>
        <w:t xml:space="preserve">The literature reviewed in this chapter establishes several key principles that directly inform the methodology of this study. First, machine learning approaches, particularly ensemble methods such as Random Forest and </w:t>
      </w:r>
      <w:proofErr w:type="spellStart"/>
      <w:r>
        <w:t>XGBoost</w:t>
      </w:r>
      <w:proofErr w:type="spellEnd"/>
      <w:r>
        <w:t>, consistently outperf</w:t>
      </w:r>
      <w:r>
        <w:t>orm rule-based systems and simpler classifiers for fraud detection. Second, class imbalance must be directly addressed through SMOTE to prevent models from being biased toward the majority class. Third, precision, recall, F1-score, and AUC-ROC are the appr</w:t>
      </w:r>
      <w:r>
        <w:t xml:space="preserve">opriate evaluation metrics for imbalanced fraud data, while accuracy alone is misleading. Fourth, there exists a consistent gap between fraud detection research and practical implementation, which the present study addresses by deploying the trained model </w:t>
      </w:r>
      <w:r>
        <w:t>within the Guardian web application. Fifth, no published study has specifically trained a fraud detection system on Nigerian NIBSS-calibrated transaction data at scale, making the present study a novel and timely contribution to the literature on digital p</w:t>
      </w:r>
      <w:r>
        <w:t>ayment fraud detection in Africa.</w:t>
      </w:r>
    </w:p>
    <w:p w14:paraId="455848F1" w14:textId="77777777" w:rsidR="000F6827" w:rsidRDefault="000F6827">
      <w:pPr>
        <w:pageBreakBefore/>
      </w:pPr>
    </w:p>
    <w:p w14:paraId="66F30E74" w14:textId="77777777" w:rsidR="000F6827" w:rsidRDefault="003169A5">
      <w:pPr>
        <w:pStyle w:val="Heading1"/>
        <w:jc w:val="center"/>
      </w:pPr>
      <w:r>
        <w:rPr>
          <w:caps/>
        </w:rPr>
        <w:t>CHAPTER THREE</w:t>
      </w:r>
    </w:p>
    <w:p w14:paraId="157E6E3B" w14:textId="77777777" w:rsidR="000F6827" w:rsidRDefault="003169A5">
      <w:pPr>
        <w:pStyle w:val="Heading1"/>
        <w:jc w:val="center"/>
      </w:pPr>
      <w:r>
        <w:rPr>
          <w:caps/>
        </w:rPr>
        <w:t>METHODOLOGY AND SYSTEM ANALYSIS</w:t>
      </w:r>
    </w:p>
    <w:p w14:paraId="2E578B1A" w14:textId="77777777" w:rsidR="000F6827" w:rsidRDefault="003169A5">
      <w:pPr>
        <w:pStyle w:val="Heading2"/>
      </w:pPr>
      <w:r>
        <w:t>3.1 Introduction</w:t>
      </w:r>
    </w:p>
    <w:p w14:paraId="6F802ABA" w14:textId="77777777" w:rsidR="000F6827" w:rsidRDefault="003169A5">
      <w:pPr>
        <w:spacing w:after="200" w:line="276" w:lineRule="auto"/>
        <w:ind w:firstLine="720"/>
        <w:jc w:val="both"/>
      </w:pPr>
      <w:r>
        <w:t>This chapter describes the research methodology adopted for the design and implementation of the Guardian fraud detection system. It covers the research design, data collection strategy, system requirements analysis, data preprocessing methodology, model d</w:t>
      </w:r>
      <w:r>
        <w:t>evelopment approach, evaluation methodology, and the tools and technologies employed. The chapter also provides an overview of the system architecture that guided the implementation described in subsequent chapters.</w:t>
      </w:r>
    </w:p>
    <w:p w14:paraId="22F409F3" w14:textId="77777777" w:rsidR="000F6827" w:rsidRDefault="003169A5">
      <w:pPr>
        <w:spacing w:after="200" w:line="276" w:lineRule="auto"/>
        <w:ind w:firstLine="720"/>
        <w:jc w:val="both"/>
      </w:pPr>
      <w:r>
        <w:t xml:space="preserve">The methodology follows an experimental </w:t>
      </w:r>
      <w:r>
        <w:t xml:space="preserve">research design grounded in the Knowledge Discovery in Databases (KDD) process — a structured approach to extracting useful knowledge from large datasets through a sequence of well-defined steps. Each step of the methodology corresponds directly to one of </w:t>
      </w:r>
      <w:r>
        <w:t>the five implementation phases of the project.</w:t>
      </w:r>
    </w:p>
    <w:p w14:paraId="072E63CE" w14:textId="77777777" w:rsidR="000F6827" w:rsidRDefault="003169A5">
      <w:pPr>
        <w:pStyle w:val="Heading2"/>
      </w:pPr>
      <w:r>
        <w:t>3.2 Research Design</w:t>
      </w:r>
    </w:p>
    <w:p w14:paraId="19B795FA" w14:textId="77777777" w:rsidR="000F6827" w:rsidRDefault="003169A5">
      <w:pPr>
        <w:spacing w:after="200" w:line="276" w:lineRule="auto"/>
        <w:ind w:firstLine="720"/>
        <w:jc w:val="both"/>
      </w:pPr>
      <w:r>
        <w:t>This study adopts a quantitative, experimental research design. The research is quantitative in nature because it involves the collection and analysis of numerical transaction data, the tra</w:t>
      </w:r>
      <w:r>
        <w:t>ining and evaluation of machine learning models using measurable performance metrics, and the comparison of algorithm performance through statistical scores. It is experimental because it systematically varies the choice of classification algorithm and hyp</w:t>
      </w:r>
      <w:r>
        <w:t>erparameter settings to identify the optimal configuration for fraud detection on Nigerian transaction data.</w:t>
      </w:r>
    </w:p>
    <w:p w14:paraId="33015DE1" w14:textId="77777777" w:rsidR="000F6827" w:rsidRDefault="003169A5">
      <w:pPr>
        <w:spacing w:after="200" w:line="276" w:lineRule="auto"/>
        <w:ind w:firstLine="720"/>
        <w:jc w:val="both"/>
      </w:pPr>
      <w:r>
        <w:t xml:space="preserve">The research follows the Cross-Industry Standard Process for Data Mining (CRISP-DM) methodology, which provides a structured framework for machine </w:t>
      </w:r>
      <w:r>
        <w:t>learning projects. CRISP-DM defines six phases: business understanding, data understanding, data preparation, modeling, evaluation, and deployment. These six phases map directly onto the five implementation phases of this project as follows:</w:t>
      </w:r>
    </w:p>
    <w:p w14:paraId="567B5435" w14:textId="77777777" w:rsidR="000F6827" w:rsidRDefault="003169A5">
      <w:pPr>
        <w:pStyle w:val="ListParagraph"/>
        <w:numPr>
          <w:ilvl w:val="0"/>
          <w:numId w:val="2"/>
        </w:numPr>
        <w:spacing w:after="140" w:line="276" w:lineRule="auto"/>
      </w:pPr>
      <w:r>
        <w:t>Business Under</w:t>
      </w:r>
      <w:r>
        <w:t>standing: Problem definition, aim and objectives (Chapter 1)</w:t>
      </w:r>
    </w:p>
    <w:p w14:paraId="545A5C6E" w14:textId="77777777" w:rsidR="000F6827" w:rsidRDefault="003169A5">
      <w:pPr>
        <w:pStyle w:val="ListParagraph"/>
        <w:numPr>
          <w:ilvl w:val="0"/>
          <w:numId w:val="2"/>
        </w:numPr>
        <w:spacing w:after="140" w:line="276" w:lineRule="auto"/>
      </w:pPr>
      <w:r>
        <w:t>Data Understanding: Phase 1 — Exploratory Data Analysis (explore.py)</w:t>
      </w:r>
    </w:p>
    <w:p w14:paraId="2998C65F" w14:textId="77777777" w:rsidR="000F6827" w:rsidRDefault="003169A5">
      <w:pPr>
        <w:pStyle w:val="ListParagraph"/>
        <w:numPr>
          <w:ilvl w:val="0"/>
          <w:numId w:val="2"/>
        </w:numPr>
        <w:spacing w:after="140" w:line="276" w:lineRule="auto"/>
      </w:pPr>
      <w:r>
        <w:t>Data Preparation: Phase 2 — Preprocessing and SMOTE (preprocess.py)</w:t>
      </w:r>
    </w:p>
    <w:p w14:paraId="64FEFF41" w14:textId="77777777" w:rsidR="000F6827" w:rsidRDefault="003169A5">
      <w:pPr>
        <w:pStyle w:val="ListParagraph"/>
        <w:numPr>
          <w:ilvl w:val="0"/>
          <w:numId w:val="2"/>
        </w:numPr>
        <w:spacing w:after="140" w:line="276" w:lineRule="auto"/>
      </w:pPr>
      <w:r>
        <w:t>Modeling: Phase 3 — Model training and comparison (train.p</w:t>
      </w:r>
      <w:r>
        <w:t>y)</w:t>
      </w:r>
    </w:p>
    <w:p w14:paraId="25934B2A" w14:textId="77777777" w:rsidR="000F6827" w:rsidRDefault="003169A5">
      <w:pPr>
        <w:pStyle w:val="ListParagraph"/>
        <w:numPr>
          <w:ilvl w:val="0"/>
          <w:numId w:val="2"/>
        </w:numPr>
        <w:spacing w:after="140" w:line="276" w:lineRule="auto"/>
      </w:pPr>
      <w:r>
        <w:lastRenderedPageBreak/>
        <w:t>Evaluation: Phase 4 — Hyperparameter tuning and final evaluation (evaluate.py)</w:t>
      </w:r>
    </w:p>
    <w:p w14:paraId="1EB748FA" w14:textId="77777777" w:rsidR="000F6827" w:rsidRDefault="003169A5">
      <w:pPr>
        <w:pStyle w:val="ListParagraph"/>
        <w:numPr>
          <w:ilvl w:val="0"/>
          <w:numId w:val="2"/>
        </w:numPr>
        <w:spacing w:after="140" w:line="276" w:lineRule="auto"/>
      </w:pPr>
      <w:r>
        <w:t>Deployment: Phase 5 — Guardian web application (guardian_app.py)</w:t>
      </w:r>
    </w:p>
    <w:p w14:paraId="78775391" w14:textId="77777777" w:rsidR="000F6827" w:rsidRDefault="000F6827">
      <w:pPr>
        <w:spacing w:after="100"/>
      </w:pPr>
    </w:p>
    <w:p w14:paraId="14CDDD16" w14:textId="77777777" w:rsidR="000F6827" w:rsidRDefault="003169A5">
      <w:pPr>
        <w:pStyle w:val="Heading2"/>
      </w:pPr>
      <w:r>
        <w:t>3.3 Data Collection</w:t>
      </w:r>
    </w:p>
    <w:p w14:paraId="38A74EC3" w14:textId="77777777" w:rsidR="000F6827" w:rsidRDefault="003169A5">
      <w:pPr>
        <w:pStyle w:val="Heading3"/>
      </w:pPr>
      <w:r>
        <w:rPr>
          <w:i/>
          <w:iCs/>
        </w:rPr>
        <w:t>3.3.1 Dataset Description</w:t>
      </w:r>
    </w:p>
    <w:p w14:paraId="05856A68" w14:textId="77777777" w:rsidR="000F6827" w:rsidRDefault="003169A5">
      <w:pPr>
        <w:spacing w:after="200" w:line="276" w:lineRule="auto"/>
        <w:ind w:firstLine="720"/>
        <w:jc w:val="both"/>
      </w:pPr>
      <w:r>
        <w:t>The dataset used in this study is the NIBSS Fraud Dataset, a N</w:t>
      </w:r>
      <w:r>
        <w:t>IBSS-calibrated collection of one million Nigerian banking transactions sourced from Kaggle (published February 2026). The dataset was specifically designed to reflect the fraud patterns, transaction behaviors, and payment infrastructure of the Nigerian ba</w:t>
      </w:r>
      <w:r>
        <w:t>nking ecosystem, making it uniquely appropriate for this study compared to commonly used European credit card datasets that do not reflect local conditions.</w:t>
      </w:r>
    </w:p>
    <w:p w14:paraId="6A4FC9E8" w14:textId="77777777" w:rsidR="000F6827" w:rsidRDefault="003169A5">
      <w:pPr>
        <w:spacing w:after="200" w:line="276" w:lineRule="auto"/>
        <w:ind w:firstLine="720"/>
        <w:jc w:val="both"/>
      </w:pPr>
      <w:r>
        <w:t>The dataset contains 1,000,000 transaction records with 38 features per record, covering the period</w:t>
      </w:r>
      <w:r>
        <w:t xml:space="preserve"> from January 2023 to early 2026. The target variable </w:t>
      </w:r>
      <w:proofErr w:type="spellStart"/>
      <w:r>
        <w:t>is_fraud</w:t>
      </w:r>
      <w:proofErr w:type="spellEnd"/>
      <w:r>
        <w:t xml:space="preserve"> is binary, with 1 indicating a confirmed fraudulent transaction and 0 indicating a legitimate transaction. The dataset also includes a companion data_dictionary.csv file that provides descripti</w:t>
      </w:r>
      <w:r>
        <w:t>ons for each of the 38 features.</w:t>
      </w:r>
    </w:p>
    <w:p w14:paraId="1201B6FB" w14:textId="77777777" w:rsidR="000F6827" w:rsidRDefault="003169A5">
      <w:pPr>
        <w:pStyle w:val="Heading3"/>
      </w:pPr>
      <w:r>
        <w:rPr>
          <w:i/>
          <w:iCs/>
        </w:rPr>
        <w:t>3.3.2 Dataset Features</w:t>
      </w:r>
    </w:p>
    <w:p w14:paraId="66D56BA9" w14:textId="77777777" w:rsidR="000F6827" w:rsidRDefault="003169A5">
      <w:pPr>
        <w:spacing w:after="200" w:line="276" w:lineRule="auto"/>
        <w:jc w:val="both"/>
      </w:pPr>
      <w:r>
        <w:t>The 38 features in the dataset are grouped into the following categories:</w:t>
      </w:r>
    </w:p>
    <w:p w14:paraId="2490203E" w14:textId="77777777" w:rsidR="000F6827" w:rsidRDefault="003169A5">
      <w:pPr>
        <w:pStyle w:val="ListParagraph"/>
        <w:numPr>
          <w:ilvl w:val="0"/>
          <w:numId w:val="2"/>
        </w:numPr>
        <w:spacing w:after="140" w:line="276" w:lineRule="auto"/>
      </w:pPr>
      <w:r>
        <w:t xml:space="preserve">Transaction Identification Features: </w:t>
      </w:r>
      <w:proofErr w:type="spellStart"/>
      <w:r>
        <w:t>transaction_id</w:t>
      </w:r>
      <w:proofErr w:type="spellEnd"/>
      <w:r>
        <w:t xml:space="preserve"> and </w:t>
      </w:r>
      <w:proofErr w:type="spellStart"/>
      <w:r>
        <w:t>customer_id</w:t>
      </w:r>
      <w:proofErr w:type="spellEnd"/>
      <w:r>
        <w:t xml:space="preserve"> are unique identifiers dropped during preprocessing as the</w:t>
      </w:r>
      <w:r>
        <w:t>y carry no predictive signal.</w:t>
      </w:r>
    </w:p>
    <w:p w14:paraId="4831A8F0" w14:textId="77777777" w:rsidR="000F6827" w:rsidRDefault="003169A5">
      <w:pPr>
        <w:pStyle w:val="ListParagraph"/>
        <w:numPr>
          <w:ilvl w:val="0"/>
          <w:numId w:val="2"/>
        </w:numPr>
        <w:spacing w:after="140" w:line="276" w:lineRule="auto"/>
      </w:pPr>
      <w:r>
        <w:t xml:space="preserve">Temporal Features: timestamp, hour (0-23), </w:t>
      </w:r>
      <w:proofErr w:type="spellStart"/>
      <w:r>
        <w:t>day_of_week</w:t>
      </w:r>
      <w:proofErr w:type="spellEnd"/>
      <w:r>
        <w:t xml:space="preserve">, month, </w:t>
      </w:r>
      <w:proofErr w:type="spellStart"/>
      <w:r>
        <w:t>is_weekend</w:t>
      </w:r>
      <w:proofErr w:type="spellEnd"/>
      <w:r>
        <w:t xml:space="preserve">, </w:t>
      </w:r>
      <w:proofErr w:type="spellStart"/>
      <w:r>
        <w:t>is_peak_hour</w:t>
      </w:r>
      <w:proofErr w:type="spellEnd"/>
      <w:r>
        <w:t>, and cyclical encodings (</w:t>
      </w:r>
      <w:proofErr w:type="spellStart"/>
      <w:r>
        <w:t>hour_sin</w:t>
      </w:r>
      <w:proofErr w:type="spellEnd"/>
      <w:r>
        <w:t xml:space="preserve">, </w:t>
      </w:r>
      <w:proofErr w:type="spellStart"/>
      <w:r>
        <w:t>hour_cos</w:t>
      </w:r>
      <w:proofErr w:type="spellEnd"/>
      <w:r>
        <w:t xml:space="preserve">, </w:t>
      </w:r>
      <w:proofErr w:type="spellStart"/>
      <w:r>
        <w:t>day_sin</w:t>
      </w:r>
      <w:proofErr w:type="spellEnd"/>
      <w:r>
        <w:t xml:space="preserve">, </w:t>
      </w:r>
      <w:proofErr w:type="spellStart"/>
      <w:r>
        <w:t>day_cos</w:t>
      </w:r>
      <w:proofErr w:type="spellEnd"/>
      <w:r>
        <w:t xml:space="preserve">, </w:t>
      </w:r>
      <w:proofErr w:type="spellStart"/>
      <w:r>
        <w:t>month_sin</w:t>
      </w:r>
      <w:proofErr w:type="spellEnd"/>
      <w:r>
        <w:t xml:space="preserve">, </w:t>
      </w:r>
      <w:proofErr w:type="spellStart"/>
      <w:r>
        <w:t>month_cos</w:t>
      </w:r>
      <w:proofErr w:type="spellEnd"/>
      <w:r>
        <w:t>) capture when the transaction occurred.</w:t>
      </w:r>
    </w:p>
    <w:p w14:paraId="342AE4CB" w14:textId="77777777" w:rsidR="000F6827" w:rsidRDefault="003169A5">
      <w:pPr>
        <w:pStyle w:val="ListParagraph"/>
        <w:numPr>
          <w:ilvl w:val="0"/>
          <w:numId w:val="2"/>
        </w:numPr>
        <w:spacing w:after="140" w:line="276" w:lineRule="auto"/>
      </w:pPr>
      <w:r>
        <w:t>Transaction Fe</w:t>
      </w:r>
      <w:r>
        <w:t xml:space="preserve">atures: amount (in Nigerian Naira), channel (POS, Mobile Banking, Internet Banking, ATM, USSD), </w:t>
      </w:r>
      <w:proofErr w:type="spellStart"/>
      <w:r>
        <w:t>merchant_category</w:t>
      </w:r>
      <w:proofErr w:type="spellEnd"/>
      <w:r>
        <w:t>, bank, and location describe what happened, where, and through which channel.</w:t>
      </w:r>
    </w:p>
    <w:p w14:paraId="6C97FEE9" w14:textId="77777777" w:rsidR="000F6827" w:rsidRDefault="003169A5">
      <w:pPr>
        <w:pStyle w:val="ListParagraph"/>
        <w:numPr>
          <w:ilvl w:val="0"/>
          <w:numId w:val="2"/>
        </w:numPr>
        <w:spacing w:after="140" w:line="276" w:lineRule="auto"/>
      </w:pPr>
      <w:r>
        <w:t xml:space="preserve">Customer Features: </w:t>
      </w:r>
      <w:proofErr w:type="spellStart"/>
      <w:r>
        <w:t>age_group</w:t>
      </w:r>
      <w:proofErr w:type="spellEnd"/>
      <w:r>
        <w:t xml:space="preserve"> captures the customer's demographic bracket.</w:t>
      </w:r>
    </w:p>
    <w:p w14:paraId="1E1B0F35" w14:textId="77777777" w:rsidR="000F6827" w:rsidRDefault="003169A5">
      <w:pPr>
        <w:pStyle w:val="ListParagraph"/>
        <w:numPr>
          <w:ilvl w:val="0"/>
          <w:numId w:val="2"/>
        </w:numPr>
        <w:spacing w:after="140" w:line="276" w:lineRule="auto"/>
      </w:pPr>
      <w:r>
        <w:t xml:space="preserve">Behavioral Features: tx_count_24h, amount_sum_24h, amount_mean_7d, amount_std_7d, </w:t>
      </w:r>
      <w:proofErr w:type="spellStart"/>
      <w:r>
        <w:t>tx_count_total</w:t>
      </w:r>
      <w:proofErr w:type="spellEnd"/>
      <w:r>
        <w:t xml:space="preserve">, </w:t>
      </w:r>
      <w:proofErr w:type="spellStart"/>
      <w:r>
        <w:t>amount_mean_total</w:t>
      </w:r>
      <w:proofErr w:type="spellEnd"/>
      <w:r>
        <w:t xml:space="preserve">, </w:t>
      </w:r>
      <w:proofErr w:type="spellStart"/>
      <w:r>
        <w:t>amount_std_total</w:t>
      </w:r>
      <w:proofErr w:type="spellEnd"/>
      <w:r>
        <w:t xml:space="preserve">, </w:t>
      </w:r>
      <w:proofErr w:type="spellStart"/>
      <w:r>
        <w:t>channel_diversity</w:t>
      </w:r>
      <w:proofErr w:type="spellEnd"/>
      <w:r>
        <w:t xml:space="preserve">, </w:t>
      </w:r>
      <w:proofErr w:type="spellStart"/>
      <w:r>
        <w:t>location_diversity</w:t>
      </w:r>
      <w:proofErr w:type="spellEnd"/>
      <w:r>
        <w:t xml:space="preserve">, </w:t>
      </w:r>
      <w:proofErr w:type="spellStart"/>
      <w:r>
        <w:t>online_c</w:t>
      </w:r>
      <w:r>
        <w:t>hannel_ratio</w:t>
      </w:r>
      <w:proofErr w:type="spellEnd"/>
      <w:r>
        <w:t xml:space="preserve">, </w:t>
      </w:r>
      <w:proofErr w:type="spellStart"/>
      <w:r>
        <w:t>amount_vs_mean_ratio</w:t>
      </w:r>
      <w:proofErr w:type="spellEnd"/>
      <w:r>
        <w:t xml:space="preserve">, </w:t>
      </w:r>
      <w:proofErr w:type="spellStart"/>
      <w:r>
        <w:t>amount_log</w:t>
      </w:r>
      <w:proofErr w:type="spellEnd"/>
      <w:r>
        <w:t xml:space="preserve">, and </w:t>
      </w:r>
      <w:proofErr w:type="spellStart"/>
      <w:r>
        <w:t>amount_rounded</w:t>
      </w:r>
      <w:proofErr w:type="spellEnd"/>
      <w:r>
        <w:t xml:space="preserve"> capture behavioral patterns that deviate from a customer's normal activity.</w:t>
      </w:r>
    </w:p>
    <w:p w14:paraId="0F2320B9" w14:textId="77777777" w:rsidR="000F6827" w:rsidRDefault="003169A5">
      <w:pPr>
        <w:pStyle w:val="ListParagraph"/>
        <w:numPr>
          <w:ilvl w:val="0"/>
          <w:numId w:val="2"/>
        </w:numPr>
        <w:spacing w:after="140" w:line="276" w:lineRule="auto"/>
      </w:pPr>
      <w:r>
        <w:lastRenderedPageBreak/>
        <w:t xml:space="preserve">Risk Scores: </w:t>
      </w:r>
      <w:proofErr w:type="spellStart"/>
      <w:r>
        <w:t>velocity_score</w:t>
      </w:r>
      <w:proofErr w:type="spellEnd"/>
      <w:r>
        <w:t xml:space="preserve">, </w:t>
      </w:r>
      <w:proofErr w:type="spellStart"/>
      <w:r>
        <w:t>merchant_risk_score</w:t>
      </w:r>
      <w:proofErr w:type="spellEnd"/>
      <w:r>
        <w:t xml:space="preserve">, and </w:t>
      </w:r>
      <w:proofErr w:type="spellStart"/>
      <w:r>
        <w:t>composite_risk</w:t>
      </w:r>
      <w:proofErr w:type="spellEnd"/>
      <w:r>
        <w:t xml:space="preserve"> are pre-engineered risk indices that aggrega</w:t>
      </w:r>
      <w:r>
        <w:t>te multiple signals into single scores — these are the most powerful predictors of fraud in the dataset.</w:t>
      </w:r>
    </w:p>
    <w:p w14:paraId="51AB2316" w14:textId="77777777" w:rsidR="000F6827" w:rsidRDefault="000F6827">
      <w:pPr>
        <w:spacing w:after="100"/>
      </w:pPr>
    </w:p>
    <w:p w14:paraId="2D6DE094" w14:textId="77777777" w:rsidR="000F6827" w:rsidRDefault="003169A5">
      <w:pPr>
        <w:pStyle w:val="Heading3"/>
      </w:pPr>
      <w:r>
        <w:rPr>
          <w:i/>
          <w:iCs/>
        </w:rPr>
        <w:t>3.3.3 Justification for Dataset Selection</w:t>
      </w:r>
    </w:p>
    <w:p w14:paraId="6B4D6295" w14:textId="77777777" w:rsidR="000F6827" w:rsidRDefault="003169A5">
      <w:pPr>
        <w:spacing w:after="200" w:line="276" w:lineRule="auto"/>
        <w:ind w:firstLine="720"/>
        <w:jc w:val="both"/>
      </w:pPr>
      <w:r>
        <w:t>The NIBSS Fraud Dataset was selected for four key reasons. First, it is Nigeria-specific — calibrated to reflect Nigerian banking fraud patterns, making it directly relevant to this study. Second, it is recent — covering 2023 to 2026, representing the curr</w:t>
      </w:r>
      <w:r>
        <w:t xml:space="preserve">ent state of Nigerian payment fraud. Third, it is large — one million transactions </w:t>
      </w:r>
      <w:proofErr w:type="gramStart"/>
      <w:r>
        <w:t>provides</w:t>
      </w:r>
      <w:proofErr w:type="gramEnd"/>
      <w:r>
        <w:t xml:space="preserve"> a statistically robust basis for model training and evaluation. Fourth, it includes rich engineered features — behavioral and risk score features provide the model </w:t>
      </w:r>
      <w:r>
        <w:t>with pre-computed signals that significantly aid fraud detection beyond raw transaction attributes.</w:t>
      </w:r>
    </w:p>
    <w:p w14:paraId="12CBDFA6" w14:textId="77777777" w:rsidR="000F6827" w:rsidRDefault="003169A5">
      <w:pPr>
        <w:pStyle w:val="Heading2"/>
      </w:pPr>
      <w:r>
        <w:t>3.4 System Requirements Analysis</w:t>
      </w:r>
    </w:p>
    <w:p w14:paraId="324F9DFA" w14:textId="77777777" w:rsidR="000F6827" w:rsidRDefault="003169A5">
      <w:pPr>
        <w:pStyle w:val="Heading3"/>
      </w:pPr>
      <w:r>
        <w:rPr>
          <w:i/>
          <w:iCs/>
        </w:rPr>
        <w:t>3.4.1 Functional Requirements</w:t>
      </w:r>
    </w:p>
    <w:p w14:paraId="336C3BEA" w14:textId="77777777" w:rsidR="000F6827" w:rsidRDefault="003169A5">
      <w:pPr>
        <w:spacing w:after="200" w:line="276" w:lineRule="auto"/>
        <w:jc w:val="both"/>
      </w:pPr>
      <w:r>
        <w:t>The functional requirements define what the system must be able to do:</w:t>
      </w:r>
    </w:p>
    <w:p w14:paraId="5A434D68" w14:textId="77777777" w:rsidR="000F6827" w:rsidRDefault="003169A5">
      <w:pPr>
        <w:pStyle w:val="ListParagraph"/>
        <w:numPr>
          <w:ilvl w:val="0"/>
          <w:numId w:val="2"/>
        </w:numPr>
        <w:spacing w:after="140" w:line="276" w:lineRule="auto"/>
      </w:pPr>
      <w:r>
        <w:t>The system must load a</w:t>
      </w:r>
      <w:r>
        <w:t>nd process the NIBSS Nigerian transaction dataset containing one million records.</w:t>
      </w:r>
    </w:p>
    <w:p w14:paraId="62FD80F8" w14:textId="77777777" w:rsidR="000F6827" w:rsidRDefault="003169A5">
      <w:pPr>
        <w:pStyle w:val="ListParagraph"/>
        <w:numPr>
          <w:ilvl w:val="0"/>
          <w:numId w:val="2"/>
        </w:numPr>
        <w:spacing w:after="140" w:line="276" w:lineRule="auto"/>
      </w:pPr>
      <w:r>
        <w:t>The system must perform exploratory data analysis and generate visual charts summarizing key dataset characteristics.</w:t>
      </w:r>
    </w:p>
    <w:p w14:paraId="3249A367" w14:textId="77777777" w:rsidR="000F6827" w:rsidRDefault="003169A5">
      <w:pPr>
        <w:pStyle w:val="ListParagraph"/>
        <w:numPr>
          <w:ilvl w:val="0"/>
          <w:numId w:val="2"/>
        </w:numPr>
        <w:spacing w:after="140" w:line="276" w:lineRule="auto"/>
      </w:pPr>
      <w:r>
        <w:t>The system must preprocess the data by encoding categori</w:t>
      </w:r>
      <w:r>
        <w:t>cal features, scaling numeric features, and applying SMOTE to balance the training set.</w:t>
      </w:r>
    </w:p>
    <w:p w14:paraId="4E0E832E" w14:textId="77777777" w:rsidR="000F6827" w:rsidRDefault="003169A5">
      <w:pPr>
        <w:pStyle w:val="ListParagraph"/>
        <w:numPr>
          <w:ilvl w:val="0"/>
          <w:numId w:val="2"/>
        </w:numPr>
        <w:spacing w:after="140" w:line="276" w:lineRule="auto"/>
      </w:pPr>
      <w:r>
        <w:t>The system must train and compare at least three machine learning classification models.</w:t>
      </w:r>
    </w:p>
    <w:p w14:paraId="1DCB509B" w14:textId="77777777" w:rsidR="000F6827" w:rsidRDefault="003169A5">
      <w:pPr>
        <w:pStyle w:val="ListParagraph"/>
        <w:numPr>
          <w:ilvl w:val="0"/>
          <w:numId w:val="2"/>
        </w:numPr>
        <w:spacing w:after="140" w:line="276" w:lineRule="auto"/>
      </w:pPr>
      <w:r>
        <w:t>The system must evaluate model performance using precision, recall, F1-score, a</w:t>
      </w:r>
      <w:r>
        <w:t>nd AUC-ROC metrics.</w:t>
      </w:r>
    </w:p>
    <w:p w14:paraId="1BE01C6F" w14:textId="77777777" w:rsidR="000F6827" w:rsidRDefault="003169A5">
      <w:pPr>
        <w:pStyle w:val="ListParagraph"/>
        <w:numPr>
          <w:ilvl w:val="0"/>
          <w:numId w:val="2"/>
        </w:numPr>
        <w:spacing w:after="140" w:line="276" w:lineRule="auto"/>
      </w:pPr>
      <w:r>
        <w:t>The system must tune the best-performing model's hyperparameters using grid search cross-validation.</w:t>
      </w:r>
    </w:p>
    <w:p w14:paraId="7FAF84CB" w14:textId="77777777" w:rsidR="000F6827" w:rsidRDefault="003169A5">
      <w:pPr>
        <w:pStyle w:val="ListParagraph"/>
        <w:numPr>
          <w:ilvl w:val="0"/>
          <w:numId w:val="2"/>
        </w:numPr>
        <w:spacing w:after="140" w:line="276" w:lineRule="auto"/>
      </w:pPr>
      <w:r>
        <w:t>The system must provide a web-based interface where users can input transaction details and receive a real-time fraud risk score.</w:t>
      </w:r>
    </w:p>
    <w:p w14:paraId="0B8661FA" w14:textId="77777777" w:rsidR="000F6827" w:rsidRDefault="003169A5">
      <w:pPr>
        <w:pStyle w:val="ListParagraph"/>
        <w:numPr>
          <w:ilvl w:val="0"/>
          <w:numId w:val="2"/>
        </w:numPr>
        <w:spacing w:after="140" w:line="276" w:lineRule="auto"/>
      </w:pPr>
      <w:r>
        <w:t>The s</w:t>
      </w:r>
      <w:r>
        <w:t>ystem must display the fraud probability as an animated visual gauge and verdict banner.</w:t>
      </w:r>
    </w:p>
    <w:p w14:paraId="3D695B9C" w14:textId="77777777" w:rsidR="000F6827" w:rsidRDefault="003169A5">
      <w:pPr>
        <w:pStyle w:val="ListParagraph"/>
        <w:numPr>
          <w:ilvl w:val="0"/>
          <w:numId w:val="2"/>
        </w:numPr>
        <w:spacing w:after="140" w:line="276" w:lineRule="auto"/>
      </w:pPr>
      <w:r>
        <w:lastRenderedPageBreak/>
        <w:t>The system must allow users to load sample transactions from the Nigerian dataset for demonstration purposes.</w:t>
      </w:r>
    </w:p>
    <w:p w14:paraId="0DEC3476" w14:textId="77777777" w:rsidR="000F6827" w:rsidRDefault="000F6827">
      <w:pPr>
        <w:spacing w:after="100"/>
      </w:pPr>
    </w:p>
    <w:p w14:paraId="39A53C9A" w14:textId="77777777" w:rsidR="000F6827" w:rsidRDefault="003169A5">
      <w:pPr>
        <w:pStyle w:val="Heading3"/>
      </w:pPr>
      <w:r>
        <w:rPr>
          <w:i/>
          <w:iCs/>
        </w:rPr>
        <w:t>3.4.2 Non-Functional Requirements</w:t>
      </w:r>
    </w:p>
    <w:p w14:paraId="1312C075" w14:textId="77777777" w:rsidR="000F6827" w:rsidRDefault="003169A5">
      <w:pPr>
        <w:pStyle w:val="ListParagraph"/>
        <w:numPr>
          <w:ilvl w:val="0"/>
          <w:numId w:val="2"/>
        </w:numPr>
        <w:spacing w:after="140" w:line="276" w:lineRule="auto"/>
      </w:pPr>
      <w:r>
        <w:t>Performance: The train</w:t>
      </w:r>
      <w:r>
        <w:t>ed model must achieve an AUC-ROC score of at least 0.90 on the test set.</w:t>
      </w:r>
    </w:p>
    <w:p w14:paraId="516DFA2E" w14:textId="77777777" w:rsidR="000F6827" w:rsidRDefault="003169A5">
      <w:pPr>
        <w:pStyle w:val="ListParagraph"/>
        <w:numPr>
          <w:ilvl w:val="0"/>
          <w:numId w:val="2"/>
        </w:numPr>
        <w:spacing w:after="140" w:line="276" w:lineRule="auto"/>
      </w:pPr>
      <w:r>
        <w:t>Usability: The Guardian web interface must be intuitive and operable by a non-technical user without training.</w:t>
      </w:r>
    </w:p>
    <w:p w14:paraId="0323A0F7" w14:textId="77777777" w:rsidR="000F6827" w:rsidRDefault="003169A5">
      <w:pPr>
        <w:pStyle w:val="ListParagraph"/>
        <w:numPr>
          <w:ilvl w:val="0"/>
          <w:numId w:val="2"/>
        </w:numPr>
        <w:spacing w:after="140" w:line="276" w:lineRule="auto"/>
      </w:pPr>
      <w:r>
        <w:t>Reliability: The system must produce consistent predictions for the same</w:t>
      </w:r>
      <w:r>
        <w:t xml:space="preserve"> input transaction across multiple runs.</w:t>
      </w:r>
    </w:p>
    <w:p w14:paraId="08E2C693" w14:textId="77777777" w:rsidR="000F6827" w:rsidRDefault="003169A5">
      <w:pPr>
        <w:pStyle w:val="ListParagraph"/>
        <w:numPr>
          <w:ilvl w:val="0"/>
          <w:numId w:val="2"/>
        </w:numPr>
        <w:spacing w:after="140" w:line="276" w:lineRule="auto"/>
      </w:pPr>
      <w:r>
        <w:t>Scalability: The preprocessing and training pipeline must handle the full one-million-row dataset without memory errors.</w:t>
      </w:r>
    </w:p>
    <w:p w14:paraId="7EE8BAA3" w14:textId="77777777" w:rsidR="000F6827" w:rsidRDefault="003169A5">
      <w:pPr>
        <w:pStyle w:val="ListParagraph"/>
        <w:numPr>
          <w:ilvl w:val="0"/>
          <w:numId w:val="2"/>
        </w:numPr>
        <w:spacing w:after="140" w:line="276" w:lineRule="auto"/>
      </w:pPr>
      <w:r>
        <w:t>Portability: The system must run on any computer with Python 3.8+ installed, using standard open-source libraries.</w:t>
      </w:r>
    </w:p>
    <w:p w14:paraId="414CE9C1" w14:textId="77777777" w:rsidR="000F6827" w:rsidRDefault="003169A5">
      <w:pPr>
        <w:pStyle w:val="ListParagraph"/>
        <w:numPr>
          <w:ilvl w:val="0"/>
          <w:numId w:val="2"/>
        </w:numPr>
        <w:spacing w:after="140" w:line="276" w:lineRule="auto"/>
      </w:pPr>
      <w:r>
        <w:t>Maintainability: Each phase is implemented as a separate, independently runnable Python script for ease of maintenance.</w:t>
      </w:r>
    </w:p>
    <w:p w14:paraId="3EB0670E" w14:textId="77777777" w:rsidR="000F6827" w:rsidRDefault="000F6827">
      <w:pPr>
        <w:spacing w:after="100"/>
      </w:pPr>
    </w:p>
    <w:p w14:paraId="106E6B0A" w14:textId="77777777" w:rsidR="000F6827" w:rsidRDefault="003169A5">
      <w:pPr>
        <w:pStyle w:val="Heading3"/>
      </w:pPr>
      <w:r>
        <w:rPr>
          <w:i/>
          <w:iCs/>
        </w:rPr>
        <w:t>3.4.3 Hardware and S</w:t>
      </w:r>
      <w:r>
        <w:rPr>
          <w:i/>
          <w:iCs/>
        </w:rPr>
        <w:t>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6827" w14:paraId="29380CB7" w14:textId="77777777">
        <w:tblPrEx>
          <w:tblCellMar>
            <w:top w:w="0" w:type="dxa"/>
            <w:bottom w:w="0" w:type="dxa"/>
          </w:tblCellMar>
        </w:tblPrEx>
        <w:tc>
          <w:tcPr>
            <w:tcW w:w="4680" w:type="dxa"/>
            <w:shd w:val="clear" w:color="auto" w:fill="1F3864"/>
            <w:tcMar>
              <w:top w:w="80" w:type="dxa"/>
              <w:left w:w="100" w:type="dxa"/>
              <w:bottom w:w="80" w:type="dxa"/>
              <w:right w:w="100" w:type="dxa"/>
            </w:tcMar>
            <w:vAlign w:val="center"/>
          </w:tcPr>
          <w:p w14:paraId="770D2822" w14:textId="77777777" w:rsidR="000F6827" w:rsidRDefault="003169A5">
            <w:pPr>
              <w:jc w:val="center"/>
            </w:pPr>
            <w:r>
              <w:rPr>
                <w:b/>
                <w:bCs/>
                <w:color w:val="FFFFFF"/>
                <w:sz w:val="22"/>
                <w:szCs w:val="22"/>
              </w:rPr>
              <w:t>Requirement</w:t>
            </w:r>
          </w:p>
        </w:tc>
        <w:tc>
          <w:tcPr>
            <w:tcW w:w="4680" w:type="dxa"/>
            <w:shd w:val="clear" w:color="auto" w:fill="1F3864"/>
            <w:tcMar>
              <w:top w:w="80" w:type="dxa"/>
              <w:left w:w="100" w:type="dxa"/>
              <w:bottom w:w="80" w:type="dxa"/>
              <w:right w:w="100" w:type="dxa"/>
            </w:tcMar>
            <w:vAlign w:val="center"/>
          </w:tcPr>
          <w:p w14:paraId="4EC9A7D2" w14:textId="77777777" w:rsidR="000F6827" w:rsidRDefault="003169A5">
            <w:pPr>
              <w:jc w:val="center"/>
            </w:pPr>
            <w:r>
              <w:rPr>
                <w:b/>
                <w:bCs/>
                <w:color w:val="FFFFFF"/>
                <w:sz w:val="22"/>
                <w:szCs w:val="22"/>
              </w:rPr>
              <w:t>Specification</w:t>
            </w:r>
          </w:p>
        </w:tc>
      </w:tr>
      <w:tr w:rsidR="000F6827" w14:paraId="3E3B1F6C" w14:textId="77777777">
        <w:tblPrEx>
          <w:tblCellMar>
            <w:top w:w="0" w:type="dxa"/>
            <w:bottom w:w="0" w:type="dxa"/>
          </w:tblCellMar>
        </w:tblPrEx>
        <w:tc>
          <w:tcPr>
            <w:tcW w:w="4680" w:type="dxa"/>
            <w:shd w:val="clear" w:color="auto" w:fill="F2F4F8"/>
            <w:tcMar>
              <w:top w:w="80" w:type="dxa"/>
              <w:left w:w="100" w:type="dxa"/>
              <w:bottom w:w="80" w:type="dxa"/>
              <w:right w:w="100" w:type="dxa"/>
            </w:tcMar>
            <w:vAlign w:val="center"/>
          </w:tcPr>
          <w:p w14:paraId="664C91C2" w14:textId="77777777" w:rsidR="000F6827" w:rsidRDefault="003169A5">
            <w:pPr>
              <w:jc w:val="center"/>
            </w:pPr>
            <w:r>
              <w:rPr>
                <w:color w:val="000000"/>
                <w:sz w:val="22"/>
                <w:szCs w:val="22"/>
              </w:rPr>
              <w:t>Processor</w:t>
            </w:r>
          </w:p>
        </w:tc>
        <w:tc>
          <w:tcPr>
            <w:tcW w:w="4680" w:type="dxa"/>
            <w:shd w:val="clear" w:color="auto" w:fill="FFFFFF"/>
            <w:tcMar>
              <w:top w:w="80" w:type="dxa"/>
              <w:left w:w="100" w:type="dxa"/>
              <w:bottom w:w="80" w:type="dxa"/>
              <w:right w:w="100" w:type="dxa"/>
            </w:tcMar>
            <w:vAlign w:val="center"/>
          </w:tcPr>
          <w:p w14:paraId="2280B20B" w14:textId="77777777" w:rsidR="000F6827" w:rsidRDefault="003169A5">
            <w:pPr>
              <w:jc w:val="center"/>
            </w:pPr>
            <w:r>
              <w:rPr>
                <w:color w:val="000000"/>
                <w:sz w:val="22"/>
                <w:szCs w:val="22"/>
              </w:rPr>
              <w:t>Intel Core i3 or equivalent (minimum)</w:t>
            </w:r>
          </w:p>
        </w:tc>
      </w:tr>
      <w:tr w:rsidR="000F6827" w14:paraId="7EF6B0BE" w14:textId="77777777">
        <w:tblPrEx>
          <w:tblCellMar>
            <w:top w:w="0" w:type="dxa"/>
            <w:bottom w:w="0" w:type="dxa"/>
          </w:tblCellMar>
        </w:tblPrEx>
        <w:tc>
          <w:tcPr>
            <w:tcW w:w="4680" w:type="dxa"/>
            <w:shd w:val="clear" w:color="auto" w:fill="F2F4F8"/>
            <w:tcMar>
              <w:top w:w="80" w:type="dxa"/>
              <w:left w:w="100" w:type="dxa"/>
              <w:bottom w:w="80" w:type="dxa"/>
              <w:right w:w="100" w:type="dxa"/>
            </w:tcMar>
            <w:vAlign w:val="center"/>
          </w:tcPr>
          <w:p w14:paraId="7D313A63" w14:textId="77777777" w:rsidR="000F6827" w:rsidRDefault="003169A5">
            <w:pPr>
              <w:jc w:val="center"/>
            </w:pPr>
            <w:r>
              <w:rPr>
                <w:color w:val="000000"/>
                <w:sz w:val="22"/>
                <w:szCs w:val="22"/>
              </w:rPr>
              <w:t>RAM</w:t>
            </w:r>
          </w:p>
        </w:tc>
        <w:tc>
          <w:tcPr>
            <w:tcW w:w="4680" w:type="dxa"/>
            <w:shd w:val="clear" w:color="auto" w:fill="FFFFFF"/>
            <w:tcMar>
              <w:top w:w="80" w:type="dxa"/>
              <w:left w:w="100" w:type="dxa"/>
              <w:bottom w:w="80" w:type="dxa"/>
              <w:right w:w="100" w:type="dxa"/>
            </w:tcMar>
            <w:vAlign w:val="center"/>
          </w:tcPr>
          <w:p w14:paraId="6499E518" w14:textId="77777777" w:rsidR="000F6827" w:rsidRDefault="003169A5">
            <w:pPr>
              <w:jc w:val="center"/>
            </w:pPr>
            <w:r>
              <w:rPr>
                <w:color w:val="000000"/>
                <w:sz w:val="22"/>
                <w:szCs w:val="22"/>
              </w:rPr>
              <w:t>8GB minimum (16GB recommended for 1M row SMOTE)</w:t>
            </w:r>
          </w:p>
        </w:tc>
      </w:tr>
      <w:tr w:rsidR="000F6827" w14:paraId="482008D2" w14:textId="77777777">
        <w:tblPrEx>
          <w:tblCellMar>
            <w:top w:w="0" w:type="dxa"/>
            <w:bottom w:w="0" w:type="dxa"/>
          </w:tblCellMar>
        </w:tblPrEx>
        <w:tc>
          <w:tcPr>
            <w:tcW w:w="4680" w:type="dxa"/>
            <w:shd w:val="clear" w:color="auto" w:fill="F2F4F8"/>
            <w:tcMar>
              <w:top w:w="80" w:type="dxa"/>
              <w:left w:w="100" w:type="dxa"/>
              <w:bottom w:w="80" w:type="dxa"/>
              <w:right w:w="100" w:type="dxa"/>
            </w:tcMar>
            <w:vAlign w:val="center"/>
          </w:tcPr>
          <w:p w14:paraId="58E75FDC" w14:textId="77777777" w:rsidR="000F6827" w:rsidRDefault="003169A5">
            <w:pPr>
              <w:jc w:val="center"/>
            </w:pPr>
            <w:r>
              <w:rPr>
                <w:color w:val="000000"/>
                <w:sz w:val="22"/>
                <w:szCs w:val="22"/>
              </w:rPr>
              <w:t>Storage</w:t>
            </w:r>
          </w:p>
        </w:tc>
        <w:tc>
          <w:tcPr>
            <w:tcW w:w="4680" w:type="dxa"/>
            <w:shd w:val="clear" w:color="auto" w:fill="FFFFFF"/>
            <w:tcMar>
              <w:top w:w="80" w:type="dxa"/>
              <w:left w:w="100" w:type="dxa"/>
              <w:bottom w:w="80" w:type="dxa"/>
              <w:right w:w="100" w:type="dxa"/>
            </w:tcMar>
            <w:vAlign w:val="center"/>
          </w:tcPr>
          <w:p w14:paraId="3F55580F" w14:textId="77777777" w:rsidR="000F6827" w:rsidRDefault="003169A5">
            <w:pPr>
              <w:jc w:val="center"/>
            </w:pPr>
            <w:r>
              <w:rPr>
                <w:color w:val="000000"/>
                <w:sz w:val="22"/>
                <w:szCs w:val="22"/>
              </w:rPr>
              <w:t>5GB free space (dataset + processed files)</w:t>
            </w:r>
          </w:p>
        </w:tc>
      </w:tr>
      <w:tr w:rsidR="000F6827" w14:paraId="0F9DFB23" w14:textId="77777777">
        <w:tblPrEx>
          <w:tblCellMar>
            <w:top w:w="0" w:type="dxa"/>
            <w:bottom w:w="0" w:type="dxa"/>
          </w:tblCellMar>
        </w:tblPrEx>
        <w:tc>
          <w:tcPr>
            <w:tcW w:w="4680" w:type="dxa"/>
            <w:shd w:val="clear" w:color="auto" w:fill="F2F4F8"/>
            <w:tcMar>
              <w:top w:w="80" w:type="dxa"/>
              <w:left w:w="100" w:type="dxa"/>
              <w:bottom w:w="80" w:type="dxa"/>
              <w:right w:w="100" w:type="dxa"/>
            </w:tcMar>
            <w:vAlign w:val="center"/>
          </w:tcPr>
          <w:p w14:paraId="0FFF442C" w14:textId="77777777" w:rsidR="000F6827" w:rsidRDefault="003169A5">
            <w:pPr>
              <w:jc w:val="center"/>
            </w:pPr>
            <w:r>
              <w:rPr>
                <w:color w:val="000000"/>
                <w:sz w:val="22"/>
                <w:szCs w:val="22"/>
              </w:rPr>
              <w:t>Operating System</w:t>
            </w:r>
          </w:p>
        </w:tc>
        <w:tc>
          <w:tcPr>
            <w:tcW w:w="4680" w:type="dxa"/>
            <w:shd w:val="clear" w:color="auto" w:fill="FFFFFF"/>
            <w:tcMar>
              <w:top w:w="80" w:type="dxa"/>
              <w:left w:w="100" w:type="dxa"/>
              <w:bottom w:w="80" w:type="dxa"/>
              <w:right w:w="100" w:type="dxa"/>
            </w:tcMar>
            <w:vAlign w:val="center"/>
          </w:tcPr>
          <w:p w14:paraId="4EE70454" w14:textId="77777777" w:rsidR="000F6827" w:rsidRDefault="003169A5">
            <w:pPr>
              <w:jc w:val="center"/>
            </w:pPr>
            <w:r>
              <w:rPr>
                <w:color w:val="000000"/>
                <w:sz w:val="22"/>
                <w:szCs w:val="22"/>
              </w:rPr>
              <w:t>Windows 10/11, macOS, or Linux</w:t>
            </w:r>
          </w:p>
        </w:tc>
      </w:tr>
      <w:tr w:rsidR="000F6827" w14:paraId="644A0704" w14:textId="77777777">
        <w:tblPrEx>
          <w:tblCellMar>
            <w:top w:w="0" w:type="dxa"/>
            <w:bottom w:w="0" w:type="dxa"/>
          </w:tblCellMar>
        </w:tblPrEx>
        <w:tc>
          <w:tcPr>
            <w:tcW w:w="4680" w:type="dxa"/>
            <w:shd w:val="clear" w:color="auto" w:fill="F2F4F8"/>
            <w:tcMar>
              <w:top w:w="80" w:type="dxa"/>
              <w:left w:w="100" w:type="dxa"/>
              <w:bottom w:w="80" w:type="dxa"/>
              <w:right w:w="100" w:type="dxa"/>
            </w:tcMar>
            <w:vAlign w:val="center"/>
          </w:tcPr>
          <w:p w14:paraId="3AB8216B" w14:textId="77777777" w:rsidR="000F6827" w:rsidRDefault="003169A5">
            <w:pPr>
              <w:jc w:val="center"/>
            </w:pPr>
            <w:r>
              <w:rPr>
                <w:color w:val="000000"/>
                <w:sz w:val="22"/>
                <w:szCs w:val="22"/>
              </w:rPr>
              <w:t>Python Version</w:t>
            </w:r>
          </w:p>
        </w:tc>
        <w:tc>
          <w:tcPr>
            <w:tcW w:w="4680" w:type="dxa"/>
            <w:shd w:val="clear" w:color="auto" w:fill="FFFFFF"/>
            <w:tcMar>
              <w:top w:w="80" w:type="dxa"/>
              <w:left w:w="100" w:type="dxa"/>
              <w:bottom w:w="80" w:type="dxa"/>
              <w:right w:w="100" w:type="dxa"/>
            </w:tcMar>
            <w:vAlign w:val="center"/>
          </w:tcPr>
          <w:p w14:paraId="44E6C616" w14:textId="77777777" w:rsidR="000F6827" w:rsidRDefault="003169A5">
            <w:pPr>
              <w:jc w:val="center"/>
            </w:pPr>
            <w:r>
              <w:rPr>
                <w:color w:val="000000"/>
                <w:sz w:val="22"/>
                <w:szCs w:val="22"/>
              </w:rPr>
              <w:t>Python 3.8 or higher</w:t>
            </w:r>
          </w:p>
        </w:tc>
      </w:tr>
      <w:tr w:rsidR="000F6827" w14:paraId="4BB37416" w14:textId="77777777">
        <w:tblPrEx>
          <w:tblCellMar>
            <w:top w:w="0" w:type="dxa"/>
            <w:bottom w:w="0" w:type="dxa"/>
          </w:tblCellMar>
        </w:tblPrEx>
        <w:tc>
          <w:tcPr>
            <w:tcW w:w="4680" w:type="dxa"/>
            <w:shd w:val="clear" w:color="auto" w:fill="F2F4F8"/>
            <w:tcMar>
              <w:top w:w="80" w:type="dxa"/>
              <w:left w:w="100" w:type="dxa"/>
              <w:bottom w:w="80" w:type="dxa"/>
              <w:right w:w="100" w:type="dxa"/>
            </w:tcMar>
            <w:vAlign w:val="center"/>
          </w:tcPr>
          <w:p w14:paraId="06FC1A2B" w14:textId="77777777" w:rsidR="000F6827" w:rsidRDefault="003169A5">
            <w:pPr>
              <w:jc w:val="center"/>
            </w:pPr>
            <w:r>
              <w:rPr>
                <w:color w:val="000000"/>
                <w:sz w:val="22"/>
                <w:szCs w:val="22"/>
              </w:rPr>
              <w:t>Key Libraries</w:t>
            </w:r>
          </w:p>
        </w:tc>
        <w:tc>
          <w:tcPr>
            <w:tcW w:w="4680" w:type="dxa"/>
            <w:shd w:val="clear" w:color="auto" w:fill="FFFFFF"/>
            <w:tcMar>
              <w:top w:w="80" w:type="dxa"/>
              <w:left w:w="100" w:type="dxa"/>
              <w:bottom w:w="80" w:type="dxa"/>
              <w:right w:w="100" w:type="dxa"/>
            </w:tcMar>
            <w:vAlign w:val="center"/>
          </w:tcPr>
          <w:p w14:paraId="1084A4D0" w14:textId="77777777" w:rsidR="000F6827" w:rsidRDefault="003169A5">
            <w:pPr>
              <w:jc w:val="center"/>
            </w:pPr>
            <w:r>
              <w:rPr>
                <w:color w:val="000000"/>
                <w:sz w:val="22"/>
                <w:szCs w:val="22"/>
              </w:rPr>
              <w:t xml:space="preserve">pandas, </w:t>
            </w:r>
            <w:proofErr w:type="spellStart"/>
            <w:r>
              <w:rPr>
                <w:color w:val="000000"/>
                <w:sz w:val="22"/>
                <w:szCs w:val="22"/>
              </w:rPr>
              <w:t>numpy</w:t>
            </w:r>
            <w:proofErr w:type="spellEnd"/>
            <w:r>
              <w:rPr>
                <w:color w:val="000000"/>
                <w:sz w:val="22"/>
                <w:szCs w:val="22"/>
              </w:rPr>
              <w:t xml:space="preserve">, scikit-learn, </w:t>
            </w:r>
            <w:proofErr w:type="spellStart"/>
            <w:r>
              <w:rPr>
                <w:color w:val="000000"/>
                <w:sz w:val="22"/>
                <w:szCs w:val="22"/>
              </w:rPr>
              <w:t>xgboost</w:t>
            </w:r>
            <w:proofErr w:type="spellEnd"/>
            <w:r>
              <w:rPr>
                <w:color w:val="000000"/>
                <w:sz w:val="22"/>
                <w:szCs w:val="22"/>
              </w:rPr>
              <w:t xml:space="preserve">, imbalanced-learn, </w:t>
            </w:r>
            <w:proofErr w:type="spellStart"/>
            <w:r>
              <w:rPr>
                <w:color w:val="000000"/>
                <w:sz w:val="22"/>
                <w:szCs w:val="22"/>
              </w:rPr>
              <w:t>streamlit</w:t>
            </w:r>
            <w:proofErr w:type="spellEnd"/>
          </w:p>
        </w:tc>
      </w:tr>
      <w:tr w:rsidR="000F6827" w14:paraId="79F8ADA2" w14:textId="77777777">
        <w:tblPrEx>
          <w:tblCellMar>
            <w:top w:w="0" w:type="dxa"/>
            <w:bottom w:w="0" w:type="dxa"/>
          </w:tblCellMar>
        </w:tblPrEx>
        <w:tc>
          <w:tcPr>
            <w:tcW w:w="4680" w:type="dxa"/>
            <w:shd w:val="clear" w:color="auto" w:fill="F2F4F8"/>
            <w:tcMar>
              <w:top w:w="80" w:type="dxa"/>
              <w:left w:w="100" w:type="dxa"/>
              <w:bottom w:w="80" w:type="dxa"/>
              <w:right w:w="100" w:type="dxa"/>
            </w:tcMar>
            <w:vAlign w:val="center"/>
          </w:tcPr>
          <w:p w14:paraId="3E79567F" w14:textId="77777777" w:rsidR="000F6827" w:rsidRDefault="003169A5">
            <w:pPr>
              <w:jc w:val="center"/>
            </w:pPr>
            <w:r>
              <w:rPr>
                <w:color w:val="000000"/>
                <w:sz w:val="22"/>
                <w:szCs w:val="22"/>
              </w:rPr>
              <w:t>Internet</w:t>
            </w:r>
          </w:p>
        </w:tc>
        <w:tc>
          <w:tcPr>
            <w:tcW w:w="4680" w:type="dxa"/>
            <w:shd w:val="clear" w:color="auto" w:fill="FFFFFF"/>
            <w:tcMar>
              <w:top w:w="80" w:type="dxa"/>
              <w:left w:w="100" w:type="dxa"/>
              <w:bottom w:w="80" w:type="dxa"/>
              <w:right w:w="100" w:type="dxa"/>
            </w:tcMar>
            <w:vAlign w:val="center"/>
          </w:tcPr>
          <w:p w14:paraId="4FF80C32" w14:textId="77777777" w:rsidR="000F6827" w:rsidRDefault="003169A5">
            <w:pPr>
              <w:jc w:val="center"/>
            </w:pPr>
            <w:r>
              <w:rPr>
                <w:color w:val="000000"/>
                <w:sz w:val="22"/>
                <w:szCs w:val="22"/>
              </w:rPr>
              <w:t>Required for first run (Google Fonts in Guardian app)</w:t>
            </w:r>
          </w:p>
        </w:tc>
      </w:tr>
    </w:tbl>
    <w:p w14:paraId="542A0707" w14:textId="77777777" w:rsidR="000F6827" w:rsidRDefault="000F6827">
      <w:pPr>
        <w:spacing w:after="200"/>
      </w:pPr>
    </w:p>
    <w:p w14:paraId="6B5C7606" w14:textId="77777777" w:rsidR="000F6827" w:rsidRDefault="003169A5">
      <w:pPr>
        <w:pStyle w:val="Heading2"/>
      </w:pPr>
      <w:r>
        <w:t>3.5 Data Preprocessing Methodology</w:t>
      </w:r>
    </w:p>
    <w:p w14:paraId="5528C641" w14:textId="77777777" w:rsidR="000F6827" w:rsidRDefault="003169A5">
      <w:pPr>
        <w:pStyle w:val="Heading3"/>
      </w:pPr>
      <w:r>
        <w:rPr>
          <w:i/>
          <w:iCs/>
        </w:rPr>
        <w:lastRenderedPageBreak/>
        <w:t>3.5.1 Data Cleaning</w:t>
      </w:r>
    </w:p>
    <w:p w14:paraId="184A920B" w14:textId="77777777" w:rsidR="000F6827" w:rsidRDefault="003169A5">
      <w:pPr>
        <w:spacing w:after="200" w:line="276" w:lineRule="auto"/>
        <w:ind w:firstLine="720"/>
        <w:jc w:val="both"/>
      </w:pPr>
      <w:r>
        <w:t xml:space="preserve">Prior to model training, the dataset is inspected for missing values using the </w:t>
      </w:r>
      <w:proofErr w:type="spellStart"/>
      <w:r>
        <w:t>isnull</w:t>
      </w:r>
      <w:proofErr w:type="spellEnd"/>
      <w:r>
        <w:t>(</w:t>
      </w:r>
      <w:proofErr w:type="gramStart"/>
      <w:r>
        <w:t>).sum</w:t>
      </w:r>
      <w:proofErr w:type="gramEnd"/>
      <w:r>
        <w:t>() method. The NIBSS dataset was found to contain no m</w:t>
      </w:r>
      <w:r>
        <w:t xml:space="preserve">issing values, eliminating the need for imputation. Irrelevant columns — </w:t>
      </w:r>
      <w:proofErr w:type="spellStart"/>
      <w:r>
        <w:t>transaction_id</w:t>
      </w:r>
      <w:proofErr w:type="spellEnd"/>
      <w:r>
        <w:t xml:space="preserve">, </w:t>
      </w:r>
      <w:proofErr w:type="spellStart"/>
      <w:r>
        <w:t>customer_id</w:t>
      </w:r>
      <w:proofErr w:type="spellEnd"/>
      <w:r>
        <w:t xml:space="preserve">, timestamp, and </w:t>
      </w:r>
      <w:proofErr w:type="spellStart"/>
      <w:r>
        <w:t>fraud_technique</w:t>
      </w:r>
      <w:proofErr w:type="spellEnd"/>
      <w:r>
        <w:t xml:space="preserve"> — are dropped. The timestamp is superseded by extracted temporal features. The </w:t>
      </w:r>
      <w:proofErr w:type="spellStart"/>
      <w:r>
        <w:t>fraud_technique</w:t>
      </w:r>
      <w:proofErr w:type="spellEnd"/>
      <w:r>
        <w:t xml:space="preserve"> column constitutes data leak</w:t>
      </w:r>
      <w:r>
        <w:t>age, as the method of fraud would not be available at prediction time in a real production system.</w:t>
      </w:r>
    </w:p>
    <w:p w14:paraId="7FD16F15" w14:textId="77777777" w:rsidR="000F6827" w:rsidRDefault="003169A5">
      <w:pPr>
        <w:pStyle w:val="Heading3"/>
      </w:pPr>
      <w:r>
        <w:rPr>
          <w:i/>
          <w:iCs/>
        </w:rPr>
        <w:t>3.5.2 Feature Encoding</w:t>
      </w:r>
    </w:p>
    <w:p w14:paraId="209F7696" w14:textId="77777777" w:rsidR="000F6827" w:rsidRDefault="003169A5">
      <w:pPr>
        <w:spacing w:after="200" w:line="276" w:lineRule="auto"/>
        <w:ind w:firstLine="720"/>
        <w:jc w:val="both"/>
      </w:pPr>
      <w:r>
        <w:t xml:space="preserve">Six categorical columns — channel, </w:t>
      </w:r>
      <w:proofErr w:type="spellStart"/>
      <w:r>
        <w:t>merchant_category</w:t>
      </w:r>
      <w:proofErr w:type="spellEnd"/>
      <w:r>
        <w:t xml:space="preserve">, bank, location, </w:t>
      </w:r>
      <w:proofErr w:type="spellStart"/>
      <w:r>
        <w:t>age_group</w:t>
      </w:r>
      <w:proofErr w:type="spellEnd"/>
      <w:r>
        <w:t xml:space="preserve">, and </w:t>
      </w:r>
      <w:proofErr w:type="spellStart"/>
      <w:r>
        <w:t>day_of_week</w:t>
      </w:r>
      <w:proofErr w:type="spellEnd"/>
      <w:r>
        <w:t xml:space="preserve"> — contain text values that machine le</w:t>
      </w:r>
      <w:r>
        <w:t xml:space="preserve">arning models cannot process directly. Label Encoding is applied to convert each unique text value to a unique integer. Label encoding is preferred over one-hot encoding because the dataset's tree-based models (Random Forest, </w:t>
      </w:r>
      <w:proofErr w:type="spellStart"/>
      <w:r>
        <w:t>XGBoost</w:t>
      </w:r>
      <w:proofErr w:type="spellEnd"/>
      <w:r>
        <w:t xml:space="preserve">) handle label-encoded </w:t>
      </w:r>
      <w:r>
        <w:t>categorical features effectively without the dimensionality explosion that one-hot encoding would cause.</w:t>
      </w:r>
    </w:p>
    <w:p w14:paraId="20951902" w14:textId="77777777" w:rsidR="000F6827" w:rsidRDefault="003169A5">
      <w:pPr>
        <w:pStyle w:val="Heading3"/>
      </w:pPr>
      <w:r>
        <w:rPr>
          <w:i/>
          <w:iCs/>
        </w:rPr>
        <w:t>3.5.3 Feature Scaling</w:t>
      </w:r>
    </w:p>
    <w:p w14:paraId="12ED2444" w14:textId="77777777" w:rsidR="000F6827" w:rsidRDefault="003169A5">
      <w:pPr>
        <w:spacing w:after="200" w:line="276" w:lineRule="auto"/>
        <w:ind w:firstLine="720"/>
        <w:jc w:val="both"/>
      </w:pPr>
      <w:r>
        <w:t>Numeric features span very different ranges — transaction amount ranges from a few naira to hundreds of thousands, while behavior</w:t>
      </w:r>
      <w:r>
        <w:t xml:space="preserve">al features like </w:t>
      </w:r>
      <w:proofErr w:type="spellStart"/>
      <w:r>
        <w:t>velocity_score</w:t>
      </w:r>
      <w:proofErr w:type="spellEnd"/>
      <w:r>
        <w:t xml:space="preserve"> and </w:t>
      </w:r>
      <w:proofErr w:type="spellStart"/>
      <w:r>
        <w:t>composite_risk</w:t>
      </w:r>
      <w:proofErr w:type="spellEnd"/>
      <w:r>
        <w:t xml:space="preserve"> range from 0 to 1. </w:t>
      </w:r>
      <w:proofErr w:type="spellStart"/>
      <w:r>
        <w:t>StandardScaler</w:t>
      </w:r>
      <w:proofErr w:type="spellEnd"/>
      <w:r>
        <w:t xml:space="preserve"> is applied to all numeric features, transforming each to have a mean of zero and a standard deviation of one (z-score normalization), ensuring all features contribute equa</w:t>
      </w:r>
      <w:r>
        <w:t>lly to the learning process.</w:t>
      </w:r>
    </w:p>
    <w:p w14:paraId="2E950392" w14:textId="77777777" w:rsidR="000F6827" w:rsidRDefault="003169A5">
      <w:pPr>
        <w:pStyle w:val="Heading3"/>
      </w:pPr>
      <w:r>
        <w:rPr>
          <w:i/>
          <w:iCs/>
        </w:rPr>
        <w:t>3.5.4 Train/Test Split</w:t>
      </w:r>
    </w:p>
    <w:p w14:paraId="25B6BABA" w14:textId="77777777" w:rsidR="000F6827" w:rsidRDefault="003169A5">
      <w:pPr>
        <w:spacing w:after="200" w:line="276" w:lineRule="auto"/>
        <w:ind w:firstLine="720"/>
        <w:jc w:val="both"/>
      </w:pPr>
      <w:r>
        <w:t xml:space="preserve">The dataset is divided into a training set (80% — 800,000 transactions) and a test set (20% — 200,000 transactions) using stratified random sampling (stratify=y). Stratification ensures the proportion of </w:t>
      </w:r>
      <w:r>
        <w:t>fraud cases in both sets matches the original dataset ratio. A fixed random seed (</w:t>
      </w:r>
      <w:proofErr w:type="spellStart"/>
      <w:r>
        <w:t>random_state</w:t>
      </w:r>
      <w:proofErr w:type="spellEnd"/>
      <w:r>
        <w:t>=42) ensures reproducibility.</w:t>
      </w:r>
    </w:p>
    <w:p w14:paraId="6E263E5F" w14:textId="77777777" w:rsidR="000F6827" w:rsidRDefault="003169A5">
      <w:pPr>
        <w:pStyle w:val="Heading3"/>
      </w:pPr>
      <w:r>
        <w:rPr>
          <w:i/>
          <w:iCs/>
        </w:rPr>
        <w:t>3.5.5 SMOTE Application</w:t>
      </w:r>
    </w:p>
    <w:p w14:paraId="4C33A352" w14:textId="77777777" w:rsidR="000F6827" w:rsidRDefault="003169A5">
      <w:pPr>
        <w:spacing w:after="200" w:line="276" w:lineRule="auto"/>
        <w:ind w:firstLine="720"/>
        <w:jc w:val="both"/>
      </w:pPr>
      <w:r>
        <w:t>The training set exhibits class imbalance. SMOTE (Synthetic Minority Oversampling Technique) is applied excl</w:t>
      </w:r>
      <w:r>
        <w:t>usively to the training set to correct this imbalance. SMOTE generates synthetic fraud examples by selecting an existing fraud transaction, finding its k nearest neighbors among other fraud transactions in the feature space, and creating a new synthetic tr</w:t>
      </w:r>
      <w:r>
        <w:t>ansaction at a random point along the line connecting the original to one of its neighbors. The test set retains the original real-world class distribution to ensure evaluation results reflect genuine deployment conditions.</w:t>
      </w:r>
    </w:p>
    <w:p w14:paraId="740D4E56" w14:textId="77777777" w:rsidR="000F6827" w:rsidRDefault="003169A5">
      <w:pPr>
        <w:pStyle w:val="Heading2"/>
      </w:pPr>
      <w:r>
        <w:t>3.6 Model Development Methodology</w:t>
      </w:r>
    </w:p>
    <w:p w14:paraId="3D83395F" w14:textId="77777777" w:rsidR="000F6827" w:rsidRDefault="003169A5">
      <w:pPr>
        <w:pStyle w:val="Heading3"/>
      </w:pPr>
      <w:r>
        <w:rPr>
          <w:i/>
          <w:iCs/>
        </w:rPr>
        <w:lastRenderedPageBreak/>
        <w:t>3.6.1 Model Selection Rationale</w:t>
      </w:r>
    </w:p>
    <w:p w14:paraId="6E3CBC5D" w14:textId="77777777" w:rsidR="000F6827" w:rsidRDefault="003169A5">
      <w:pPr>
        <w:spacing w:after="200" w:line="276" w:lineRule="auto"/>
        <w:ind w:firstLine="720"/>
        <w:jc w:val="both"/>
      </w:pPr>
      <w:r>
        <w:t>Three classification algorithms are selected for training and comparison, representing increasing levels of complexity. Logistic Regression serves as the linear baseline model. Random Forest</w:t>
      </w:r>
      <w:r>
        <w:t xml:space="preserve"> represents a parallel ensemble approach. </w:t>
      </w:r>
      <w:proofErr w:type="spellStart"/>
      <w:r>
        <w:t>XGBoost</w:t>
      </w:r>
      <w:proofErr w:type="spellEnd"/>
      <w:r>
        <w:t xml:space="preserve"> represents sequential gradient boosting, using Log Loss as its loss function and gradient descent as its optimizer. Based on recent literature (</w:t>
      </w:r>
      <w:proofErr w:type="spellStart"/>
      <w:r>
        <w:t>Alarfaj</w:t>
      </w:r>
      <w:proofErr w:type="spellEnd"/>
      <w:r>
        <w:t xml:space="preserve"> et al., 2022; Mohamed Riham, 2025; Yang and Guan, 2022</w:t>
      </w:r>
      <w:r>
        <w:t xml:space="preserve">), </w:t>
      </w:r>
      <w:proofErr w:type="spellStart"/>
      <w:r>
        <w:t>XGBoost</w:t>
      </w:r>
      <w:proofErr w:type="spellEnd"/>
      <w:r>
        <w:t xml:space="preserve"> is hypothesized to be the best-performing model.</w:t>
      </w:r>
    </w:p>
    <w:p w14:paraId="2B13273C" w14:textId="77777777" w:rsidR="000F6827" w:rsidRDefault="003169A5">
      <w:pPr>
        <w:pStyle w:val="Heading3"/>
      </w:pPr>
      <w:r>
        <w:rPr>
          <w:i/>
          <w:iCs/>
        </w:rPr>
        <w:t>3.6.2 Hyperparameter Tuning</w:t>
      </w:r>
    </w:p>
    <w:p w14:paraId="18D4EE8F" w14:textId="77777777" w:rsidR="000F6827" w:rsidRDefault="003169A5">
      <w:pPr>
        <w:spacing w:after="200" w:line="276" w:lineRule="auto"/>
        <w:ind w:firstLine="720"/>
        <w:jc w:val="both"/>
      </w:pPr>
      <w:r>
        <w:t xml:space="preserve">After initial model comparison, the best-performing model undergoes hyperparameter optimization using </w:t>
      </w:r>
      <w:proofErr w:type="spellStart"/>
      <w:r>
        <w:t>GridSearchCV</w:t>
      </w:r>
      <w:proofErr w:type="spellEnd"/>
      <w:r>
        <w:t xml:space="preserve"> with 3-fold cross-validation. The parameter grid test</w:t>
      </w:r>
      <w:r>
        <w:t xml:space="preserve">ed includes </w:t>
      </w:r>
      <w:proofErr w:type="spellStart"/>
      <w:r>
        <w:t>n_estimators</w:t>
      </w:r>
      <w:proofErr w:type="spellEnd"/>
      <w:r>
        <w:t xml:space="preserve"> [100, 200], </w:t>
      </w:r>
      <w:proofErr w:type="spellStart"/>
      <w:r>
        <w:t>max_depth</w:t>
      </w:r>
      <w:proofErr w:type="spellEnd"/>
      <w:r>
        <w:t xml:space="preserve"> [3, 5], </w:t>
      </w:r>
      <w:proofErr w:type="spellStart"/>
      <w:r>
        <w:t>learning_rate</w:t>
      </w:r>
      <w:proofErr w:type="spellEnd"/>
      <w:r>
        <w:t xml:space="preserve"> [0.05, 0.1], and subsample [0.8, 1.0] — resulting in 16 combinations × 3 folds = 48 model fits. The combination that maximizes the F1-score is selected as the optimal configuration.</w:t>
      </w:r>
    </w:p>
    <w:p w14:paraId="3BD09B8C" w14:textId="77777777" w:rsidR="000F6827" w:rsidRDefault="003169A5">
      <w:pPr>
        <w:pStyle w:val="Heading2"/>
      </w:pPr>
      <w:r>
        <w:t>3.7 M</w:t>
      </w:r>
      <w:r>
        <w:t>odel Evaluation Methodology</w:t>
      </w:r>
    </w:p>
    <w:p w14:paraId="4CEC1B28" w14:textId="77777777" w:rsidR="000F6827" w:rsidRDefault="003169A5">
      <w:pPr>
        <w:spacing w:after="200" w:line="276" w:lineRule="auto"/>
        <w:ind w:firstLine="720"/>
        <w:jc w:val="both"/>
      </w:pPr>
      <w:r>
        <w:t>All models are evaluated on the held-out test set using four metrics:</w:t>
      </w:r>
    </w:p>
    <w:p w14:paraId="18DAAA72" w14:textId="77777777" w:rsidR="000F6827" w:rsidRDefault="003169A5">
      <w:pPr>
        <w:pStyle w:val="ListParagraph"/>
        <w:numPr>
          <w:ilvl w:val="0"/>
          <w:numId w:val="2"/>
        </w:numPr>
        <w:spacing w:after="140" w:line="276" w:lineRule="auto"/>
      </w:pPr>
      <w:r>
        <w:t>Precision: TP / (TP + FP) — the proportion of fraud predictions that are correct</w:t>
      </w:r>
    </w:p>
    <w:p w14:paraId="17C993E2" w14:textId="77777777" w:rsidR="000F6827" w:rsidRDefault="003169A5">
      <w:pPr>
        <w:pStyle w:val="ListParagraph"/>
        <w:numPr>
          <w:ilvl w:val="0"/>
          <w:numId w:val="2"/>
        </w:numPr>
        <w:spacing w:after="140" w:line="276" w:lineRule="auto"/>
      </w:pPr>
      <w:r>
        <w:t>Recall: TP / (TP + FN) — the proportion of actual fraud cases that are detect</w:t>
      </w:r>
      <w:r>
        <w:t>ed</w:t>
      </w:r>
    </w:p>
    <w:p w14:paraId="2B3B0EFC" w14:textId="77777777" w:rsidR="000F6827" w:rsidRDefault="003169A5">
      <w:pPr>
        <w:pStyle w:val="ListParagraph"/>
        <w:numPr>
          <w:ilvl w:val="0"/>
          <w:numId w:val="2"/>
        </w:numPr>
        <w:spacing w:after="140" w:line="276" w:lineRule="auto"/>
      </w:pPr>
      <w:r>
        <w:t>F1-Score: 2 × (Precision × Recall) / (Precision + Recall) — the harmonic mean</w:t>
      </w:r>
    </w:p>
    <w:p w14:paraId="13BA90C6" w14:textId="77777777" w:rsidR="000F6827" w:rsidRDefault="003169A5">
      <w:pPr>
        <w:pStyle w:val="ListParagraph"/>
        <w:numPr>
          <w:ilvl w:val="0"/>
          <w:numId w:val="2"/>
        </w:numPr>
        <w:spacing w:after="140" w:line="276" w:lineRule="auto"/>
      </w:pPr>
      <w:r>
        <w:t>AUC-ROC: the area under the receiver operating characteristic curve</w:t>
      </w:r>
    </w:p>
    <w:p w14:paraId="7750AA62" w14:textId="77777777" w:rsidR="000F6827" w:rsidRDefault="003169A5">
      <w:pPr>
        <w:spacing w:after="200" w:line="276" w:lineRule="auto"/>
        <w:ind w:firstLine="720"/>
        <w:jc w:val="both"/>
      </w:pPr>
      <w:r>
        <w:t>Recall is considered the most critical metric in fraud detection. A missed fraud case (false negative) resu</w:t>
      </w:r>
      <w:r>
        <w:t>lts in direct financial loss. A false alarm (false positive) results in a legitimate transaction being blocked, which is less harmful. The F1-score provides the overall balance, while AUC-ROC provides a threshold-independent summary of performance.</w:t>
      </w:r>
    </w:p>
    <w:p w14:paraId="6CA5631E" w14:textId="77777777" w:rsidR="000F6827" w:rsidRDefault="003169A5">
      <w:pPr>
        <w:pStyle w:val="Heading2"/>
      </w:pPr>
      <w:r>
        <w:t>3.8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F6827" w14:paraId="335DEFA6" w14:textId="77777777">
        <w:tblPrEx>
          <w:tblCellMar>
            <w:top w:w="0" w:type="dxa"/>
            <w:bottom w:w="0" w:type="dxa"/>
          </w:tblCellMar>
        </w:tblPrEx>
        <w:tc>
          <w:tcPr>
            <w:tcW w:w="3120" w:type="dxa"/>
            <w:shd w:val="clear" w:color="auto" w:fill="1F3864"/>
            <w:tcMar>
              <w:top w:w="80" w:type="dxa"/>
              <w:left w:w="100" w:type="dxa"/>
              <w:bottom w:w="80" w:type="dxa"/>
              <w:right w:w="100" w:type="dxa"/>
            </w:tcMar>
            <w:vAlign w:val="center"/>
          </w:tcPr>
          <w:p w14:paraId="1FD856EF" w14:textId="77777777" w:rsidR="000F6827" w:rsidRDefault="003169A5">
            <w:pPr>
              <w:jc w:val="center"/>
            </w:pPr>
            <w:r>
              <w:rPr>
                <w:b/>
                <w:bCs/>
                <w:color w:val="FFFFFF"/>
                <w:sz w:val="22"/>
                <w:szCs w:val="22"/>
              </w:rPr>
              <w:t>Tool / Library</w:t>
            </w:r>
          </w:p>
        </w:tc>
        <w:tc>
          <w:tcPr>
            <w:tcW w:w="3120" w:type="dxa"/>
            <w:shd w:val="clear" w:color="auto" w:fill="1F3864"/>
            <w:tcMar>
              <w:top w:w="80" w:type="dxa"/>
              <w:left w:w="100" w:type="dxa"/>
              <w:bottom w:w="80" w:type="dxa"/>
              <w:right w:w="100" w:type="dxa"/>
            </w:tcMar>
            <w:vAlign w:val="center"/>
          </w:tcPr>
          <w:p w14:paraId="498BCAFE" w14:textId="77777777" w:rsidR="000F6827" w:rsidRDefault="003169A5">
            <w:pPr>
              <w:jc w:val="center"/>
            </w:pPr>
            <w:r>
              <w:rPr>
                <w:b/>
                <w:bCs/>
                <w:color w:val="FFFFFF"/>
                <w:sz w:val="22"/>
                <w:szCs w:val="22"/>
              </w:rPr>
              <w:t>Version</w:t>
            </w:r>
          </w:p>
        </w:tc>
        <w:tc>
          <w:tcPr>
            <w:tcW w:w="3120" w:type="dxa"/>
            <w:shd w:val="clear" w:color="auto" w:fill="1F3864"/>
            <w:tcMar>
              <w:top w:w="80" w:type="dxa"/>
              <w:left w:w="100" w:type="dxa"/>
              <w:bottom w:w="80" w:type="dxa"/>
              <w:right w:w="100" w:type="dxa"/>
            </w:tcMar>
            <w:vAlign w:val="center"/>
          </w:tcPr>
          <w:p w14:paraId="12F746A5" w14:textId="77777777" w:rsidR="000F6827" w:rsidRDefault="003169A5">
            <w:pPr>
              <w:jc w:val="center"/>
            </w:pPr>
            <w:r>
              <w:rPr>
                <w:b/>
                <w:bCs/>
                <w:color w:val="FFFFFF"/>
                <w:sz w:val="22"/>
                <w:szCs w:val="22"/>
              </w:rPr>
              <w:t>Purpose</w:t>
            </w:r>
          </w:p>
        </w:tc>
      </w:tr>
      <w:tr w:rsidR="000F6827" w14:paraId="7BBFA3AE"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35BF86A0" w14:textId="77777777" w:rsidR="000F6827" w:rsidRDefault="003169A5">
            <w:pPr>
              <w:jc w:val="center"/>
            </w:pPr>
            <w:r>
              <w:rPr>
                <w:color w:val="000000"/>
                <w:sz w:val="22"/>
                <w:szCs w:val="22"/>
              </w:rPr>
              <w:t>Python</w:t>
            </w:r>
          </w:p>
        </w:tc>
        <w:tc>
          <w:tcPr>
            <w:tcW w:w="3120" w:type="dxa"/>
            <w:shd w:val="clear" w:color="auto" w:fill="FFFFFF"/>
            <w:tcMar>
              <w:top w:w="80" w:type="dxa"/>
              <w:left w:w="100" w:type="dxa"/>
              <w:bottom w:w="80" w:type="dxa"/>
              <w:right w:w="100" w:type="dxa"/>
            </w:tcMar>
            <w:vAlign w:val="center"/>
          </w:tcPr>
          <w:p w14:paraId="0F9C815E" w14:textId="77777777" w:rsidR="000F6827" w:rsidRDefault="003169A5">
            <w:pPr>
              <w:jc w:val="center"/>
            </w:pPr>
            <w:r>
              <w:rPr>
                <w:color w:val="000000"/>
                <w:sz w:val="22"/>
                <w:szCs w:val="22"/>
              </w:rPr>
              <w:t>3.13.7</w:t>
            </w:r>
          </w:p>
        </w:tc>
        <w:tc>
          <w:tcPr>
            <w:tcW w:w="3120" w:type="dxa"/>
            <w:shd w:val="clear" w:color="auto" w:fill="F2F4F8"/>
            <w:tcMar>
              <w:top w:w="80" w:type="dxa"/>
              <w:left w:w="100" w:type="dxa"/>
              <w:bottom w:w="80" w:type="dxa"/>
              <w:right w:w="100" w:type="dxa"/>
            </w:tcMar>
            <w:vAlign w:val="center"/>
          </w:tcPr>
          <w:p w14:paraId="021BB371" w14:textId="77777777" w:rsidR="000F6827" w:rsidRDefault="003169A5">
            <w:pPr>
              <w:jc w:val="center"/>
            </w:pPr>
            <w:r>
              <w:rPr>
                <w:color w:val="000000"/>
                <w:sz w:val="22"/>
                <w:szCs w:val="22"/>
              </w:rPr>
              <w:t>Primary programming language</w:t>
            </w:r>
          </w:p>
        </w:tc>
      </w:tr>
      <w:tr w:rsidR="000F6827" w14:paraId="0918E574"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01F73BCF" w14:textId="77777777" w:rsidR="000F6827" w:rsidRDefault="003169A5">
            <w:pPr>
              <w:jc w:val="center"/>
            </w:pPr>
            <w:r>
              <w:rPr>
                <w:color w:val="000000"/>
                <w:sz w:val="22"/>
                <w:szCs w:val="22"/>
              </w:rPr>
              <w:t>pandas</w:t>
            </w:r>
          </w:p>
        </w:tc>
        <w:tc>
          <w:tcPr>
            <w:tcW w:w="3120" w:type="dxa"/>
            <w:shd w:val="clear" w:color="auto" w:fill="FFFFFF"/>
            <w:tcMar>
              <w:top w:w="80" w:type="dxa"/>
              <w:left w:w="100" w:type="dxa"/>
              <w:bottom w:w="80" w:type="dxa"/>
              <w:right w:w="100" w:type="dxa"/>
            </w:tcMar>
            <w:vAlign w:val="center"/>
          </w:tcPr>
          <w:p w14:paraId="04BE267B" w14:textId="77777777" w:rsidR="000F6827" w:rsidRDefault="003169A5">
            <w:pPr>
              <w:jc w:val="center"/>
            </w:pPr>
            <w:r>
              <w:rPr>
                <w:color w:val="000000"/>
                <w:sz w:val="22"/>
                <w:szCs w:val="22"/>
              </w:rPr>
              <w:t>2.x</w:t>
            </w:r>
          </w:p>
        </w:tc>
        <w:tc>
          <w:tcPr>
            <w:tcW w:w="3120" w:type="dxa"/>
            <w:shd w:val="clear" w:color="auto" w:fill="F2F4F8"/>
            <w:tcMar>
              <w:top w:w="80" w:type="dxa"/>
              <w:left w:w="100" w:type="dxa"/>
              <w:bottom w:w="80" w:type="dxa"/>
              <w:right w:w="100" w:type="dxa"/>
            </w:tcMar>
            <w:vAlign w:val="center"/>
          </w:tcPr>
          <w:p w14:paraId="0DD6EB98" w14:textId="77777777" w:rsidR="000F6827" w:rsidRDefault="003169A5">
            <w:pPr>
              <w:jc w:val="center"/>
            </w:pPr>
            <w:r>
              <w:rPr>
                <w:color w:val="000000"/>
                <w:sz w:val="22"/>
                <w:szCs w:val="22"/>
              </w:rPr>
              <w:t>Data loading and manipulation</w:t>
            </w:r>
          </w:p>
        </w:tc>
      </w:tr>
      <w:tr w:rsidR="000F6827" w14:paraId="4CAE2B04"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1B27430F" w14:textId="77777777" w:rsidR="000F6827" w:rsidRDefault="003169A5">
            <w:pPr>
              <w:jc w:val="center"/>
            </w:pPr>
            <w:proofErr w:type="spellStart"/>
            <w:r>
              <w:rPr>
                <w:color w:val="000000"/>
                <w:sz w:val="22"/>
                <w:szCs w:val="22"/>
              </w:rPr>
              <w:t>numpy</w:t>
            </w:r>
            <w:proofErr w:type="spellEnd"/>
          </w:p>
        </w:tc>
        <w:tc>
          <w:tcPr>
            <w:tcW w:w="3120" w:type="dxa"/>
            <w:shd w:val="clear" w:color="auto" w:fill="FFFFFF"/>
            <w:tcMar>
              <w:top w:w="80" w:type="dxa"/>
              <w:left w:w="100" w:type="dxa"/>
              <w:bottom w:w="80" w:type="dxa"/>
              <w:right w:w="100" w:type="dxa"/>
            </w:tcMar>
            <w:vAlign w:val="center"/>
          </w:tcPr>
          <w:p w14:paraId="4C446336" w14:textId="77777777" w:rsidR="000F6827" w:rsidRDefault="003169A5">
            <w:pPr>
              <w:jc w:val="center"/>
            </w:pPr>
            <w:r>
              <w:rPr>
                <w:color w:val="000000"/>
                <w:sz w:val="22"/>
                <w:szCs w:val="22"/>
              </w:rPr>
              <w:t>1.x</w:t>
            </w:r>
          </w:p>
        </w:tc>
        <w:tc>
          <w:tcPr>
            <w:tcW w:w="3120" w:type="dxa"/>
            <w:shd w:val="clear" w:color="auto" w:fill="F2F4F8"/>
            <w:tcMar>
              <w:top w:w="80" w:type="dxa"/>
              <w:left w:w="100" w:type="dxa"/>
              <w:bottom w:w="80" w:type="dxa"/>
              <w:right w:w="100" w:type="dxa"/>
            </w:tcMar>
            <w:vAlign w:val="center"/>
          </w:tcPr>
          <w:p w14:paraId="769EFF1E" w14:textId="77777777" w:rsidR="000F6827" w:rsidRDefault="003169A5">
            <w:pPr>
              <w:jc w:val="center"/>
            </w:pPr>
            <w:r>
              <w:rPr>
                <w:color w:val="000000"/>
                <w:sz w:val="22"/>
                <w:szCs w:val="22"/>
              </w:rPr>
              <w:t>Numerical computations</w:t>
            </w:r>
          </w:p>
        </w:tc>
      </w:tr>
      <w:tr w:rsidR="000F6827" w14:paraId="25D3593E"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50B521E0" w14:textId="77777777" w:rsidR="000F6827" w:rsidRDefault="003169A5">
            <w:pPr>
              <w:jc w:val="center"/>
            </w:pPr>
            <w:r>
              <w:rPr>
                <w:color w:val="000000"/>
                <w:sz w:val="22"/>
                <w:szCs w:val="22"/>
              </w:rPr>
              <w:t>scikit-learn</w:t>
            </w:r>
          </w:p>
        </w:tc>
        <w:tc>
          <w:tcPr>
            <w:tcW w:w="3120" w:type="dxa"/>
            <w:shd w:val="clear" w:color="auto" w:fill="FFFFFF"/>
            <w:tcMar>
              <w:top w:w="80" w:type="dxa"/>
              <w:left w:w="100" w:type="dxa"/>
              <w:bottom w:w="80" w:type="dxa"/>
              <w:right w:w="100" w:type="dxa"/>
            </w:tcMar>
            <w:vAlign w:val="center"/>
          </w:tcPr>
          <w:p w14:paraId="4FE17E04" w14:textId="77777777" w:rsidR="000F6827" w:rsidRDefault="003169A5">
            <w:pPr>
              <w:jc w:val="center"/>
            </w:pPr>
            <w:r>
              <w:rPr>
                <w:color w:val="000000"/>
                <w:sz w:val="22"/>
                <w:szCs w:val="22"/>
              </w:rPr>
              <w:t>1.9.0</w:t>
            </w:r>
          </w:p>
        </w:tc>
        <w:tc>
          <w:tcPr>
            <w:tcW w:w="3120" w:type="dxa"/>
            <w:shd w:val="clear" w:color="auto" w:fill="F2F4F8"/>
            <w:tcMar>
              <w:top w:w="80" w:type="dxa"/>
              <w:left w:w="100" w:type="dxa"/>
              <w:bottom w:w="80" w:type="dxa"/>
              <w:right w:w="100" w:type="dxa"/>
            </w:tcMar>
            <w:vAlign w:val="center"/>
          </w:tcPr>
          <w:p w14:paraId="18AC5205" w14:textId="77777777" w:rsidR="000F6827" w:rsidRDefault="003169A5">
            <w:pPr>
              <w:jc w:val="center"/>
            </w:pPr>
            <w:r>
              <w:rPr>
                <w:color w:val="000000"/>
                <w:sz w:val="22"/>
                <w:szCs w:val="22"/>
              </w:rPr>
              <w:t>ML models, preprocessing, evaluation</w:t>
            </w:r>
          </w:p>
        </w:tc>
      </w:tr>
      <w:tr w:rsidR="000F6827" w14:paraId="7EAC528F"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381367AE" w14:textId="77777777" w:rsidR="000F6827" w:rsidRDefault="003169A5">
            <w:pPr>
              <w:jc w:val="center"/>
            </w:pPr>
            <w:proofErr w:type="spellStart"/>
            <w:r>
              <w:rPr>
                <w:color w:val="000000"/>
                <w:sz w:val="22"/>
                <w:szCs w:val="22"/>
              </w:rPr>
              <w:t>XGBoost</w:t>
            </w:r>
            <w:proofErr w:type="spellEnd"/>
          </w:p>
        </w:tc>
        <w:tc>
          <w:tcPr>
            <w:tcW w:w="3120" w:type="dxa"/>
            <w:shd w:val="clear" w:color="auto" w:fill="FFFFFF"/>
            <w:tcMar>
              <w:top w:w="80" w:type="dxa"/>
              <w:left w:w="100" w:type="dxa"/>
              <w:bottom w:w="80" w:type="dxa"/>
              <w:right w:w="100" w:type="dxa"/>
            </w:tcMar>
            <w:vAlign w:val="center"/>
          </w:tcPr>
          <w:p w14:paraId="5B7D54FA" w14:textId="77777777" w:rsidR="000F6827" w:rsidRDefault="003169A5">
            <w:pPr>
              <w:jc w:val="center"/>
            </w:pPr>
            <w:r>
              <w:rPr>
                <w:color w:val="000000"/>
                <w:sz w:val="22"/>
                <w:szCs w:val="22"/>
              </w:rPr>
              <w:t>3.2.0</w:t>
            </w:r>
          </w:p>
        </w:tc>
        <w:tc>
          <w:tcPr>
            <w:tcW w:w="3120" w:type="dxa"/>
            <w:shd w:val="clear" w:color="auto" w:fill="F2F4F8"/>
            <w:tcMar>
              <w:top w:w="80" w:type="dxa"/>
              <w:left w:w="100" w:type="dxa"/>
              <w:bottom w:w="80" w:type="dxa"/>
              <w:right w:w="100" w:type="dxa"/>
            </w:tcMar>
            <w:vAlign w:val="center"/>
          </w:tcPr>
          <w:p w14:paraId="7231E1B2" w14:textId="77777777" w:rsidR="000F6827" w:rsidRDefault="003169A5">
            <w:pPr>
              <w:jc w:val="center"/>
            </w:pPr>
            <w:r>
              <w:rPr>
                <w:color w:val="000000"/>
                <w:sz w:val="22"/>
                <w:szCs w:val="22"/>
              </w:rPr>
              <w:t>Gradient boosting model</w:t>
            </w:r>
          </w:p>
        </w:tc>
      </w:tr>
      <w:tr w:rsidR="000F6827" w14:paraId="454FD539"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33E8438B" w14:textId="77777777" w:rsidR="000F6827" w:rsidRDefault="003169A5">
            <w:pPr>
              <w:jc w:val="center"/>
            </w:pPr>
            <w:r>
              <w:rPr>
                <w:color w:val="000000"/>
                <w:sz w:val="22"/>
                <w:szCs w:val="22"/>
              </w:rPr>
              <w:lastRenderedPageBreak/>
              <w:t>imbalanced-learn</w:t>
            </w:r>
          </w:p>
        </w:tc>
        <w:tc>
          <w:tcPr>
            <w:tcW w:w="3120" w:type="dxa"/>
            <w:shd w:val="clear" w:color="auto" w:fill="FFFFFF"/>
            <w:tcMar>
              <w:top w:w="80" w:type="dxa"/>
              <w:left w:w="100" w:type="dxa"/>
              <w:bottom w:w="80" w:type="dxa"/>
              <w:right w:w="100" w:type="dxa"/>
            </w:tcMar>
            <w:vAlign w:val="center"/>
          </w:tcPr>
          <w:p w14:paraId="7073EE41" w14:textId="77777777" w:rsidR="000F6827" w:rsidRDefault="003169A5">
            <w:pPr>
              <w:jc w:val="center"/>
            </w:pPr>
            <w:r>
              <w:rPr>
                <w:color w:val="000000"/>
                <w:sz w:val="22"/>
                <w:szCs w:val="22"/>
              </w:rPr>
              <w:t>Latest</w:t>
            </w:r>
          </w:p>
        </w:tc>
        <w:tc>
          <w:tcPr>
            <w:tcW w:w="3120" w:type="dxa"/>
            <w:shd w:val="clear" w:color="auto" w:fill="F2F4F8"/>
            <w:tcMar>
              <w:top w:w="80" w:type="dxa"/>
              <w:left w:w="100" w:type="dxa"/>
              <w:bottom w:w="80" w:type="dxa"/>
              <w:right w:w="100" w:type="dxa"/>
            </w:tcMar>
            <w:vAlign w:val="center"/>
          </w:tcPr>
          <w:p w14:paraId="2A882DBF" w14:textId="77777777" w:rsidR="000F6827" w:rsidRDefault="003169A5">
            <w:pPr>
              <w:jc w:val="center"/>
            </w:pPr>
            <w:r>
              <w:rPr>
                <w:color w:val="000000"/>
                <w:sz w:val="22"/>
                <w:szCs w:val="22"/>
              </w:rPr>
              <w:t>SMOTE implementation</w:t>
            </w:r>
          </w:p>
        </w:tc>
      </w:tr>
      <w:tr w:rsidR="000F6827" w14:paraId="3175ECCF"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22B3C792" w14:textId="77777777" w:rsidR="000F6827" w:rsidRDefault="003169A5">
            <w:pPr>
              <w:jc w:val="center"/>
            </w:pPr>
            <w:r>
              <w:rPr>
                <w:color w:val="000000"/>
                <w:sz w:val="22"/>
                <w:szCs w:val="22"/>
              </w:rPr>
              <w:t>matplotlib / seaborn</w:t>
            </w:r>
          </w:p>
        </w:tc>
        <w:tc>
          <w:tcPr>
            <w:tcW w:w="3120" w:type="dxa"/>
            <w:shd w:val="clear" w:color="auto" w:fill="FFFFFF"/>
            <w:tcMar>
              <w:top w:w="80" w:type="dxa"/>
              <w:left w:w="100" w:type="dxa"/>
              <w:bottom w:w="80" w:type="dxa"/>
              <w:right w:w="100" w:type="dxa"/>
            </w:tcMar>
            <w:vAlign w:val="center"/>
          </w:tcPr>
          <w:p w14:paraId="65FBFA0A" w14:textId="77777777" w:rsidR="000F6827" w:rsidRDefault="003169A5">
            <w:pPr>
              <w:jc w:val="center"/>
            </w:pPr>
            <w:r>
              <w:rPr>
                <w:color w:val="000000"/>
                <w:sz w:val="22"/>
                <w:szCs w:val="22"/>
              </w:rPr>
              <w:t>Latest</w:t>
            </w:r>
          </w:p>
        </w:tc>
        <w:tc>
          <w:tcPr>
            <w:tcW w:w="3120" w:type="dxa"/>
            <w:shd w:val="clear" w:color="auto" w:fill="F2F4F8"/>
            <w:tcMar>
              <w:top w:w="80" w:type="dxa"/>
              <w:left w:w="100" w:type="dxa"/>
              <w:bottom w:w="80" w:type="dxa"/>
              <w:right w:w="100" w:type="dxa"/>
            </w:tcMar>
            <w:vAlign w:val="center"/>
          </w:tcPr>
          <w:p w14:paraId="0EB42ED9" w14:textId="77777777" w:rsidR="000F6827" w:rsidRDefault="003169A5">
            <w:pPr>
              <w:jc w:val="center"/>
            </w:pPr>
            <w:r>
              <w:rPr>
                <w:color w:val="000000"/>
                <w:sz w:val="22"/>
                <w:szCs w:val="22"/>
              </w:rPr>
              <w:t>Data visualization</w:t>
            </w:r>
          </w:p>
        </w:tc>
      </w:tr>
      <w:tr w:rsidR="000F6827" w14:paraId="494CD2D0"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140AA0F6" w14:textId="77777777" w:rsidR="000F6827" w:rsidRDefault="003169A5">
            <w:pPr>
              <w:jc w:val="center"/>
            </w:pPr>
            <w:proofErr w:type="spellStart"/>
            <w:r>
              <w:rPr>
                <w:color w:val="000000"/>
                <w:sz w:val="22"/>
                <w:szCs w:val="22"/>
              </w:rPr>
              <w:t>Streamlit</w:t>
            </w:r>
            <w:proofErr w:type="spellEnd"/>
          </w:p>
        </w:tc>
        <w:tc>
          <w:tcPr>
            <w:tcW w:w="3120" w:type="dxa"/>
            <w:shd w:val="clear" w:color="auto" w:fill="FFFFFF"/>
            <w:tcMar>
              <w:top w:w="80" w:type="dxa"/>
              <w:left w:w="100" w:type="dxa"/>
              <w:bottom w:w="80" w:type="dxa"/>
              <w:right w:w="100" w:type="dxa"/>
            </w:tcMar>
            <w:vAlign w:val="center"/>
          </w:tcPr>
          <w:p w14:paraId="76CDB616" w14:textId="77777777" w:rsidR="000F6827" w:rsidRDefault="003169A5">
            <w:pPr>
              <w:jc w:val="center"/>
            </w:pPr>
            <w:r>
              <w:rPr>
                <w:color w:val="000000"/>
                <w:sz w:val="22"/>
                <w:szCs w:val="22"/>
              </w:rPr>
              <w:t>Latest</w:t>
            </w:r>
          </w:p>
        </w:tc>
        <w:tc>
          <w:tcPr>
            <w:tcW w:w="3120" w:type="dxa"/>
            <w:shd w:val="clear" w:color="auto" w:fill="F2F4F8"/>
            <w:tcMar>
              <w:top w:w="80" w:type="dxa"/>
              <w:left w:w="100" w:type="dxa"/>
              <w:bottom w:w="80" w:type="dxa"/>
              <w:right w:w="100" w:type="dxa"/>
            </w:tcMar>
            <w:vAlign w:val="center"/>
          </w:tcPr>
          <w:p w14:paraId="4CCF5716" w14:textId="77777777" w:rsidR="000F6827" w:rsidRDefault="003169A5">
            <w:pPr>
              <w:jc w:val="center"/>
            </w:pPr>
            <w:r>
              <w:rPr>
                <w:color w:val="000000"/>
                <w:sz w:val="22"/>
                <w:szCs w:val="22"/>
              </w:rPr>
              <w:t>Web application framework</w:t>
            </w:r>
          </w:p>
        </w:tc>
      </w:tr>
      <w:tr w:rsidR="000F6827" w14:paraId="0D7D5828"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23405E04" w14:textId="77777777" w:rsidR="000F6827" w:rsidRDefault="003169A5">
            <w:pPr>
              <w:jc w:val="center"/>
            </w:pPr>
            <w:r>
              <w:rPr>
                <w:color w:val="000000"/>
                <w:sz w:val="22"/>
                <w:szCs w:val="22"/>
              </w:rPr>
              <w:t>pickle</w:t>
            </w:r>
          </w:p>
        </w:tc>
        <w:tc>
          <w:tcPr>
            <w:tcW w:w="3120" w:type="dxa"/>
            <w:shd w:val="clear" w:color="auto" w:fill="FFFFFF"/>
            <w:tcMar>
              <w:top w:w="80" w:type="dxa"/>
              <w:left w:w="100" w:type="dxa"/>
              <w:bottom w:w="80" w:type="dxa"/>
              <w:right w:w="100" w:type="dxa"/>
            </w:tcMar>
            <w:vAlign w:val="center"/>
          </w:tcPr>
          <w:p w14:paraId="77637ADE" w14:textId="77777777" w:rsidR="000F6827" w:rsidRDefault="003169A5">
            <w:pPr>
              <w:jc w:val="center"/>
            </w:pPr>
            <w:r>
              <w:rPr>
                <w:color w:val="000000"/>
                <w:sz w:val="22"/>
                <w:szCs w:val="22"/>
              </w:rPr>
              <w:t>Built-in</w:t>
            </w:r>
          </w:p>
        </w:tc>
        <w:tc>
          <w:tcPr>
            <w:tcW w:w="3120" w:type="dxa"/>
            <w:shd w:val="clear" w:color="auto" w:fill="F2F4F8"/>
            <w:tcMar>
              <w:top w:w="80" w:type="dxa"/>
              <w:left w:w="100" w:type="dxa"/>
              <w:bottom w:w="80" w:type="dxa"/>
              <w:right w:w="100" w:type="dxa"/>
            </w:tcMar>
            <w:vAlign w:val="center"/>
          </w:tcPr>
          <w:p w14:paraId="3E6D986D" w14:textId="77777777" w:rsidR="000F6827" w:rsidRDefault="003169A5">
            <w:pPr>
              <w:jc w:val="center"/>
            </w:pPr>
            <w:r>
              <w:rPr>
                <w:color w:val="000000"/>
                <w:sz w:val="22"/>
                <w:szCs w:val="22"/>
              </w:rPr>
              <w:t>Model serialization</w:t>
            </w:r>
          </w:p>
        </w:tc>
      </w:tr>
      <w:tr w:rsidR="000F6827" w14:paraId="762831DB"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1CAB9FBF" w14:textId="77777777" w:rsidR="000F6827" w:rsidRDefault="003169A5">
            <w:pPr>
              <w:jc w:val="center"/>
            </w:pPr>
            <w:r>
              <w:rPr>
                <w:color w:val="000000"/>
                <w:sz w:val="22"/>
                <w:szCs w:val="22"/>
              </w:rPr>
              <w:t>Git / GitHub</w:t>
            </w:r>
          </w:p>
        </w:tc>
        <w:tc>
          <w:tcPr>
            <w:tcW w:w="3120" w:type="dxa"/>
            <w:shd w:val="clear" w:color="auto" w:fill="FFFFFF"/>
            <w:tcMar>
              <w:top w:w="80" w:type="dxa"/>
              <w:left w:w="100" w:type="dxa"/>
              <w:bottom w:w="80" w:type="dxa"/>
              <w:right w:w="100" w:type="dxa"/>
            </w:tcMar>
            <w:vAlign w:val="center"/>
          </w:tcPr>
          <w:p w14:paraId="7F1C121D" w14:textId="77777777" w:rsidR="000F6827" w:rsidRDefault="003169A5">
            <w:pPr>
              <w:jc w:val="center"/>
            </w:pPr>
            <w:r>
              <w:rPr>
                <w:color w:val="000000"/>
                <w:sz w:val="22"/>
                <w:szCs w:val="22"/>
              </w:rPr>
              <w:t>2.54.0</w:t>
            </w:r>
          </w:p>
        </w:tc>
        <w:tc>
          <w:tcPr>
            <w:tcW w:w="3120" w:type="dxa"/>
            <w:shd w:val="clear" w:color="auto" w:fill="F2F4F8"/>
            <w:tcMar>
              <w:top w:w="80" w:type="dxa"/>
              <w:left w:w="100" w:type="dxa"/>
              <w:bottom w:w="80" w:type="dxa"/>
              <w:right w:w="100" w:type="dxa"/>
            </w:tcMar>
            <w:vAlign w:val="center"/>
          </w:tcPr>
          <w:p w14:paraId="72EFD76C" w14:textId="77777777" w:rsidR="000F6827" w:rsidRDefault="003169A5">
            <w:pPr>
              <w:jc w:val="center"/>
            </w:pPr>
            <w:r>
              <w:rPr>
                <w:color w:val="000000"/>
                <w:sz w:val="22"/>
                <w:szCs w:val="22"/>
              </w:rPr>
              <w:t>Version control</w:t>
            </w:r>
          </w:p>
        </w:tc>
      </w:tr>
    </w:tbl>
    <w:p w14:paraId="7F0DA6DA" w14:textId="77777777" w:rsidR="000F6827" w:rsidRDefault="000F6827">
      <w:pPr>
        <w:spacing w:after="200"/>
      </w:pPr>
    </w:p>
    <w:p w14:paraId="49C6E29F" w14:textId="77777777" w:rsidR="000F6827" w:rsidRDefault="003169A5">
      <w:pPr>
        <w:pStyle w:val="Heading2"/>
      </w:pPr>
      <w:r>
        <w:t>3.9 System Architecture Overview</w:t>
      </w:r>
    </w:p>
    <w:p w14:paraId="6DF0B71D" w14:textId="77777777" w:rsidR="000F6827" w:rsidRDefault="003169A5">
      <w:pPr>
        <w:spacing w:after="200" w:line="276" w:lineRule="auto"/>
        <w:ind w:firstLine="720"/>
        <w:jc w:val="both"/>
      </w:pPr>
      <w:r>
        <w:t>The system follows a five-layer pipeline architecture in which each layer produces outputs consumed by the next:</w:t>
      </w:r>
    </w:p>
    <w:p w14:paraId="46ADCD12" w14:textId="77777777" w:rsidR="000F6827" w:rsidRDefault="003169A5">
      <w:pPr>
        <w:pStyle w:val="ListParagraph"/>
        <w:numPr>
          <w:ilvl w:val="0"/>
          <w:numId w:val="2"/>
        </w:numPr>
        <w:spacing w:after="140" w:line="276" w:lineRule="auto"/>
      </w:pPr>
      <w:r>
        <w:t>Layer 1 — Data Layer: The raw NIBSS Nigerian transaction dataset serves as the system input.</w:t>
      </w:r>
    </w:p>
    <w:p w14:paraId="14A0F6FF" w14:textId="77777777" w:rsidR="000F6827" w:rsidRDefault="003169A5">
      <w:pPr>
        <w:pStyle w:val="ListParagraph"/>
        <w:numPr>
          <w:ilvl w:val="0"/>
          <w:numId w:val="2"/>
        </w:numPr>
        <w:spacing w:after="140" w:line="276" w:lineRule="auto"/>
      </w:pPr>
      <w:r>
        <w:t>Layer 2 — Exploration Layer: explore.py analyses t</w:t>
      </w:r>
      <w:r>
        <w:t>he raw data and generates exploratory charts. No data transformation occurs at this layer.</w:t>
      </w:r>
    </w:p>
    <w:p w14:paraId="7E3044BD" w14:textId="77777777" w:rsidR="000F6827" w:rsidRDefault="003169A5">
      <w:pPr>
        <w:pStyle w:val="ListParagraph"/>
        <w:numPr>
          <w:ilvl w:val="0"/>
          <w:numId w:val="2"/>
        </w:numPr>
        <w:spacing w:after="140" w:line="276" w:lineRule="auto"/>
      </w:pPr>
      <w:r>
        <w:t>Layer 3 — Preprocessing Layer: preprocess.py transforms the raw data through dropping, encoding, scaling, splitting, and SMOTE, producing four clean CSV files stored</w:t>
      </w:r>
      <w:r>
        <w:t xml:space="preserve"> in data/processed/.</w:t>
      </w:r>
    </w:p>
    <w:p w14:paraId="1CC9F807" w14:textId="77777777" w:rsidR="000F6827" w:rsidRDefault="003169A5">
      <w:pPr>
        <w:pStyle w:val="ListParagraph"/>
        <w:numPr>
          <w:ilvl w:val="0"/>
          <w:numId w:val="2"/>
        </w:numPr>
        <w:spacing w:after="140" w:line="276" w:lineRule="auto"/>
      </w:pPr>
      <w:r>
        <w:t xml:space="preserve">Layer 4 — Modeling Layer: train.py and evaluate.py load processed data, train and compare models, tune the best model, and serialize the final trained model as </w:t>
      </w:r>
      <w:proofErr w:type="spellStart"/>
      <w:r>
        <w:t>best_model.pkl</w:t>
      </w:r>
      <w:proofErr w:type="spellEnd"/>
      <w:r>
        <w:t>.</w:t>
      </w:r>
    </w:p>
    <w:p w14:paraId="0B3CF7A4" w14:textId="77777777" w:rsidR="000F6827" w:rsidRDefault="003169A5">
      <w:pPr>
        <w:pStyle w:val="ListParagraph"/>
        <w:numPr>
          <w:ilvl w:val="0"/>
          <w:numId w:val="2"/>
        </w:numPr>
        <w:spacing w:after="140" w:line="276" w:lineRule="auto"/>
      </w:pPr>
      <w:r>
        <w:t>Layer 5 — Application Layer: guardian_app.py loads the serialized model and raw dataset, presents the Guardian web interface, applies the same preprocessing to user-submitted transactions, and returns real-time fraud risk scores.</w:t>
      </w:r>
    </w:p>
    <w:p w14:paraId="3CF512EA" w14:textId="77777777" w:rsidR="000F6827" w:rsidRDefault="000F6827">
      <w:pPr>
        <w:pageBreakBefore/>
      </w:pPr>
    </w:p>
    <w:p w14:paraId="20E367A9" w14:textId="77777777" w:rsidR="000F6827" w:rsidRDefault="003169A5">
      <w:pPr>
        <w:pStyle w:val="Heading1"/>
        <w:jc w:val="center"/>
      </w:pPr>
      <w:r>
        <w:rPr>
          <w:caps/>
        </w:rPr>
        <w:t>CHAPTER FOUR</w:t>
      </w:r>
    </w:p>
    <w:p w14:paraId="4F0C9144" w14:textId="77777777" w:rsidR="000F6827" w:rsidRDefault="003169A5">
      <w:pPr>
        <w:pStyle w:val="Heading1"/>
        <w:jc w:val="center"/>
      </w:pPr>
      <w:r>
        <w:rPr>
          <w:caps/>
        </w:rPr>
        <w:t>SYSTEM DESIG</w:t>
      </w:r>
      <w:r>
        <w:rPr>
          <w:caps/>
        </w:rPr>
        <w:t>N</w:t>
      </w:r>
    </w:p>
    <w:p w14:paraId="302DB37F" w14:textId="77777777" w:rsidR="000F6827" w:rsidRDefault="003169A5">
      <w:pPr>
        <w:pStyle w:val="Heading2"/>
      </w:pPr>
      <w:r>
        <w:t>4.1 Introduction</w:t>
      </w:r>
    </w:p>
    <w:p w14:paraId="644BE826" w14:textId="77777777" w:rsidR="000F6827" w:rsidRDefault="003169A5">
      <w:pPr>
        <w:spacing w:after="200" w:line="276" w:lineRule="auto"/>
        <w:ind w:firstLine="720"/>
        <w:jc w:val="both"/>
      </w:pPr>
      <w:r>
        <w:t>This chapter presents the design of the Guardian fraud detection system, detailing the architectural decisions, data flow, storage design, user interface layout, algorithm design, and security considerations. System design translates the</w:t>
      </w:r>
      <w:r>
        <w:t xml:space="preserve"> requirements and methodology defined in Chapter Three into a concrete blueprint that guided the implementation described in Chapter Five. The design follows well-established software engineering principles including modularity, separation of concerns, and</w:t>
      </w:r>
      <w:r>
        <w:t xml:space="preserve"> single responsibility — each component of the system has a clearly defined role and interfaces cleanly with adjacent components.</w:t>
      </w:r>
    </w:p>
    <w:p w14:paraId="4F15F1EA" w14:textId="77777777" w:rsidR="000F6827" w:rsidRDefault="003169A5">
      <w:pPr>
        <w:pStyle w:val="Heading2"/>
      </w:pPr>
      <w:r>
        <w:t>4.2 System Architecture Design</w:t>
      </w:r>
    </w:p>
    <w:p w14:paraId="17EE7E5E" w14:textId="77777777" w:rsidR="000F6827" w:rsidRDefault="003169A5">
      <w:pPr>
        <w:pStyle w:val="Heading3"/>
      </w:pPr>
      <w:r>
        <w:rPr>
          <w:i/>
          <w:iCs/>
        </w:rPr>
        <w:t>4.2.1 Overall Architecture</w:t>
      </w:r>
    </w:p>
    <w:p w14:paraId="3372A641" w14:textId="77777777" w:rsidR="000F6827" w:rsidRDefault="003169A5">
      <w:pPr>
        <w:spacing w:after="200" w:line="276" w:lineRule="auto"/>
        <w:ind w:firstLine="720"/>
        <w:jc w:val="both"/>
      </w:pPr>
      <w:r>
        <w:t>The Guardian fraud detection system is designed as a modular pipelin</w:t>
      </w:r>
      <w:r>
        <w:t>e architecture consisting of five independent but sequential modules, each implemented as a standalone Python script. This architecture was chosen over a monolithic design for several reasons: it allows each phase to be developed, tested, and debugged inde</w:t>
      </w:r>
      <w:r>
        <w:t>pendently; it allows the preprocessing phase to run once and its outputs to be reused multiple times without repeating expensive computations; and it cleanly separates the offline training pipeline from the online serving application.</w:t>
      </w:r>
    </w:p>
    <w:p w14:paraId="5060D7BD" w14:textId="77777777" w:rsidR="000F6827" w:rsidRDefault="003169A5">
      <w:pPr>
        <w:spacing w:after="200" w:line="276" w:lineRule="auto"/>
        <w:ind w:firstLine="720"/>
        <w:jc w:val="both"/>
      </w:pPr>
      <w:r>
        <w:t>The architecture oper</w:t>
      </w:r>
      <w:r>
        <w:t>ates as an offline training pipeline coupled with an online serving interface. The offline pipeline (Phases 1-4) runs once during development and produces the trained model artifact. The online serving interface (Phase 5, the Guardian app) is a stateless w</w:t>
      </w:r>
      <w:r>
        <w:t>eb application that loads the pre-trained model at startup and uses it to classify transactions in real time, without needing to retrain.</w:t>
      </w:r>
    </w:p>
    <w:p w14:paraId="2E415C7B" w14:textId="77777777" w:rsidR="000F6827" w:rsidRDefault="003169A5">
      <w:pPr>
        <w:pStyle w:val="Heading3"/>
      </w:pPr>
      <w:r>
        <w:rPr>
          <w:i/>
          <w:iCs/>
        </w:rPr>
        <w:t>4.2.2 Component Design</w:t>
      </w:r>
    </w:p>
    <w:p w14:paraId="1C85A6F7" w14:textId="77777777" w:rsidR="000F6827" w:rsidRDefault="003169A5">
      <w:pPr>
        <w:spacing w:after="200" w:line="276" w:lineRule="auto"/>
        <w:jc w:val="both"/>
      </w:pPr>
      <w:r>
        <w:t>The system comprises the following main components:</w:t>
      </w:r>
    </w:p>
    <w:p w14:paraId="4E6301C2" w14:textId="77777777" w:rsidR="000F6827" w:rsidRDefault="003169A5">
      <w:pPr>
        <w:pStyle w:val="ListParagraph"/>
        <w:numPr>
          <w:ilvl w:val="0"/>
          <w:numId w:val="2"/>
        </w:numPr>
        <w:spacing w:after="140" w:line="276" w:lineRule="auto"/>
      </w:pPr>
      <w:r>
        <w:t>Data Store: The raw dataset (nibss_fraud_da</w:t>
      </w:r>
      <w:r>
        <w:t>taset.csv), the processed training and test sets (in data/processed/), and the serialized model file (</w:t>
      </w:r>
      <w:proofErr w:type="spellStart"/>
      <w:r>
        <w:t>best_model.pkl</w:t>
      </w:r>
      <w:proofErr w:type="spellEnd"/>
      <w:r>
        <w:t>) constitute the data store layer.</w:t>
      </w:r>
    </w:p>
    <w:p w14:paraId="474759E0" w14:textId="77777777" w:rsidR="000F6827" w:rsidRDefault="003169A5">
      <w:pPr>
        <w:pStyle w:val="ListParagraph"/>
        <w:numPr>
          <w:ilvl w:val="0"/>
          <w:numId w:val="2"/>
        </w:numPr>
        <w:spacing w:after="140" w:line="276" w:lineRule="auto"/>
      </w:pPr>
      <w:r>
        <w:lastRenderedPageBreak/>
        <w:t>Exploration Component (explore.py): Reads the raw dataset and produces analytical outputs (console summar</w:t>
      </w:r>
      <w:r>
        <w:t>ies and chart PNG files). Read-only with respect to the dataset.</w:t>
      </w:r>
    </w:p>
    <w:p w14:paraId="174FBD85" w14:textId="77777777" w:rsidR="000F6827" w:rsidRDefault="003169A5">
      <w:pPr>
        <w:pStyle w:val="ListParagraph"/>
        <w:numPr>
          <w:ilvl w:val="0"/>
          <w:numId w:val="2"/>
        </w:numPr>
        <w:spacing w:after="140" w:line="276" w:lineRule="auto"/>
      </w:pPr>
      <w:r>
        <w:t>Preprocessing Component (preprocess.py): Reads the raw dataset, applies transformations, and writes the four processed CSV files.</w:t>
      </w:r>
    </w:p>
    <w:p w14:paraId="6926544E" w14:textId="77777777" w:rsidR="000F6827" w:rsidRDefault="003169A5">
      <w:pPr>
        <w:pStyle w:val="ListParagraph"/>
        <w:numPr>
          <w:ilvl w:val="0"/>
          <w:numId w:val="2"/>
        </w:numPr>
        <w:spacing w:after="140" w:line="276" w:lineRule="auto"/>
      </w:pPr>
      <w:r>
        <w:t>Training Component (train.py): Reads processed data, trains t</w:t>
      </w:r>
      <w:r>
        <w:t>hree models, evaluates each, and writes the best model as a pickle file.</w:t>
      </w:r>
    </w:p>
    <w:p w14:paraId="7E7D2EFD" w14:textId="77777777" w:rsidR="000F6827" w:rsidRDefault="003169A5">
      <w:pPr>
        <w:pStyle w:val="ListParagraph"/>
        <w:numPr>
          <w:ilvl w:val="0"/>
          <w:numId w:val="2"/>
        </w:numPr>
        <w:spacing w:after="140" w:line="276" w:lineRule="auto"/>
      </w:pPr>
      <w:r>
        <w:t>Evaluation Component (evaluate.py): Reads processed data and the saved model, performs tuning and final evaluation, and overwrites the model pickle with the optimized version.</w:t>
      </w:r>
    </w:p>
    <w:p w14:paraId="2380AD60" w14:textId="77777777" w:rsidR="000F6827" w:rsidRDefault="003169A5">
      <w:pPr>
        <w:pStyle w:val="ListParagraph"/>
        <w:numPr>
          <w:ilvl w:val="0"/>
          <w:numId w:val="2"/>
        </w:numPr>
        <w:spacing w:after="140" w:line="276" w:lineRule="auto"/>
      </w:pPr>
      <w:r>
        <w:t>Guardia</w:t>
      </w:r>
      <w:r>
        <w:t>n Application (guardian_app.py): A persistent web server that loads the model and dataset at startup and serves the interactive fraud screening interface to browser clients.</w:t>
      </w:r>
    </w:p>
    <w:p w14:paraId="1A881352" w14:textId="77777777" w:rsidR="000F6827" w:rsidRDefault="003169A5">
      <w:pPr>
        <w:pStyle w:val="Heading2"/>
      </w:pPr>
      <w:r>
        <w:t>4.3 Data Flow Design</w:t>
      </w:r>
    </w:p>
    <w:p w14:paraId="7159E34A" w14:textId="77777777" w:rsidR="000F6827" w:rsidRDefault="003169A5">
      <w:pPr>
        <w:pStyle w:val="Heading3"/>
      </w:pPr>
      <w:r>
        <w:rPr>
          <w:i/>
          <w:iCs/>
        </w:rPr>
        <w:t>4.3.1 Offline Training Data Flow</w:t>
      </w:r>
    </w:p>
    <w:p w14:paraId="2071780F" w14:textId="77777777" w:rsidR="000F6827" w:rsidRDefault="003169A5">
      <w:pPr>
        <w:spacing w:after="200" w:line="276" w:lineRule="auto"/>
        <w:ind w:firstLine="720"/>
        <w:jc w:val="both"/>
      </w:pPr>
      <w:r>
        <w:t>The offline training data fl</w:t>
      </w:r>
      <w:r>
        <w:t>ow proceeds as follows: The raw NIBSS dataset enters the system through the preprocessing component, where it is cleaned, encoded, scaled, and split. The SMOTE-balanced training data and the original test data are written to CSV files. The training compone</w:t>
      </w:r>
      <w:r>
        <w:t>nt reads these files, fits three models, and serializes the best-performing model. The evaluation component loads this model, performs grid search tuning, re-evaluates on the test set, and writes the final optimized model back to disk. At the end of the of</w:t>
      </w:r>
      <w:r>
        <w:t xml:space="preserve">fline pipeline, a single file — </w:t>
      </w:r>
      <w:proofErr w:type="spellStart"/>
      <w:r>
        <w:t>best_model.pkl</w:t>
      </w:r>
      <w:proofErr w:type="spellEnd"/>
      <w:r>
        <w:t xml:space="preserve"> — contains the complete, trained, tuned fraud detection model.</w:t>
      </w:r>
    </w:p>
    <w:p w14:paraId="3C1799C3" w14:textId="77777777" w:rsidR="000F6827" w:rsidRDefault="003169A5">
      <w:pPr>
        <w:pStyle w:val="Heading3"/>
      </w:pPr>
      <w:r>
        <w:rPr>
          <w:i/>
          <w:iCs/>
        </w:rPr>
        <w:t>4.3.2 Online Prediction Data Flow</w:t>
      </w:r>
    </w:p>
    <w:p w14:paraId="70729E29" w14:textId="77777777" w:rsidR="000F6827" w:rsidRDefault="003169A5">
      <w:pPr>
        <w:spacing w:after="200" w:line="276" w:lineRule="auto"/>
        <w:ind w:firstLine="720"/>
        <w:jc w:val="both"/>
      </w:pPr>
      <w:r>
        <w:t xml:space="preserve">When a user interacts with the Guardian application, the following data flow occurs: The user selects or enters </w:t>
      </w:r>
      <w:r>
        <w:t xml:space="preserve">transaction details through the web interface. The application constructs a feature vector from these inputs, applying the same label encoding and standard scaling transformations used during training. The feature vector is passed to the model's </w:t>
      </w:r>
      <w:proofErr w:type="spellStart"/>
      <w:r>
        <w:t>predict_</w:t>
      </w:r>
      <w:proofErr w:type="gramStart"/>
      <w:r>
        <w:t>pr</w:t>
      </w:r>
      <w:r>
        <w:t>oba</w:t>
      </w:r>
      <w:proofErr w:type="spellEnd"/>
      <w:r>
        <w:t>(</w:t>
      </w:r>
      <w:proofErr w:type="gramEnd"/>
      <w:r>
        <w:t>) method, which returns the probability of fraud. This probability is displayed as a percentage on the animated gauge, and a binary prediction triggers the appropriate verdict banner. The entire prediction process completes in under one second.</w:t>
      </w:r>
    </w:p>
    <w:p w14:paraId="782A804E" w14:textId="77777777" w:rsidR="000F6827" w:rsidRDefault="003169A5">
      <w:pPr>
        <w:pStyle w:val="Heading2"/>
      </w:pPr>
      <w:r>
        <w:t>4.4 Dat</w:t>
      </w:r>
      <w:r>
        <w:t>abase and Data Storage Design</w:t>
      </w:r>
    </w:p>
    <w:p w14:paraId="11892274" w14:textId="77777777" w:rsidR="000F6827" w:rsidRDefault="003169A5">
      <w:pPr>
        <w:spacing w:after="200" w:line="276" w:lineRule="auto"/>
        <w:ind w:firstLine="720"/>
        <w:jc w:val="both"/>
      </w:pPr>
      <w:r>
        <w:lastRenderedPageBreak/>
        <w:t>Given the academic scope of this project, a file-based storage approach was chosen rather than a relational database. This decision was made for simplicity, portability, and ease of reproduction. The storage structure is organized as follows:</w:t>
      </w:r>
    </w:p>
    <w:p w14:paraId="54FB8831" w14:textId="77777777" w:rsidR="000F6827" w:rsidRDefault="003169A5">
      <w:pPr>
        <w:pStyle w:val="ListParagraph"/>
        <w:numPr>
          <w:ilvl w:val="0"/>
          <w:numId w:val="2"/>
        </w:numPr>
        <w:spacing w:after="140" w:line="276" w:lineRule="auto"/>
      </w:pPr>
      <w:r>
        <w:t>data/nibss_fr</w:t>
      </w:r>
      <w:r>
        <w:t>aud_dataset.csv — the raw NIBSS Nigerian dataset (413MB)</w:t>
      </w:r>
    </w:p>
    <w:p w14:paraId="50A4A7A7" w14:textId="77777777" w:rsidR="000F6827" w:rsidRDefault="003169A5">
      <w:pPr>
        <w:pStyle w:val="ListParagraph"/>
        <w:numPr>
          <w:ilvl w:val="0"/>
          <w:numId w:val="2"/>
        </w:numPr>
        <w:spacing w:after="140" w:line="276" w:lineRule="auto"/>
      </w:pPr>
      <w:r>
        <w:t>data/data_dictionary.csv — feature descriptions for all 38 columns</w:t>
      </w:r>
    </w:p>
    <w:p w14:paraId="57C08211" w14:textId="77777777" w:rsidR="000F6827" w:rsidRDefault="003169A5">
      <w:pPr>
        <w:pStyle w:val="ListParagraph"/>
        <w:numPr>
          <w:ilvl w:val="0"/>
          <w:numId w:val="2"/>
        </w:numPr>
        <w:spacing w:after="140" w:line="276" w:lineRule="auto"/>
      </w:pPr>
      <w:r>
        <w:t>data/processed/X_train.csv — SMOTE-balanced training features</w:t>
      </w:r>
    </w:p>
    <w:p w14:paraId="0F4A9C32" w14:textId="77777777" w:rsidR="000F6827" w:rsidRDefault="003169A5">
      <w:pPr>
        <w:pStyle w:val="ListParagraph"/>
        <w:numPr>
          <w:ilvl w:val="0"/>
          <w:numId w:val="2"/>
        </w:numPr>
        <w:spacing w:after="140" w:line="276" w:lineRule="auto"/>
      </w:pPr>
      <w:r>
        <w:t>data/processed/y_train.csv — SMOTE-balanced training labels</w:t>
      </w:r>
    </w:p>
    <w:p w14:paraId="3C56F1B9" w14:textId="77777777" w:rsidR="000F6827" w:rsidRDefault="003169A5">
      <w:pPr>
        <w:pStyle w:val="ListParagraph"/>
        <w:numPr>
          <w:ilvl w:val="0"/>
          <w:numId w:val="2"/>
        </w:numPr>
        <w:spacing w:after="140" w:line="276" w:lineRule="auto"/>
      </w:pPr>
      <w:r>
        <w:t>data/processed/X_test.csv — original (unbalanced) test features</w:t>
      </w:r>
    </w:p>
    <w:p w14:paraId="6E840B97" w14:textId="77777777" w:rsidR="000F6827" w:rsidRDefault="003169A5">
      <w:pPr>
        <w:pStyle w:val="ListParagraph"/>
        <w:numPr>
          <w:ilvl w:val="0"/>
          <w:numId w:val="2"/>
        </w:numPr>
        <w:spacing w:after="140" w:line="276" w:lineRule="auto"/>
      </w:pPr>
      <w:r>
        <w:t>data/processed/y_test.csv — original test labels</w:t>
      </w:r>
    </w:p>
    <w:p w14:paraId="5ABD8156" w14:textId="77777777" w:rsidR="000F6827" w:rsidRDefault="003169A5">
      <w:pPr>
        <w:pStyle w:val="ListParagraph"/>
        <w:numPr>
          <w:ilvl w:val="0"/>
          <w:numId w:val="2"/>
        </w:numPr>
        <w:spacing w:after="140" w:line="276" w:lineRule="auto"/>
      </w:pPr>
      <w:r>
        <w:t>models/</w:t>
      </w:r>
      <w:proofErr w:type="spellStart"/>
      <w:r>
        <w:t>best_model.pkl</w:t>
      </w:r>
      <w:proofErr w:type="spellEnd"/>
      <w:r>
        <w:t xml:space="preserve"> — serialized, tuned </w:t>
      </w:r>
      <w:proofErr w:type="spellStart"/>
      <w:r>
        <w:t>XGBoost</w:t>
      </w:r>
      <w:proofErr w:type="spellEnd"/>
      <w:r>
        <w:t xml:space="preserve"> model</w:t>
      </w:r>
    </w:p>
    <w:p w14:paraId="3317A639" w14:textId="77777777" w:rsidR="000F6827" w:rsidRDefault="003169A5">
      <w:pPr>
        <w:pStyle w:val="ListParagraph"/>
        <w:numPr>
          <w:ilvl w:val="0"/>
          <w:numId w:val="2"/>
        </w:numPr>
        <w:spacing w:after="140" w:line="276" w:lineRule="auto"/>
      </w:pPr>
      <w:r>
        <w:t>notebooks/ — PNG chart files from each phase</w:t>
      </w:r>
    </w:p>
    <w:p w14:paraId="2D50945A" w14:textId="77777777" w:rsidR="000F6827" w:rsidRDefault="003169A5">
      <w:pPr>
        <w:spacing w:after="200" w:line="276" w:lineRule="auto"/>
        <w:ind w:firstLine="720"/>
        <w:jc w:val="both"/>
      </w:pPr>
      <w:r>
        <w:t>The pickle format (.</w:t>
      </w:r>
      <w:proofErr w:type="spellStart"/>
      <w:r>
        <w:t>pkl</w:t>
      </w:r>
      <w:proofErr w:type="spellEnd"/>
      <w:r>
        <w:t>) was chosen for mo</w:t>
      </w:r>
      <w:r>
        <w:t xml:space="preserve">del serialization because it is natively supported by Python's standard library, is compatible with all scikit-learn and </w:t>
      </w:r>
      <w:proofErr w:type="spellStart"/>
      <w:r>
        <w:t>XGBoost</w:t>
      </w:r>
      <w:proofErr w:type="spellEnd"/>
      <w:r>
        <w:t xml:space="preserve"> objects, and allows a trained model to be loaded for inference in under one second without any retraining.</w:t>
      </w:r>
    </w:p>
    <w:p w14:paraId="07580AA7" w14:textId="77777777" w:rsidR="000F6827" w:rsidRDefault="003169A5">
      <w:pPr>
        <w:pStyle w:val="Heading2"/>
      </w:pPr>
      <w:r>
        <w:t>4.5 User Interface D</w:t>
      </w:r>
      <w:r>
        <w:t>esign</w:t>
      </w:r>
    </w:p>
    <w:p w14:paraId="579D66DB" w14:textId="77777777" w:rsidR="000F6827" w:rsidRDefault="003169A5">
      <w:pPr>
        <w:pStyle w:val="Heading3"/>
      </w:pPr>
      <w:r>
        <w:rPr>
          <w:i/>
          <w:iCs/>
        </w:rPr>
        <w:t>4.5.1 Design Principles</w:t>
      </w:r>
    </w:p>
    <w:p w14:paraId="4C7FD69F" w14:textId="77777777" w:rsidR="000F6827" w:rsidRDefault="003169A5">
      <w:pPr>
        <w:spacing w:after="200" w:line="276" w:lineRule="auto"/>
        <w:ind w:firstLine="720"/>
        <w:jc w:val="both"/>
      </w:pPr>
      <w:r>
        <w:t>The Guardian web application interface was designed according to three core principles: clarity (every element should have an obvious purpose), feedback (the system should respond visually to every user action), and accessibil</w:t>
      </w:r>
      <w:r>
        <w:t xml:space="preserve">ity (the interface should be operable by a non-technical user without instruction). The design uses a dark theme with clear visual hierarchy, bold typography (Space </w:t>
      </w:r>
      <w:proofErr w:type="spellStart"/>
      <w:r>
        <w:t>Grotesk</w:t>
      </w:r>
      <w:proofErr w:type="spellEnd"/>
      <w:r>
        <w:t xml:space="preserve"> font), and intuitive color semantics — green for safe transactions, amber for borde</w:t>
      </w:r>
      <w:r>
        <w:t>rline cases, and red for confirmed fraud.</w:t>
      </w:r>
    </w:p>
    <w:p w14:paraId="5F595D4A" w14:textId="77777777" w:rsidR="000F6827" w:rsidRDefault="003169A5">
      <w:pPr>
        <w:pStyle w:val="Heading3"/>
      </w:pPr>
      <w:r>
        <w:rPr>
          <w:i/>
          <w:iCs/>
        </w:rPr>
        <w:t>4.5.2 Interface Layout</w:t>
      </w:r>
    </w:p>
    <w:p w14:paraId="025CBD53" w14:textId="77777777" w:rsidR="000F6827" w:rsidRDefault="003169A5">
      <w:pPr>
        <w:spacing w:after="200" w:line="276" w:lineRule="auto"/>
        <w:jc w:val="both"/>
      </w:pPr>
      <w:r>
        <w:t>The Guardian application is organized into three tabs:</w:t>
      </w:r>
    </w:p>
    <w:p w14:paraId="3AD7B9AC" w14:textId="77777777" w:rsidR="000F6827" w:rsidRDefault="003169A5">
      <w:pPr>
        <w:pStyle w:val="ListParagraph"/>
        <w:numPr>
          <w:ilvl w:val="0"/>
          <w:numId w:val="2"/>
        </w:numPr>
        <w:spacing w:after="140" w:line="276" w:lineRule="auto"/>
      </w:pPr>
      <w:r>
        <w:t>Screen a Transaction (Tab 1): The primary interface, divided into two columns. The left column contains a radio button to select the tra</w:t>
      </w:r>
      <w:r>
        <w:t xml:space="preserve">nsaction type (sample normal, sample fraud, or manual entry) and eight input card fields (Amount, Channel, Bank, Merchant Category, Location, Age Group, Hour, Weekend). A live signal chip below the inputs provides an immediate visual hint before the model </w:t>
      </w:r>
      <w:r>
        <w:t>runs. The right column displays the animated fraud gauge, verdict banner, confidence metric, risk tier metric, and key signals bar chart after prediction.</w:t>
      </w:r>
    </w:p>
    <w:p w14:paraId="00FACEE3" w14:textId="77777777" w:rsidR="000F6827" w:rsidRDefault="003169A5">
      <w:pPr>
        <w:pStyle w:val="ListParagraph"/>
        <w:numPr>
          <w:ilvl w:val="0"/>
          <w:numId w:val="2"/>
        </w:numPr>
        <w:spacing w:after="140" w:line="276" w:lineRule="auto"/>
      </w:pPr>
      <w:r>
        <w:lastRenderedPageBreak/>
        <w:t xml:space="preserve">Portfolio View (Tab 2): Displays summary statistics of the NIBSS dataset (total transactions, normal </w:t>
      </w:r>
      <w:r>
        <w:t>count, fraud count, fraud rate) as metric cards, and shows a sample of recent Nigerian transaction records as a scrollable table.</w:t>
      </w:r>
    </w:p>
    <w:p w14:paraId="30DF84F3" w14:textId="77777777" w:rsidR="000F6827" w:rsidRDefault="003169A5">
      <w:pPr>
        <w:pStyle w:val="ListParagraph"/>
        <w:numPr>
          <w:ilvl w:val="0"/>
          <w:numId w:val="2"/>
        </w:numPr>
        <w:spacing w:after="140" w:line="276" w:lineRule="auto"/>
      </w:pPr>
      <w:r>
        <w:t>How It Works (Tab 3): A styled information panel describing the student, institution, dataset, model, and the Nigerian context</w:t>
      </w:r>
      <w:r>
        <w:t xml:space="preserve"> of the project.</w:t>
      </w:r>
    </w:p>
    <w:p w14:paraId="09FC37BF" w14:textId="77777777" w:rsidR="000F6827" w:rsidRDefault="003169A5">
      <w:pPr>
        <w:pStyle w:val="Heading3"/>
      </w:pPr>
      <w:r>
        <w:rPr>
          <w:i/>
          <w:iCs/>
        </w:rPr>
        <w:t>4.5.3 Visual Risk Gauge Design</w:t>
      </w:r>
    </w:p>
    <w:p w14:paraId="2BF354B8" w14:textId="77777777" w:rsidR="000F6827" w:rsidRDefault="003169A5">
      <w:pPr>
        <w:spacing w:after="200" w:line="276" w:lineRule="auto"/>
        <w:ind w:firstLine="720"/>
        <w:jc w:val="both"/>
      </w:pPr>
      <w:r>
        <w:t xml:space="preserve">The fraud risk gauge is a custom SVG element embedded in the </w:t>
      </w:r>
      <w:proofErr w:type="spellStart"/>
      <w:r>
        <w:t>Streamlit</w:t>
      </w:r>
      <w:proofErr w:type="spellEnd"/>
      <w:r>
        <w:t xml:space="preserve"> interface via the </w:t>
      </w:r>
      <w:proofErr w:type="gramStart"/>
      <w:r>
        <w:t>components.html(</w:t>
      </w:r>
      <w:proofErr w:type="gramEnd"/>
      <w:r>
        <w:t>) method. It consists of a semicircular arc that fills from left to right as the fraud probability incr</w:t>
      </w:r>
      <w:r>
        <w:t>eases, a needle that rotates to point to the current probability, and a central percentage label. Both the arc and the needle are animated using SVG SMIL animations with smooth easing, creating a visual sweep effect when a prediction is returned. The gauge</w:t>
      </w:r>
      <w:r>
        <w:t xml:space="preserve"> color changes dynamically — green for probabilities below 30%, amber for 30-60%, and red for above 60%.</w:t>
      </w:r>
    </w:p>
    <w:p w14:paraId="3105ED20" w14:textId="77777777" w:rsidR="000F6827" w:rsidRDefault="003169A5">
      <w:pPr>
        <w:pStyle w:val="Heading2"/>
      </w:pPr>
      <w:r>
        <w:t>4.6 Algorithm Design</w:t>
      </w:r>
    </w:p>
    <w:p w14:paraId="4B66B163" w14:textId="77777777" w:rsidR="000F6827" w:rsidRDefault="003169A5">
      <w:pPr>
        <w:pStyle w:val="Heading3"/>
      </w:pPr>
      <w:r>
        <w:rPr>
          <w:i/>
          <w:iCs/>
        </w:rPr>
        <w:t>4.6.1 Preprocessing Algorithm</w:t>
      </w:r>
    </w:p>
    <w:p w14:paraId="3DB01378" w14:textId="77777777" w:rsidR="000F6827" w:rsidRDefault="003169A5">
      <w:pPr>
        <w:spacing w:after="200" w:line="276" w:lineRule="auto"/>
        <w:ind w:firstLine="720"/>
        <w:jc w:val="both"/>
      </w:pPr>
      <w:r>
        <w:t xml:space="preserve">The preprocessing algorithm follows this sequence: load raw data → drop irrelevant columns → encode </w:t>
      </w:r>
      <w:r>
        <w:t>categorical features → scale numeric features → separate features and target → stratified train/test split → apply SMOTE to training data only → save processed files. This sequence is fixed — each step depends on the output of the previous step.</w:t>
      </w:r>
    </w:p>
    <w:p w14:paraId="26E7C55A" w14:textId="77777777" w:rsidR="000F6827" w:rsidRDefault="003169A5">
      <w:pPr>
        <w:pStyle w:val="Heading3"/>
      </w:pPr>
      <w:r>
        <w:rPr>
          <w:i/>
          <w:iCs/>
        </w:rPr>
        <w:t>4.6.2 Trai</w:t>
      </w:r>
      <w:r>
        <w:rPr>
          <w:i/>
          <w:iCs/>
        </w:rPr>
        <w:t>ning Algorithm</w:t>
      </w:r>
    </w:p>
    <w:p w14:paraId="248AD09C" w14:textId="77777777" w:rsidR="000F6827" w:rsidRDefault="003169A5">
      <w:pPr>
        <w:spacing w:after="200" w:line="276" w:lineRule="auto"/>
        <w:ind w:firstLine="720"/>
        <w:jc w:val="both"/>
      </w:pPr>
      <w:r>
        <w:t xml:space="preserve">The training algorithm follows this sequence: load processed data → instantiate three model objects → for each model: fit on training data, predict on test data, calculate metrics, store results → compare results → select model with highest </w:t>
      </w:r>
      <w:r>
        <w:t>F1-score → serialize selected model to disk.</w:t>
      </w:r>
    </w:p>
    <w:p w14:paraId="7C71AC03" w14:textId="77777777" w:rsidR="000F6827" w:rsidRDefault="003169A5">
      <w:pPr>
        <w:pStyle w:val="Heading3"/>
      </w:pPr>
      <w:r>
        <w:rPr>
          <w:i/>
          <w:iCs/>
        </w:rPr>
        <w:t>4.6.3 Prediction Algorithm (Guardian App)</w:t>
      </w:r>
    </w:p>
    <w:p w14:paraId="2FE0E9E6" w14:textId="77777777" w:rsidR="000F6827" w:rsidRDefault="003169A5">
      <w:pPr>
        <w:spacing w:after="200" w:line="276" w:lineRule="auto"/>
        <w:ind w:firstLine="720"/>
        <w:jc w:val="both"/>
      </w:pPr>
      <w:r>
        <w:t>The online prediction algorithm follows this sequence: receive user inputs → construct a feature vector using the same column structure as the training data → apply label encoding to categorical inputs → apply standard scaling to numeric inputs → reindex f</w:t>
      </w:r>
      <w:r>
        <w:t xml:space="preserve">eature columns to match training order → call </w:t>
      </w:r>
      <w:proofErr w:type="spellStart"/>
      <w:proofErr w:type="gramStart"/>
      <w:r>
        <w:t>model.predict</w:t>
      </w:r>
      <w:proofErr w:type="gramEnd"/>
      <w:r>
        <w:t>_proba</w:t>
      </w:r>
      <w:proofErr w:type="spellEnd"/>
      <w:r>
        <w:t>() → extract fraud probability → apply 0.5 threshold for binary prediction → display gauge, verdict, and metrics. The reindex step is critical — the model expects features in exactly the same</w:t>
      </w:r>
      <w:r>
        <w:t xml:space="preserve"> order as during training.</w:t>
      </w:r>
    </w:p>
    <w:p w14:paraId="6279EB4D" w14:textId="77777777" w:rsidR="000F6827" w:rsidRDefault="003169A5">
      <w:pPr>
        <w:pStyle w:val="Heading2"/>
      </w:pPr>
      <w:r>
        <w:t>4.7 Security Design Considerations</w:t>
      </w:r>
    </w:p>
    <w:p w14:paraId="7A44E580" w14:textId="77777777" w:rsidR="000F6827" w:rsidRDefault="003169A5">
      <w:pPr>
        <w:spacing w:after="200" w:line="276" w:lineRule="auto"/>
        <w:ind w:firstLine="720"/>
        <w:jc w:val="both"/>
      </w:pPr>
      <w:r>
        <w:lastRenderedPageBreak/>
        <w:t>While the Guardian application is designed for academic demonstration, the following security considerations informed its design:</w:t>
      </w:r>
    </w:p>
    <w:p w14:paraId="40255B5B" w14:textId="77777777" w:rsidR="000F6827" w:rsidRDefault="003169A5">
      <w:pPr>
        <w:pStyle w:val="ListParagraph"/>
        <w:numPr>
          <w:ilvl w:val="0"/>
          <w:numId w:val="2"/>
        </w:numPr>
        <w:spacing w:after="140" w:line="276" w:lineRule="auto"/>
      </w:pPr>
      <w:r>
        <w:t>No personal data storage: The application does not store any use</w:t>
      </w:r>
      <w:r>
        <w:t>r-entered transaction data. Each prediction is stateless — once the result is displayed, no data is retained.</w:t>
      </w:r>
    </w:p>
    <w:p w14:paraId="742E95A3" w14:textId="77777777" w:rsidR="000F6827" w:rsidRDefault="003169A5">
      <w:pPr>
        <w:pStyle w:val="ListParagraph"/>
        <w:numPr>
          <w:ilvl w:val="0"/>
          <w:numId w:val="2"/>
        </w:numPr>
        <w:spacing w:after="140" w:line="276" w:lineRule="auto"/>
      </w:pPr>
      <w:r>
        <w:t>Model protection: The trained model file (</w:t>
      </w:r>
      <w:proofErr w:type="spellStart"/>
      <w:r>
        <w:t>best_model.pkl</w:t>
      </w:r>
      <w:proofErr w:type="spellEnd"/>
      <w:r>
        <w:t>) is stored locally and not exposed through any public API endpoint.</w:t>
      </w:r>
    </w:p>
    <w:p w14:paraId="3A2F776A" w14:textId="77777777" w:rsidR="000F6827" w:rsidRDefault="003169A5">
      <w:pPr>
        <w:pStyle w:val="ListParagraph"/>
        <w:numPr>
          <w:ilvl w:val="0"/>
          <w:numId w:val="2"/>
        </w:numPr>
        <w:spacing w:after="140" w:line="276" w:lineRule="auto"/>
      </w:pPr>
      <w:r>
        <w:t>Input validation: Tra</w:t>
      </w:r>
      <w:r>
        <w:t>nsaction amount inputs are validated as non-negative numbers. Dropdown inputs are constrained to known values from the dataset, preventing injection of unexpected categories.</w:t>
      </w:r>
    </w:p>
    <w:p w14:paraId="4A04F83F" w14:textId="77777777" w:rsidR="000F6827" w:rsidRDefault="003169A5">
      <w:pPr>
        <w:pStyle w:val="ListParagraph"/>
        <w:numPr>
          <w:ilvl w:val="0"/>
          <w:numId w:val="2"/>
        </w:numPr>
        <w:spacing w:after="140" w:line="276" w:lineRule="auto"/>
      </w:pPr>
      <w:r>
        <w:t>Data anonymization: The NIBSS dataset used for training contains no personally id</w:t>
      </w:r>
      <w:r>
        <w:t>entifiable information — customer IDs are anonymized codes rather than real names, account numbers, or contact details.</w:t>
      </w:r>
    </w:p>
    <w:p w14:paraId="3BB46174" w14:textId="77777777" w:rsidR="000F6827" w:rsidRDefault="000F6827">
      <w:pPr>
        <w:pageBreakBefore/>
      </w:pPr>
    </w:p>
    <w:p w14:paraId="120B6D72" w14:textId="77777777" w:rsidR="000F6827" w:rsidRDefault="003169A5">
      <w:pPr>
        <w:pStyle w:val="Heading1"/>
        <w:jc w:val="center"/>
      </w:pPr>
      <w:r>
        <w:rPr>
          <w:caps/>
        </w:rPr>
        <w:t>CHAPTER FIVE</w:t>
      </w:r>
    </w:p>
    <w:p w14:paraId="5B725AC5" w14:textId="77777777" w:rsidR="000F6827" w:rsidRDefault="003169A5">
      <w:pPr>
        <w:pStyle w:val="Heading1"/>
        <w:jc w:val="center"/>
      </w:pPr>
      <w:r>
        <w:rPr>
          <w:caps/>
        </w:rPr>
        <w:t>SYSTEM IMPLEMENTATION, TESTING AND DOCUMENTATION</w:t>
      </w:r>
    </w:p>
    <w:p w14:paraId="4D1125C9" w14:textId="77777777" w:rsidR="000F6827" w:rsidRDefault="003169A5">
      <w:pPr>
        <w:pStyle w:val="Heading2"/>
      </w:pPr>
      <w:r>
        <w:t>5.1 Introduction</w:t>
      </w:r>
    </w:p>
    <w:p w14:paraId="25E37147" w14:textId="77777777" w:rsidR="000F6827" w:rsidRDefault="003169A5">
      <w:pPr>
        <w:spacing w:after="200" w:line="276" w:lineRule="auto"/>
        <w:ind w:firstLine="720"/>
        <w:jc w:val="both"/>
      </w:pPr>
      <w:r>
        <w:t>This chapter describes the implementation of the Guardia</w:t>
      </w:r>
      <w:r>
        <w:t>n fraud detection system, detailing how each phase was coded, the specific functions and libraries used, the results obtained at each phase, and how the system was tested. The implementation follows directly from the design presented in Chapter Four and th</w:t>
      </w:r>
      <w:r>
        <w:t>e methodology described in Chapter Three. All code was written in Python 3.13.7 using the libraries specified in the tools table in Chapter Three. The complete source code for all five scripts is maintained on GitHub at github.com/Francis-Chigo/fraud-detec</w:t>
      </w:r>
      <w:r>
        <w:t>tion-system.</w:t>
      </w:r>
    </w:p>
    <w:p w14:paraId="217D81CB" w14:textId="77777777" w:rsidR="000F6827" w:rsidRDefault="003169A5">
      <w:pPr>
        <w:pStyle w:val="Heading2"/>
      </w:pPr>
      <w:r>
        <w:t>5.2 Implementation Environment</w:t>
      </w:r>
    </w:p>
    <w:p w14:paraId="66E909C8" w14:textId="77777777" w:rsidR="000F6827" w:rsidRDefault="003169A5">
      <w:pPr>
        <w:spacing w:after="200" w:line="276" w:lineRule="auto"/>
        <w:ind w:firstLine="720"/>
        <w:jc w:val="both"/>
      </w:pPr>
      <w:r>
        <w:t>The system was implemented and tested on a Windows 11 computer. Python 3.13.7 was installed from python.org, and all required packages were installed via pip. The project directory (</w:t>
      </w:r>
      <w:proofErr w:type="spellStart"/>
      <w:r>
        <w:t>fraud_detection</w:t>
      </w:r>
      <w:proofErr w:type="spellEnd"/>
      <w:r>
        <w:t xml:space="preserve">/) was organized with subdirectories for raw data (data/), </w:t>
      </w:r>
      <w:r>
        <w:t xml:space="preserve">processed data (data/processed/), saved models (models/), chart outputs (notebooks/), and the web application (app/). Each phase is implemented as a standalone Python script in the root of the project directory, allowing phases to be run independently and </w:t>
      </w:r>
      <w:r>
        <w:t>in sequence.</w:t>
      </w:r>
    </w:p>
    <w:p w14:paraId="152930F9" w14:textId="77777777" w:rsidR="000F6827" w:rsidRDefault="003169A5">
      <w:pPr>
        <w:pStyle w:val="Heading2"/>
      </w:pPr>
      <w:r>
        <w:t>5.3 Phase 1: Data Exploration Implementation</w:t>
      </w:r>
    </w:p>
    <w:p w14:paraId="684888D6" w14:textId="77777777" w:rsidR="000F6827" w:rsidRDefault="003169A5">
      <w:pPr>
        <w:pStyle w:val="Heading3"/>
      </w:pPr>
      <w:r>
        <w:rPr>
          <w:i/>
          <w:iCs/>
        </w:rPr>
        <w:t>5.3.1 Implementation</w:t>
      </w:r>
    </w:p>
    <w:p w14:paraId="41B6656A" w14:textId="77777777" w:rsidR="000F6827" w:rsidRDefault="003169A5">
      <w:pPr>
        <w:spacing w:after="200" w:line="276" w:lineRule="auto"/>
        <w:ind w:firstLine="720"/>
        <w:jc w:val="both"/>
      </w:pPr>
      <w:r>
        <w:t xml:space="preserve">Phase 1 was implemented in explore.py. The script begins by importing the required libraries and loading the NIBSS dataset using pandas' </w:t>
      </w:r>
      <w:proofErr w:type="spellStart"/>
      <w:r>
        <w:t>read_</w:t>
      </w:r>
      <w:proofErr w:type="gramStart"/>
      <w:r>
        <w:t>csv</w:t>
      </w:r>
      <w:proofErr w:type="spellEnd"/>
      <w:r>
        <w:t>(</w:t>
      </w:r>
      <w:proofErr w:type="gramEnd"/>
      <w:r>
        <w:t xml:space="preserve">) function with the </w:t>
      </w:r>
      <w:proofErr w:type="spellStart"/>
      <w:r>
        <w:t>low_memory</w:t>
      </w:r>
      <w:proofErr w:type="spellEnd"/>
      <w:r>
        <w:t>=</w:t>
      </w:r>
      <w:r>
        <w:t xml:space="preserve">False parameter to handle the mixed-type </w:t>
      </w:r>
      <w:proofErr w:type="spellStart"/>
      <w:r>
        <w:t>fraud_technique</w:t>
      </w:r>
      <w:proofErr w:type="spellEnd"/>
      <w:r>
        <w:t xml:space="preserve"> column. After loading, the script prints the dataset's shape (1,000,000 rows × 38 columns), lists all column names and their data types, and checks for missing values using </w:t>
      </w:r>
      <w:proofErr w:type="spellStart"/>
      <w:r>
        <w:t>isnull</w:t>
      </w:r>
      <w:proofErr w:type="spellEnd"/>
      <w:r>
        <w:t>(</w:t>
      </w:r>
      <w:proofErr w:type="gramStart"/>
      <w:r>
        <w:t>).sum</w:t>
      </w:r>
      <w:proofErr w:type="gramEnd"/>
      <w:r>
        <w:t>().</w:t>
      </w:r>
    </w:p>
    <w:p w14:paraId="0D5D6E06" w14:textId="77777777" w:rsidR="000F6827" w:rsidRDefault="003169A5">
      <w:pPr>
        <w:spacing w:after="200" w:line="276" w:lineRule="auto"/>
        <w:ind w:firstLine="720"/>
        <w:jc w:val="both"/>
      </w:pPr>
      <w:r>
        <w:t xml:space="preserve">The class </w:t>
      </w:r>
      <w:r>
        <w:t xml:space="preserve">distribution analysis reveals the number and percentage of fraud versus normal transactions. This finding confirmed the presence of class imbalance that would need to be addressed in Phase 2. The script generates additional breakdowns by channel, merchant </w:t>
      </w:r>
      <w:r>
        <w:t>category, location, age group, and hour of day to understand which segments of the Nigerian payment ecosystem are most affected by fraud.</w:t>
      </w:r>
    </w:p>
    <w:p w14:paraId="54529FD7" w14:textId="77777777" w:rsidR="000F6827" w:rsidRDefault="003169A5">
      <w:pPr>
        <w:spacing w:after="200" w:line="276" w:lineRule="auto"/>
        <w:ind w:firstLine="720"/>
        <w:jc w:val="both"/>
      </w:pPr>
      <w:r>
        <w:lastRenderedPageBreak/>
        <w:t>Six visualization charts are generated using matplotlib and seaborn: a class distribution bar chart, a transaction amo</w:t>
      </w:r>
      <w:r>
        <w:t>unt distribution histogram comparing fraud and normal amounts in Nigerian Naira, a fraud-by-channel bar chart, a top-8 fraud merchant categories horizontal bar chart, a fraud-by-age-group bar chart, and a fraud-by-hour-of-day line chart. All six charts are</w:t>
      </w:r>
      <w:r>
        <w:t xml:space="preserve"> combined into a single figure using </w:t>
      </w:r>
      <w:proofErr w:type="spellStart"/>
      <w:proofErr w:type="gramStart"/>
      <w:r>
        <w:t>plt.subplots</w:t>
      </w:r>
      <w:proofErr w:type="spellEnd"/>
      <w:proofErr w:type="gramEnd"/>
      <w:r>
        <w:t>(2, 3) and saved as notebooks/phase1_exploration.png.</w:t>
      </w:r>
    </w:p>
    <w:p w14:paraId="00CAD5C6" w14:textId="77777777" w:rsidR="000F6827" w:rsidRDefault="003169A5">
      <w:pPr>
        <w:pStyle w:val="Heading3"/>
      </w:pPr>
      <w:r>
        <w:rPr>
          <w:i/>
          <w:iCs/>
        </w:rPr>
        <w:t>5.3.2 Key Findings from Phase 1</w:t>
      </w:r>
    </w:p>
    <w:p w14:paraId="0077B82B" w14:textId="77777777" w:rsidR="000F6827" w:rsidRDefault="003169A5">
      <w:pPr>
        <w:pStyle w:val="ListParagraph"/>
        <w:numPr>
          <w:ilvl w:val="0"/>
          <w:numId w:val="2"/>
        </w:numPr>
        <w:spacing w:after="140" w:line="276" w:lineRule="auto"/>
      </w:pPr>
      <w:r>
        <w:t>The dataset contains 1,000,000 Nigerian banking transactions with 38 features.</w:t>
      </w:r>
    </w:p>
    <w:p w14:paraId="0BE0F5AF" w14:textId="77777777" w:rsidR="000F6827" w:rsidRDefault="003169A5">
      <w:pPr>
        <w:pStyle w:val="ListParagraph"/>
        <w:numPr>
          <w:ilvl w:val="0"/>
          <w:numId w:val="2"/>
        </w:numPr>
        <w:spacing w:after="140" w:line="276" w:lineRule="auto"/>
      </w:pPr>
      <w:r>
        <w:t>Class imbalance is present — fraud cases c</w:t>
      </w:r>
      <w:r>
        <w:t>onstitute a minority of all transactions.</w:t>
      </w:r>
    </w:p>
    <w:p w14:paraId="503DF20E" w14:textId="77777777" w:rsidR="000F6827" w:rsidRDefault="003169A5">
      <w:pPr>
        <w:pStyle w:val="ListParagraph"/>
        <w:numPr>
          <w:ilvl w:val="0"/>
          <w:numId w:val="2"/>
        </w:numPr>
        <w:spacing w:after="140" w:line="276" w:lineRule="auto"/>
      </w:pPr>
      <w:r>
        <w:t>The dataset contains no missing values — all 38 features are complete for all one million records.</w:t>
      </w:r>
    </w:p>
    <w:p w14:paraId="737BEC7B" w14:textId="77777777" w:rsidR="000F6827" w:rsidRDefault="003169A5">
      <w:pPr>
        <w:pStyle w:val="ListParagraph"/>
        <w:numPr>
          <w:ilvl w:val="0"/>
          <w:numId w:val="2"/>
        </w:numPr>
        <w:spacing w:after="140" w:line="276" w:lineRule="auto"/>
      </w:pPr>
      <w:r>
        <w:t>Transaction amounts in Nigerian Naira range widely, with fraudulent transactions showing a different distribution t</w:t>
      </w:r>
      <w:r>
        <w:t>o normal ones.</w:t>
      </w:r>
    </w:p>
    <w:p w14:paraId="742C12E8" w14:textId="77777777" w:rsidR="000F6827" w:rsidRDefault="003169A5">
      <w:pPr>
        <w:pStyle w:val="ListParagraph"/>
        <w:numPr>
          <w:ilvl w:val="0"/>
          <w:numId w:val="2"/>
        </w:numPr>
        <w:spacing w:after="140" w:line="276" w:lineRule="auto"/>
      </w:pPr>
      <w:r>
        <w:t>Fraud is distributed across all channels, with certain channels showing higher fraud rates than others.</w:t>
      </w:r>
    </w:p>
    <w:p w14:paraId="59DE4198" w14:textId="77777777" w:rsidR="000F6827" w:rsidRDefault="003169A5">
      <w:pPr>
        <w:pStyle w:val="ListParagraph"/>
        <w:numPr>
          <w:ilvl w:val="0"/>
          <w:numId w:val="2"/>
        </w:numPr>
        <w:spacing w:after="140" w:line="276" w:lineRule="auto"/>
      </w:pPr>
      <w:r>
        <w:t>Certain merchant categories, age groups, and hours of day show higher concentrations of fraud activity.</w:t>
      </w:r>
    </w:p>
    <w:p w14:paraId="3E87530A" w14:textId="77777777" w:rsidR="000F6827" w:rsidRDefault="003169A5">
      <w:pPr>
        <w:pStyle w:val="Heading2"/>
      </w:pPr>
      <w:r>
        <w:t>5.4 Phase 2: Data Preprocessing Implementation</w:t>
      </w:r>
    </w:p>
    <w:p w14:paraId="688972E8" w14:textId="77777777" w:rsidR="000F6827" w:rsidRDefault="003169A5">
      <w:pPr>
        <w:pStyle w:val="Heading3"/>
      </w:pPr>
      <w:r>
        <w:rPr>
          <w:i/>
          <w:iCs/>
        </w:rPr>
        <w:t>5.4.1 Implementation</w:t>
      </w:r>
    </w:p>
    <w:p w14:paraId="7C0A2B09" w14:textId="77777777" w:rsidR="000F6827" w:rsidRDefault="003169A5">
      <w:pPr>
        <w:spacing w:after="200" w:line="276" w:lineRule="auto"/>
        <w:ind w:firstLine="720"/>
        <w:jc w:val="both"/>
      </w:pPr>
      <w:r>
        <w:t>Phase 2 was implemented in preprocess.py. After loading the dataset, four columns ar</w:t>
      </w:r>
      <w:r>
        <w:t xml:space="preserve">e dropped: </w:t>
      </w:r>
      <w:proofErr w:type="spellStart"/>
      <w:r>
        <w:t>transaction_id</w:t>
      </w:r>
      <w:proofErr w:type="spellEnd"/>
      <w:r>
        <w:t xml:space="preserve">, </w:t>
      </w:r>
      <w:proofErr w:type="spellStart"/>
      <w:r>
        <w:t>customer_id</w:t>
      </w:r>
      <w:proofErr w:type="spellEnd"/>
      <w:r>
        <w:t xml:space="preserve">, timestamp, and </w:t>
      </w:r>
      <w:proofErr w:type="spellStart"/>
      <w:r>
        <w:t>fraud_technique</w:t>
      </w:r>
      <w:proofErr w:type="spellEnd"/>
      <w:r>
        <w:t>. These are removed because they either carry no generalizable predictive signal (unique IDs), are superseded by extracted temporal features (timestamp), or constitute data leakage (</w:t>
      </w:r>
      <w:proofErr w:type="spellStart"/>
      <w:r>
        <w:t>frau</w:t>
      </w:r>
      <w:r>
        <w:t>d_technique</w:t>
      </w:r>
      <w:proofErr w:type="spellEnd"/>
      <w:r>
        <w:t xml:space="preserve"> — the method of fraud would not be known at prediction time in a real system).</w:t>
      </w:r>
    </w:p>
    <w:p w14:paraId="2D21E2AB" w14:textId="77777777" w:rsidR="000F6827" w:rsidRDefault="003169A5">
      <w:pPr>
        <w:spacing w:after="200" w:line="276" w:lineRule="auto"/>
        <w:ind w:firstLine="720"/>
        <w:jc w:val="both"/>
      </w:pPr>
      <w:r>
        <w:t xml:space="preserve">Label encoding is applied to six categorical columns — channel, </w:t>
      </w:r>
      <w:proofErr w:type="spellStart"/>
      <w:r>
        <w:t>merchant_category</w:t>
      </w:r>
      <w:proofErr w:type="spellEnd"/>
      <w:r>
        <w:t xml:space="preserve">, bank, location, </w:t>
      </w:r>
      <w:proofErr w:type="spellStart"/>
      <w:r>
        <w:t>age_group</w:t>
      </w:r>
      <w:proofErr w:type="spellEnd"/>
      <w:r>
        <w:t xml:space="preserve">, and </w:t>
      </w:r>
      <w:proofErr w:type="spellStart"/>
      <w:r>
        <w:t>day_of_week</w:t>
      </w:r>
      <w:proofErr w:type="spellEnd"/>
      <w:r>
        <w:t xml:space="preserve"> — using scikit-</w:t>
      </w:r>
      <w:proofErr w:type="spellStart"/>
      <w:r>
        <w:t>learn's</w:t>
      </w:r>
      <w:proofErr w:type="spellEnd"/>
      <w:r>
        <w:t xml:space="preserve"> </w:t>
      </w:r>
      <w:proofErr w:type="spellStart"/>
      <w:r>
        <w:t>LabelEncoder</w:t>
      </w:r>
      <w:proofErr w:type="spellEnd"/>
      <w:r>
        <w:t>. Ea</w:t>
      </w:r>
      <w:r>
        <w:t>ch unique text value in these columns is assigned a unique integer, converting the columns to numeric format that the machine learning models can process.</w:t>
      </w:r>
    </w:p>
    <w:p w14:paraId="08019144" w14:textId="77777777" w:rsidR="000F6827" w:rsidRDefault="003169A5">
      <w:pPr>
        <w:spacing w:after="200" w:line="276" w:lineRule="auto"/>
        <w:ind w:firstLine="720"/>
        <w:jc w:val="both"/>
      </w:pPr>
      <w:r>
        <w:t>Standard scaling is applied to all remaining numeric columns using scikit-</w:t>
      </w:r>
      <w:proofErr w:type="spellStart"/>
      <w:r>
        <w:t>learn's</w:t>
      </w:r>
      <w:proofErr w:type="spellEnd"/>
      <w:r>
        <w:t xml:space="preserve"> </w:t>
      </w:r>
      <w:proofErr w:type="spellStart"/>
      <w:r>
        <w:t>StandardScaler</w:t>
      </w:r>
      <w:proofErr w:type="spellEnd"/>
      <w:r>
        <w:t>, tra</w:t>
      </w:r>
      <w:r>
        <w:t>nsforming each feature to have a mean of zero and a standard deviation of one. This prevents features with large numeric ranges from dominating the learning process.</w:t>
      </w:r>
    </w:p>
    <w:p w14:paraId="3F2E9AB2" w14:textId="77777777" w:rsidR="000F6827" w:rsidRDefault="003169A5">
      <w:pPr>
        <w:spacing w:after="200" w:line="276" w:lineRule="auto"/>
        <w:ind w:firstLine="720"/>
        <w:jc w:val="both"/>
      </w:pPr>
      <w:r>
        <w:lastRenderedPageBreak/>
        <w:t xml:space="preserve">The dataset is then split into features (X, all columns except </w:t>
      </w:r>
      <w:proofErr w:type="spellStart"/>
      <w:r>
        <w:t>is_fraud</w:t>
      </w:r>
      <w:proofErr w:type="spellEnd"/>
      <w:r>
        <w:t>) and target (y, th</w:t>
      </w:r>
      <w:r>
        <w:t xml:space="preserve">e </w:t>
      </w:r>
      <w:proofErr w:type="spellStart"/>
      <w:r>
        <w:t>is_fraud</w:t>
      </w:r>
      <w:proofErr w:type="spellEnd"/>
      <w:r>
        <w:t xml:space="preserve"> column), and divided into training (80%) and test (20%) sets using </w:t>
      </w:r>
      <w:proofErr w:type="spellStart"/>
      <w:r>
        <w:t>train_test_</w:t>
      </w:r>
      <w:proofErr w:type="gramStart"/>
      <w:r>
        <w:t>split</w:t>
      </w:r>
      <w:proofErr w:type="spellEnd"/>
      <w:r>
        <w:t>(</w:t>
      </w:r>
      <w:proofErr w:type="gramEnd"/>
      <w:r>
        <w:t xml:space="preserve">) with stratify=y and </w:t>
      </w:r>
      <w:proofErr w:type="spellStart"/>
      <w:r>
        <w:t>random_state</w:t>
      </w:r>
      <w:proofErr w:type="spellEnd"/>
      <w:r>
        <w:t>=42.</w:t>
      </w:r>
    </w:p>
    <w:p w14:paraId="79F172F5" w14:textId="77777777" w:rsidR="000F6827" w:rsidRDefault="003169A5">
      <w:pPr>
        <w:spacing w:after="200" w:line="276" w:lineRule="auto"/>
        <w:ind w:firstLine="720"/>
        <w:jc w:val="both"/>
      </w:pPr>
      <w:r>
        <w:t>SMOTE from the imbalanced-learn library is applied to the training set, generating synthetic fraud examples until both cla</w:t>
      </w:r>
      <w:r>
        <w:t xml:space="preserve">sses are equally represented. The SMOTE operation takes approximately 5-10 minutes on the one-million-row dataset due to the computational cost of nearest-neighbor calculations in high-dimensional feature space. The test set is not subjected to SMOTE. The </w:t>
      </w:r>
      <w:r>
        <w:t>four resulting datasets are saved as CSV files in the data/processed/ directory.</w:t>
      </w:r>
    </w:p>
    <w:p w14:paraId="3ED4081B" w14:textId="77777777" w:rsidR="000F6827" w:rsidRDefault="003169A5">
      <w:pPr>
        <w:pStyle w:val="Heading3"/>
      </w:pPr>
      <w:r>
        <w:rPr>
          <w:i/>
          <w:iCs/>
        </w:rPr>
        <w:t>5.4.2 Key Results from Phase 2</w:t>
      </w:r>
    </w:p>
    <w:p w14:paraId="6747CB3F" w14:textId="77777777" w:rsidR="000F6827" w:rsidRDefault="003169A5">
      <w:pPr>
        <w:pStyle w:val="ListParagraph"/>
        <w:numPr>
          <w:ilvl w:val="0"/>
          <w:numId w:val="2"/>
        </w:numPr>
        <w:spacing w:after="140" w:line="276" w:lineRule="auto"/>
      </w:pPr>
      <w:r>
        <w:t>34 features retained after dropping 4 irrelevant columns.</w:t>
      </w:r>
    </w:p>
    <w:p w14:paraId="484D2F1D" w14:textId="77777777" w:rsidR="000F6827" w:rsidRDefault="003169A5">
      <w:pPr>
        <w:pStyle w:val="ListParagraph"/>
        <w:numPr>
          <w:ilvl w:val="0"/>
          <w:numId w:val="2"/>
        </w:numPr>
        <w:spacing w:after="140" w:line="276" w:lineRule="auto"/>
      </w:pPr>
      <w:r>
        <w:t xml:space="preserve">6 categorical columns successfully encoded to numeric format using </w:t>
      </w:r>
      <w:proofErr w:type="spellStart"/>
      <w:r>
        <w:t>LabelEncoder</w:t>
      </w:r>
      <w:proofErr w:type="spellEnd"/>
      <w:r>
        <w:t>.</w:t>
      </w:r>
    </w:p>
    <w:p w14:paraId="541555B5" w14:textId="77777777" w:rsidR="000F6827" w:rsidRDefault="003169A5">
      <w:pPr>
        <w:pStyle w:val="ListParagraph"/>
        <w:numPr>
          <w:ilvl w:val="0"/>
          <w:numId w:val="2"/>
        </w:numPr>
        <w:spacing w:after="140" w:line="276" w:lineRule="auto"/>
      </w:pPr>
      <w:r>
        <w:t>All n</w:t>
      </w:r>
      <w:r>
        <w:t xml:space="preserve">umeric features scaled to mean=0, standard deviation=1 using </w:t>
      </w:r>
      <w:proofErr w:type="spellStart"/>
      <w:r>
        <w:t>StandardScaler</w:t>
      </w:r>
      <w:proofErr w:type="spellEnd"/>
      <w:r>
        <w:t>.</w:t>
      </w:r>
    </w:p>
    <w:p w14:paraId="5185E95A" w14:textId="77777777" w:rsidR="000F6827" w:rsidRDefault="003169A5">
      <w:pPr>
        <w:pStyle w:val="ListParagraph"/>
        <w:numPr>
          <w:ilvl w:val="0"/>
          <w:numId w:val="2"/>
        </w:numPr>
        <w:spacing w:after="140" w:line="276" w:lineRule="auto"/>
      </w:pPr>
      <w:r>
        <w:t>Training set: 800,000 transactions (80%), stratified by fraud class.</w:t>
      </w:r>
    </w:p>
    <w:p w14:paraId="1956116B" w14:textId="77777777" w:rsidR="000F6827" w:rsidRDefault="003169A5">
      <w:pPr>
        <w:pStyle w:val="ListParagraph"/>
        <w:numPr>
          <w:ilvl w:val="0"/>
          <w:numId w:val="2"/>
        </w:numPr>
        <w:spacing w:after="140" w:line="276" w:lineRule="auto"/>
      </w:pPr>
      <w:r>
        <w:t>Test set: 200,000 transactions (20%), retaining original real-world class ratio.</w:t>
      </w:r>
    </w:p>
    <w:p w14:paraId="15E6E2AE" w14:textId="77777777" w:rsidR="000F6827" w:rsidRDefault="003169A5">
      <w:pPr>
        <w:pStyle w:val="ListParagraph"/>
        <w:numPr>
          <w:ilvl w:val="0"/>
          <w:numId w:val="2"/>
        </w:numPr>
        <w:spacing w:after="140" w:line="276" w:lineRule="auto"/>
      </w:pPr>
      <w:r>
        <w:t>After SMOTE: training set bal</w:t>
      </w:r>
      <w:r>
        <w:t>anced to equal numbers of fraud and normal transactions.</w:t>
      </w:r>
    </w:p>
    <w:p w14:paraId="5592F883" w14:textId="77777777" w:rsidR="000F6827" w:rsidRDefault="003169A5">
      <w:pPr>
        <w:pStyle w:val="Heading2"/>
      </w:pPr>
      <w:r>
        <w:t>5.5 Phase 3: Model Training Implementation</w:t>
      </w:r>
    </w:p>
    <w:p w14:paraId="0254A87D" w14:textId="77777777" w:rsidR="000F6827" w:rsidRDefault="003169A5">
      <w:pPr>
        <w:pStyle w:val="Heading3"/>
      </w:pPr>
      <w:r>
        <w:rPr>
          <w:i/>
          <w:iCs/>
        </w:rPr>
        <w:t>5.5.1 Implementation</w:t>
      </w:r>
    </w:p>
    <w:p w14:paraId="04D0704C" w14:textId="77777777" w:rsidR="000F6827" w:rsidRDefault="003169A5">
      <w:pPr>
        <w:spacing w:after="200" w:line="276" w:lineRule="auto"/>
        <w:ind w:firstLine="720"/>
        <w:jc w:val="both"/>
      </w:pPr>
      <w:r>
        <w:t xml:space="preserve">Phase 3 was implemented in train.py. The four processed CSV files are loaded, with </w:t>
      </w:r>
      <w:proofErr w:type="spellStart"/>
      <w:r>
        <w:t>y_train</w:t>
      </w:r>
      <w:proofErr w:type="spellEnd"/>
      <w:r>
        <w:t xml:space="preserve"> and </w:t>
      </w:r>
      <w:proofErr w:type="spellStart"/>
      <w:r>
        <w:t>y_test</w:t>
      </w:r>
      <w:proofErr w:type="spellEnd"/>
      <w:r>
        <w:t xml:space="preserve"> converted to flat 1D arrays </w:t>
      </w:r>
      <w:proofErr w:type="gramStart"/>
      <w:r>
        <w:t>using</w:t>
      </w:r>
      <w:r>
        <w:t xml:space="preserve"> .</w:t>
      </w:r>
      <w:proofErr w:type="spellStart"/>
      <w:r>
        <w:t>values</w:t>
      </w:r>
      <w:proofErr w:type="gramEnd"/>
      <w:r>
        <w:t>.ravel</w:t>
      </w:r>
      <w:proofErr w:type="spellEnd"/>
      <w:r>
        <w:t xml:space="preserve">() as required by the model fitting functions. Three model objects are instantiated and stored in a Python dictionary: </w:t>
      </w:r>
      <w:proofErr w:type="spellStart"/>
      <w:r>
        <w:t>LogisticRegression</w:t>
      </w:r>
      <w:proofErr w:type="spellEnd"/>
      <w:r>
        <w:t xml:space="preserve"> (</w:t>
      </w:r>
      <w:proofErr w:type="spellStart"/>
      <w:r>
        <w:t>max_iter</w:t>
      </w:r>
      <w:proofErr w:type="spellEnd"/>
      <w:r>
        <w:t xml:space="preserve">=1000, </w:t>
      </w:r>
      <w:proofErr w:type="spellStart"/>
      <w:r>
        <w:t>random_state</w:t>
      </w:r>
      <w:proofErr w:type="spellEnd"/>
      <w:r>
        <w:t xml:space="preserve">=42), </w:t>
      </w:r>
      <w:proofErr w:type="spellStart"/>
      <w:r>
        <w:t>RandomForestClassifier</w:t>
      </w:r>
      <w:proofErr w:type="spellEnd"/>
      <w:r>
        <w:t xml:space="preserve"> (</w:t>
      </w:r>
      <w:proofErr w:type="spellStart"/>
      <w:r>
        <w:t>n_estimators</w:t>
      </w:r>
      <w:proofErr w:type="spellEnd"/>
      <w:r>
        <w:t xml:space="preserve">=100, </w:t>
      </w:r>
      <w:proofErr w:type="spellStart"/>
      <w:r>
        <w:t>random_state</w:t>
      </w:r>
      <w:proofErr w:type="spellEnd"/>
      <w:r>
        <w:t xml:space="preserve">=42, </w:t>
      </w:r>
      <w:proofErr w:type="spellStart"/>
      <w:r>
        <w:t>n_jobs</w:t>
      </w:r>
      <w:proofErr w:type="spellEnd"/>
      <w:r>
        <w:t>=-1),</w:t>
      </w:r>
      <w:r>
        <w:t xml:space="preserve"> and </w:t>
      </w:r>
      <w:proofErr w:type="spellStart"/>
      <w:r>
        <w:t>XGBClassifier</w:t>
      </w:r>
      <w:proofErr w:type="spellEnd"/>
      <w:r>
        <w:t xml:space="preserve"> (</w:t>
      </w:r>
      <w:proofErr w:type="spellStart"/>
      <w:r>
        <w:t>n_estimators</w:t>
      </w:r>
      <w:proofErr w:type="spellEnd"/>
      <w:r>
        <w:t xml:space="preserve">=100, </w:t>
      </w:r>
      <w:proofErr w:type="spellStart"/>
      <w:r>
        <w:t>random_state</w:t>
      </w:r>
      <w:proofErr w:type="spellEnd"/>
      <w:r>
        <w:t xml:space="preserve">=42, </w:t>
      </w:r>
      <w:proofErr w:type="spellStart"/>
      <w:r>
        <w:t>eval_metric</w:t>
      </w:r>
      <w:proofErr w:type="spellEnd"/>
      <w:r>
        <w:t>='</w:t>
      </w:r>
      <w:proofErr w:type="spellStart"/>
      <w:r>
        <w:t>logloss</w:t>
      </w:r>
      <w:proofErr w:type="spellEnd"/>
      <w:r>
        <w:t>', verbosity=0).</w:t>
      </w:r>
    </w:p>
    <w:p w14:paraId="4B70BF85" w14:textId="77777777" w:rsidR="000F6827" w:rsidRDefault="003169A5">
      <w:pPr>
        <w:spacing w:after="200" w:line="276" w:lineRule="auto"/>
        <w:ind w:firstLine="720"/>
        <w:jc w:val="both"/>
      </w:pPr>
      <w:r>
        <w:t xml:space="preserve">A for loop iterates through the models dictionary, training each model using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recording the training duration using Python's time module</w:t>
      </w:r>
      <w:r>
        <w:t xml:space="preserve">, generating predictions using </w:t>
      </w:r>
      <w:proofErr w:type="spellStart"/>
      <w:r>
        <w:t>model.predict</w:t>
      </w:r>
      <w:proofErr w:type="spellEnd"/>
      <w:r>
        <w:t>(</w:t>
      </w:r>
      <w:proofErr w:type="spellStart"/>
      <w:r>
        <w:t>X_test</w:t>
      </w:r>
      <w:proofErr w:type="spellEnd"/>
      <w:r>
        <w:t xml:space="preserve">) and probability scores using </w:t>
      </w:r>
      <w:proofErr w:type="spellStart"/>
      <w:r>
        <w:t>model.predict_proba</w:t>
      </w:r>
      <w:proofErr w:type="spellEnd"/>
      <w:r>
        <w:t>(</w:t>
      </w:r>
      <w:proofErr w:type="spellStart"/>
      <w:r>
        <w:t>X_test</w:t>
      </w:r>
      <w:proofErr w:type="spellEnd"/>
      <w:r>
        <w:t>)[:,1], and calculating all four evaluation metrics. Results are stored in a results dictionary for comparison and chart generation.</w:t>
      </w:r>
    </w:p>
    <w:p w14:paraId="3F702CB8" w14:textId="77777777" w:rsidR="000F6827" w:rsidRDefault="003169A5">
      <w:pPr>
        <w:spacing w:after="200" w:line="276" w:lineRule="auto"/>
        <w:ind w:firstLine="720"/>
        <w:jc w:val="both"/>
      </w:pPr>
      <w:r>
        <w:t xml:space="preserve">Six charts are </w:t>
      </w:r>
      <w:r>
        <w:t>generated: three confusion matrices (one per model) and three comparison charts (metrics bar chart, ROC curves, training time). The model with the highest F1-score is serialized to models/</w:t>
      </w:r>
      <w:proofErr w:type="spellStart"/>
      <w:r>
        <w:t>best_model.pkl</w:t>
      </w:r>
      <w:proofErr w:type="spellEnd"/>
      <w:r>
        <w:t xml:space="preserve"> using </w:t>
      </w:r>
      <w:proofErr w:type="spellStart"/>
      <w:proofErr w:type="gramStart"/>
      <w:r>
        <w:t>pickle.dump</w:t>
      </w:r>
      <w:proofErr w:type="spellEnd"/>
      <w:proofErr w:type="gramEnd"/>
      <w:r>
        <w:t>().</w:t>
      </w:r>
    </w:p>
    <w:p w14:paraId="4D70707A" w14:textId="77777777" w:rsidR="000F6827" w:rsidRDefault="003169A5">
      <w:pPr>
        <w:pStyle w:val="Heading3"/>
      </w:pPr>
      <w:r>
        <w:rPr>
          <w:i/>
          <w:iCs/>
        </w:rPr>
        <w:lastRenderedPageBreak/>
        <w:t>5.5.2 Model Comparison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F6827" w14:paraId="3988963A" w14:textId="77777777">
        <w:tblPrEx>
          <w:tblCellMar>
            <w:top w:w="0" w:type="dxa"/>
            <w:bottom w:w="0" w:type="dxa"/>
          </w:tblCellMar>
        </w:tblPrEx>
        <w:tc>
          <w:tcPr>
            <w:tcW w:w="1560" w:type="dxa"/>
            <w:shd w:val="clear" w:color="auto" w:fill="1F3864"/>
            <w:tcMar>
              <w:top w:w="80" w:type="dxa"/>
              <w:left w:w="100" w:type="dxa"/>
              <w:bottom w:w="80" w:type="dxa"/>
              <w:right w:w="100" w:type="dxa"/>
            </w:tcMar>
            <w:vAlign w:val="center"/>
          </w:tcPr>
          <w:p w14:paraId="6D97C5CB" w14:textId="77777777" w:rsidR="000F6827" w:rsidRDefault="003169A5">
            <w:pPr>
              <w:jc w:val="center"/>
            </w:pPr>
            <w:r>
              <w:rPr>
                <w:b/>
                <w:bCs/>
                <w:color w:val="FFFFFF"/>
                <w:sz w:val="22"/>
                <w:szCs w:val="22"/>
              </w:rPr>
              <w:t>M</w:t>
            </w:r>
            <w:r>
              <w:rPr>
                <w:b/>
                <w:bCs/>
                <w:color w:val="FFFFFF"/>
                <w:sz w:val="22"/>
                <w:szCs w:val="22"/>
              </w:rPr>
              <w:t>odel</w:t>
            </w:r>
          </w:p>
        </w:tc>
        <w:tc>
          <w:tcPr>
            <w:tcW w:w="1560" w:type="dxa"/>
            <w:shd w:val="clear" w:color="auto" w:fill="1F3864"/>
            <w:tcMar>
              <w:top w:w="80" w:type="dxa"/>
              <w:left w:w="100" w:type="dxa"/>
              <w:bottom w:w="80" w:type="dxa"/>
              <w:right w:w="100" w:type="dxa"/>
            </w:tcMar>
            <w:vAlign w:val="center"/>
          </w:tcPr>
          <w:p w14:paraId="728BF5E7" w14:textId="77777777" w:rsidR="000F6827" w:rsidRDefault="003169A5">
            <w:pPr>
              <w:jc w:val="center"/>
            </w:pPr>
            <w:r>
              <w:rPr>
                <w:b/>
                <w:bCs/>
                <w:color w:val="FFFFFF"/>
                <w:sz w:val="22"/>
                <w:szCs w:val="22"/>
              </w:rPr>
              <w:t>Precision</w:t>
            </w:r>
          </w:p>
        </w:tc>
        <w:tc>
          <w:tcPr>
            <w:tcW w:w="1560" w:type="dxa"/>
            <w:shd w:val="clear" w:color="auto" w:fill="1F3864"/>
            <w:tcMar>
              <w:top w:w="80" w:type="dxa"/>
              <w:left w:w="100" w:type="dxa"/>
              <w:bottom w:w="80" w:type="dxa"/>
              <w:right w:w="100" w:type="dxa"/>
            </w:tcMar>
            <w:vAlign w:val="center"/>
          </w:tcPr>
          <w:p w14:paraId="7E65942D" w14:textId="77777777" w:rsidR="000F6827" w:rsidRDefault="003169A5">
            <w:pPr>
              <w:jc w:val="center"/>
            </w:pPr>
            <w:r>
              <w:rPr>
                <w:b/>
                <w:bCs/>
                <w:color w:val="FFFFFF"/>
                <w:sz w:val="22"/>
                <w:szCs w:val="22"/>
              </w:rPr>
              <w:t>Recall</w:t>
            </w:r>
          </w:p>
        </w:tc>
        <w:tc>
          <w:tcPr>
            <w:tcW w:w="1560" w:type="dxa"/>
            <w:shd w:val="clear" w:color="auto" w:fill="1F3864"/>
            <w:tcMar>
              <w:top w:w="80" w:type="dxa"/>
              <w:left w:w="100" w:type="dxa"/>
              <w:bottom w:w="80" w:type="dxa"/>
              <w:right w:w="100" w:type="dxa"/>
            </w:tcMar>
            <w:vAlign w:val="center"/>
          </w:tcPr>
          <w:p w14:paraId="19F28CE5" w14:textId="77777777" w:rsidR="000F6827" w:rsidRDefault="003169A5">
            <w:pPr>
              <w:jc w:val="center"/>
            </w:pPr>
            <w:r>
              <w:rPr>
                <w:b/>
                <w:bCs/>
                <w:color w:val="FFFFFF"/>
                <w:sz w:val="22"/>
                <w:szCs w:val="22"/>
              </w:rPr>
              <w:t>F1-Score</w:t>
            </w:r>
          </w:p>
        </w:tc>
        <w:tc>
          <w:tcPr>
            <w:tcW w:w="1560" w:type="dxa"/>
            <w:shd w:val="clear" w:color="auto" w:fill="1F3864"/>
            <w:tcMar>
              <w:top w:w="80" w:type="dxa"/>
              <w:left w:w="100" w:type="dxa"/>
              <w:bottom w:w="80" w:type="dxa"/>
              <w:right w:w="100" w:type="dxa"/>
            </w:tcMar>
            <w:vAlign w:val="center"/>
          </w:tcPr>
          <w:p w14:paraId="0913DB20" w14:textId="77777777" w:rsidR="000F6827" w:rsidRDefault="003169A5">
            <w:pPr>
              <w:jc w:val="center"/>
            </w:pPr>
            <w:r>
              <w:rPr>
                <w:b/>
                <w:bCs/>
                <w:color w:val="FFFFFF"/>
                <w:sz w:val="22"/>
                <w:szCs w:val="22"/>
              </w:rPr>
              <w:t>AUC-ROC</w:t>
            </w:r>
          </w:p>
        </w:tc>
        <w:tc>
          <w:tcPr>
            <w:tcW w:w="1560" w:type="dxa"/>
            <w:shd w:val="clear" w:color="auto" w:fill="1F3864"/>
            <w:tcMar>
              <w:top w:w="80" w:type="dxa"/>
              <w:left w:w="100" w:type="dxa"/>
              <w:bottom w:w="80" w:type="dxa"/>
              <w:right w:w="100" w:type="dxa"/>
            </w:tcMar>
            <w:vAlign w:val="center"/>
          </w:tcPr>
          <w:p w14:paraId="59CA1B5D" w14:textId="77777777" w:rsidR="000F6827" w:rsidRDefault="003169A5">
            <w:pPr>
              <w:jc w:val="center"/>
            </w:pPr>
            <w:r>
              <w:rPr>
                <w:b/>
                <w:bCs/>
                <w:color w:val="FFFFFF"/>
                <w:sz w:val="22"/>
                <w:szCs w:val="22"/>
              </w:rPr>
              <w:t>Train Time</w:t>
            </w:r>
          </w:p>
        </w:tc>
      </w:tr>
      <w:tr w:rsidR="000F6827" w14:paraId="474874FE" w14:textId="77777777">
        <w:tblPrEx>
          <w:tblCellMar>
            <w:top w:w="0" w:type="dxa"/>
            <w:bottom w:w="0" w:type="dxa"/>
          </w:tblCellMar>
        </w:tblPrEx>
        <w:tc>
          <w:tcPr>
            <w:tcW w:w="1560" w:type="dxa"/>
            <w:shd w:val="clear" w:color="auto" w:fill="F2F4F8"/>
            <w:tcMar>
              <w:top w:w="80" w:type="dxa"/>
              <w:left w:w="100" w:type="dxa"/>
              <w:bottom w:w="80" w:type="dxa"/>
              <w:right w:w="100" w:type="dxa"/>
            </w:tcMar>
            <w:vAlign w:val="center"/>
          </w:tcPr>
          <w:p w14:paraId="47F807EF" w14:textId="77777777" w:rsidR="000F6827" w:rsidRDefault="003169A5">
            <w:pPr>
              <w:jc w:val="center"/>
            </w:pPr>
            <w:r>
              <w:rPr>
                <w:color w:val="000000"/>
                <w:sz w:val="22"/>
                <w:szCs w:val="22"/>
              </w:rPr>
              <w:t>Logistic Regression</w:t>
            </w:r>
          </w:p>
        </w:tc>
        <w:tc>
          <w:tcPr>
            <w:tcW w:w="1560" w:type="dxa"/>
            <w:shd w:val="clear" w:color="auto" w:fill="FFFFFF"/>
            <w:tcMar>
              <w:top w:w="80" w:type="dxa"/>
              <w:left w:w="100" w:type="dxa"/>
              <w:bottom w:w="80" w:type="dxa"/>
              <w:right w:w="100" w:type="dxa"/>
            </w:tcMar>
            <w:vAlign w:val="center"/>
          </w:tcPr>
          <w:p w14:paraId="11554600" w14:textId="77777777" w:rsidR="000F6827" w:rsidRDefault="003169A5">
            <w:pPr>
              <w:jc w:val="center"/>
            </w:pPr>
            <w:r>
              <w:rPr>
                <w:color w:val="000000"/>
                <w:sz w:val="22"/>
                <w:szCs w:val="22"/>
              </w:rPr>
              <w:t>0.0581</w:t>
            </w:r>
          </w:p>
        </w:tc>
        <w:tc>
          <w:tcPr>
            <w:tcW w:w="1560" w:type="dxa"/>
            <w:shd w:val="clear" w:color="auto" w:fill="F2F4F8"/>
            <w:tcMar>
              <w:top w:w="80" w:type="dxa"/>
              <w:left w:w="100" w:type="dxa"/>
              <w:bottom w:w="80" w:type="dxa"/>
              <w:right w:w="100" w:type="dxa"/>
            </w:tcMar>
            <w:vAlign w:val="center"/>
          </w:tcPr>
          <w:p w14:paraId="0F6B303D" w14:textId="77777777" w:rsidR="000F6827" w:rsidRDefault="003169A5">
            <w:pPr>
              <w:jc w:val="center"/>
            </w:pPr>
            <w:r>
              <w:rPr>
                <w:color w:val="000000"/>
                <w:sz w:val="22"/>
                <w:szCs w:val="22"/>
              </w:rPr>
              <w:t>0.9184</w:t>
            </w:r>
          </w:p>
        </w:tc>
        <w:tc>
          <w:tcPr>
            <w:tcW w:w="1560" w:type="dxa"/>
            <w:shd w:val="clear" w:color="auto" w:fill="FFFFFF"/>
            <w:tcMar>
              <w:top w:w="80" w:type="dxa"/>
              <w:left w:w="100" w:type="dxa"/>
              <w:bottom w:w="80" w:type="dxa"/>
              <w:right w:w="100" w:type="dxa"/>
            </w:tcMar>
            <w:vAlign w:val="center"/>
          </w:tcPr>
          <w:p w14:paraId="1E265D84" w14:textId="77777777" w:rsidR="000F6827" w:rsidRDefault="003169A5">
            <w:pPr>
              <w:jc w:val="center"/>
            </w:pPr>
            <w:r>
              <w:rPr>
                <w:color w:val="000000"/>
                <w:sz w:val="22"/>
                <w:szCs w:val="22"/>
              </w:rPr>
              <w:t>0.1094</w:t>
            </w:r>
          </w:p>
        </w:tc>
        <w:tc>
          <w:tcPr>
            <w:tcW w:w="1560" w:type="dxa"/>
            <w:shd w:val="clear" w:color="auto" w:fill="F2F4F8"/>
            <w:tcMar>
              <w:top w:w="80" w:type="dxa"/>
              <w:left w:w="100" w:type="dxa"/>
              <w:bottom w:w="80" w:type="dxa"/>
              <w:right w:w="100" w:type="dxa"/>
            </w:tcMar>
            <w:vAlign w:val="center"/>
          </w:tcPr>
          <w:p w14:paraId="40DE6420" w14:textId="77777777" w:rsidR="000F6827" w:rsidRDefault="003169A5">
            <w:pPr>
              <w:jc w:val="center"/>
            </w:pPr>
            <w:r>
              <w:rPr>
                <w:color w:val="000000"/>
                <w:sz w:val="22"/>
                <w:szCs w:val="22"/>
              </w:rPr>
              <w:t>0.9698</w:t>
            </w:r>
          </w:p>
        </w:tc>
        <w:tc>
          <w:tcPr>
            <w:tcW w:w="1560" w:type="dxa"/>
            <w:shd w:val="clear" w:color="auto" w:fill="FFFFFF"/>
            <w:tcMar>
              <w:top w:w="80" w:type="dxa"/>
              <w:left w:w="100" w:type="dxa"/>
              <w:bottom w:w="80" w:type="dxa"/>
              <w:right w:w="100" w:type="dxa"/>
            </w:tcMar>
            <w:vAlign w:val="center"/>
          </w:tcPr>
          <w:p w14:paraId="2EB3EAEE" w14:textId="77777777" w:rsidR="000F6827" w:rsidRDefault="003169A5">
            <w:pPr>
              <w:jc w:val="center"/>
            </w:pPr>
            <w:r>
              <w:rPr>
                <w:color w:val="000000"/>
                <w:sz w:val="22"/>
                <w:szCs w:val="22"/>
              </w:rPr>
              <w:t>3.8s</w:t>
            </w:r>
          </w:p>
        </w:tc>
      </w:tr>
      <w:tr w:rsidR="000F6827" w14:paraId="54AFEB7C" w14:textId="77777777">
        <w:tblPrEx>
          <w:tblCellMar>
            <w:top w:w="0" w:type="dxa"/>
            <w:bottom w:w="0" w:type="dxa"/>
          </w:tblCellMar>
        </w:tblPrEx>
        <w:tc>
          <w:tcPr>
            <w:tcW w:w="1560" w:type="dxa"/>
            <w:shd w:val="clear" w:color="auto" w:fill="F2F4F8"/>
            <w:tcMar>
              <w:top w:w="80" w:type="dxa"/>
              <w:left w:w="100" w:type="dxa"/>
              <w:bottom w:w="80" w:type="dxa"/>
              <w:right w:w="100" w:type="dxa"/>
            </w:tcMar>
            <w:vAlign w:val="center"/>
          </w:tcPr>
          <w:p w14:paraId="41BD0785" w14:textId="77777777" w:rsidR="000F6827" w:rsidRDefault="003169A5">
            <w:pPr>
              <w:jc w:val="center"/>
            </w:pPr>
            <w:r>
              <w:rPr>
                <w:color w:val="000000"/>
                <w:sz w:val="22"/>
                <w:szCs w:val="22"/>
              </w:rPr>
              <w:t>Random Forest</w:t>
            </w:r>
          </w:p>
        </w:tc>
        <w:tc>
          <w:tcPr>
            <w:tcW w:w="1560" w:type="dxa"/>
            <w:shd w:val="clear" w:color="auto" w:fill="FFFFFF"/>
            <w:tcMar>
              <w:top w:w="80" w:type="dxa"/>
              <w:left w:w="100" w:type="dxa"/>
              <w:bottom w:w="80" w:type="dxa"/>
              <w:right w:w="100" w:type="dxa"/>
            </w:tcMar>
            <w:vAlign w:val="center"/>
          </w:tcPr>
          <w:p w14:paraId="0BD64B97" w14:textId="77777777" w:rsidR="000F6827" w:rsidRDefault="003169A5">
            <w:pPr>
              <w:jc w:val="center"/>
            </w:pPr>
            <w:r>
              <w:rPr>
                <w:color w:val="000000"/>
                <w:sz w:val="22"/>
                <w:szCs w:val="22"/>
              </w:rPr>
              <w:t>0.8247</w:t>
            </w:r>
          </w:p>
        </w:tc>
        <w:tc>
          <w:tcPr>
            <w:tcW w:w="1560" w:type="dxa"/>
            <w:shd w:val="clear" w:color="auto" w:fill="F2F4F8"/>
            <w:tcMar>
              <w:top w:w="80" w:type="dxa"/>
              <w:left w:w="100" w:type="dxa"/>
              <w:bottom w:w="80" w:type="dxa"/>
              <w:right w:w="100" w:type="dxa"/>
            </w:tcMar>
            <w:vAlign w:val="center"/>
          </w:tcPr>
          <w:p w14:paraId="371EA444" w14:textId="77777777" w:rsidR="000F6827" w:rsidRDefault="003169A5">
            <w:pPr>
              <w:jc w:val="center"/>
            </w:pPr>
            <w:r>
              <w:rPr>
                <w:color w:val="000000"/>
                <w:sz w:val="22"/>
                <w:szCs w:val="22"/>
              </w:rPr>
              <w:t>0.8163</w:t>
            </w:r>
          </w:p>
        </w:tc>
        <w:tc>
          <w:tcPr>
            <w:tcW w:w="1560" w:type="dxa"/>
            <w:shd w:val="clear" w:color="auto" w:fill="FFFFFF"/>
            <w:tcMar>
              <w:top w:w="80" w:type="dxa"/>
              <w:left w:w="100" w:type="dxa"/>
              <w:bottom w:w="80" w:type="dxa"/>
              <w:right w:w="100" w:type="dxa"/>
            </w:tcMar>
            <w:vAlign w:val="center"/>
          </w:tcPr>
          <w:p w14:paraId="2D909853" w14:textId="77777777" w:rsidR="000F6827" w:rsidRDefault="003169A5">
            <w:pPr>
              <w:jc w:val="center"/>
            </w:pPr>
            <w:r>
              <w:rPr>
                <w:color w:val="000000"/>
                <w:sz w:val="22"/>
                <w:szCs w:val="22"/>
              </w:rPr>
              <w:t>0.8205</w:t>
            </w:r>
          </w:p>
        </w:tc>
        <w:tc>
          <w:tcPr>
            <w:tcW w:w="1560" w:type="dxa"/>
            <w:shd w:val="clear" w:color="auto" w:fill="F2F4F8"/>
            <w:tcMar>
              <w:top w:w="80" w:type="dxa"/>
              <w:left w:w="100" w:type="dxa"/>
              <w:bottom w:w="80" w:type="dxa"/>
              <w:right w:w="100" w:type="dxa"/>
            </w:tcMar>
            <w:vAlign w:val="center"/>
          </w:tcPr>
          <w:p w14:paraId="1F3076E8" w14:textId="77777777" w:rsidR="000F6827" w:rsidRDefault="003169A5">
            <w:pPr>
              <w:jc w:val="center"/>
            </w:pPr>
            <w:r>
              <w:rPr>
                <w:color w:val="000000"/>
                <w:sz w:val="22"/>
                <w:szCs w:val="22"/>
              </w:rPr>
              <w:t>0.9688</w:t>
            </w:r>
          </w:p>
        </w:tc>
        <w:tc>
          <w:tcPr>
            <w:tcW w:w="1560" w:type="dxa"/>
            <w:shd w:val="clear" w:color="auto" w:fill="FFFFFF"/>
            <w:tcMar>
              <w:top w:w="80" w:type="dxa"/>
              <w:left w:w="100" w:type="dxa"/>
              <w:bottom w:w="80" w:type="dxa"/>
              <w:right w:w="100" w:type="dxa"/>
            </w:tcMar>
            <w:vAlign w:val="center"/>
          </w:tcPr>
          <w:p w14:paraId="214E5216" w14:textId="77777777" w:rsidR="000F6827" w:rsidRDefault="003169A5">
            <w:pPr>
              <w:jc w:val="center"/>
            </w:pPr>
            <w:r>
              <w:rPr>
                <w:color w:val="000000"/>
                <w:sz w:val="22"/>
                <w:szCs w:val="22"/>
              </w:rPr>
              <w:t>123.0s</w:t>
            </w:r>
          </w:p>
        </w:tc>
      </w:tr>
      <w:tr w:rsidR="000F6827" w14:paraId="23F53EB6" w14:textId="77777777">
        <w:tblPrEx>
          <w:tblCellMar>
            <w:top w:w="0" w:type="dxa"/>
            <w:bottom w:w="0" w:type="dxa"/>
          </w:tblCellMar>
        </w:tblPrEx>
        <w:tc>
          <w:tcPr>
            <w:tcW w:w="1560" w:type="dxa"/>
            <w:shd w:val="clear" w:color="auto" w:fill="F2F4F8"/>
            <w:tcMar>
              <w:top w:w="80" w:type="dxa"/>
              <w:left w:w="100" w:type="dxa"/>
              <w:bottom w:w="80" w:type="dxa"/>
              <w:right w:w="100" w:type="dxa"/>
            </w:tcMar>
            <w:vAlign w:val="center"/>
          </w:tcPr>
          <w:p w14:paraId="7BE9D78C" w14:textId="77777777" w:rsidR="000F6827" w:rsidRDefault="003169A5">
            <w:pPr>
              <w:jc w:val="center"/>
            </w:pPr>
            <w:proofErr w:type="spellStart"/>
            <w:r>
              <w:rPr>
                <w:color w:val="000000"/>
                <w:sz w:val="22"/>
                <w:szCs w:val="22"/>
              </w:rPr>
              <w:t>XGBoost</w:t>
            </w:r>
            <w:proofErr w:type="spellEnd"/>
          </w:p>
        </w:tc>
        <w:tc>
          <w:tcPr>
            <w:tcW w:w="1560" w:type="dxa"/>
            <w:shd w:val="clear" w:color="auto" w:fill="FFFFFF"/>
            <w:tcMar>
              <w:top w:w="80" w:type="dxa"/>
              <w:left w:w="100" w:type="dxa"/>
              <w:bottom w:w="80" w:type="dxa"/>
              <w:right w:w="100" w:type="dxa"/>
            </w:tcMar>
            <w:vAlign w:val="center"/>
          </w:tcPr>
          <w:p w14:paraId="54FF1E74" w14:textId="77777777" w:rsidR="000F6827" w:rsidRDefault="003169A5">
            <w:pPr>
              <w:jc w:val="center"/>
            </w:pPr>
            <w:r>
              <w:rPr>
                <w:color w:val="000000"/>
                <w:sz w:val="22"/>
                <w:szCs w:val="22"/>
              </w:rPr>
              <w:t>0.7311</w:t>
            </w:r>
          </w:p>
        </w:tc>
        <w:tc>
          <w:tcPr>
            <w:tcW w:w="1560" w:type="dxa"/>
            <w:shd w:val="clear" w:color="auto" w:fill="F2F4F8"/>
            <w:tcMar>
              <w:top w:w="80" w:type="dxa"/>
              <w:left w:w="100" w:type="dxa"/>
              <w:bottom w:w="80" w:type="dxa"/>
              <w:right w:w="100" w:type="dxa"/>
            </w:tcMar>
            <w:vAlign w:val="center"/>
          </w:tcPr>
          <w:p w14:paraId="5A402713" w14:textId="77777777" w:rsidR="000F6827" w:rsidRDefault="003169A5">
            <w:pPr>
              <w:jc w:val="center"/>
            </w:pPr>
            <w:r>
              <w:rPr>
                <w:color w:val="000000"/>
                <w:sz w:val="22"/>
                <w:szCs w:val="22"/>
              </w:rPr>
              <w:t>0.8878</w:t>
            </w:r>
          </w:p>
        </w:tc>
        <w:tc>
          <w:tcPr>
            <w:tcW w:w="1560" w:type="dxa"/>
            <w:shd w:val="clear" w:color="auto" w:fill="FFFFFF"/>
            <w:tcMar>
              <w:top w:w="80" w:type="dxa"/>
              <w:left w:w="100" w:type="dxa"/>
              <w:bottom w:w="80" w:type="dxa"/>
              <w:right w:w="100" w:type="dxa"/>
            </w:tcMar>
            <w:vAlign w:val="center"/>
          </w:tcPr>
          <w:p w14:paraId="6A27E30F" w14:textId="77777777" w:rsidR="000F6827" w:rsidRDefault="003169A5">
            <w:pPr>
              <w:jc w:val="center"/>
            </w:pPr>
            <w:r>
              <w:rPr>
                <w:color w:val="000000"/>
                <w:sz w:val="22"/>
                <w:szCs w:val="22"/>
              </w:rPr>
              <w:t>0.8018</w:t>
            </w:r>
          </w:p>
        </w:tc>
        <w:tc>
          <w:tcPr>
            <w:tcW w:w="1560" w:type="dxa"/>
            <w:shd w:val="clear" w:color="auto" w:fill="F2F4F8"/>
            <w:tcMar>
              <w:top w:w="80" w:type="dxa"/>
              <w:left w:w="100" w:type="dxa"/>
              <w:bottom w:w="80" w:type="dxa"/>
              <w:right w:w="100" w:type="dxa"/>
            </w:tcMar>
            <w:vAlign w:val="center"/>
          </w:tcPr>
          <w:p w14:paraId="173EAA84" w14:textId="77777777" w:rsidR="000F6827" w:rsidRDefault="003169A5">
            <w:pPr>
              <w:jc w:val="center"/>
            </w:pPr>
            <w:r>
              <w:rPr>
                <w:color w:val="000000"/>
                <w:sz w:val="22"/>
                <w:szCs w:val="22"/>
              </w:rPr>
              <w:t>0.9792</w:t>
            </w:r>
          </w:p>
        </w:tc>
        <w:tc>
          <w:tcPr>
            <w:tcW w:w="1560" w:type="dxa"/>
            <w:shd w:val="clear" w:color="auto" w:fill="FFFFFF"/>
            <w:tcMar>
              <w:top w:w="80" w:type="dxa"/>
              <w:left w:w="100" w:type="dxa"/>
              <w:bottom w:w="80" w:type="dxa"/>
              <w:right w:w="100" w:type="dxa"/>
            </w:tcMar>
            <w:vAlign w:val="center"/>
          </w:tcPr>
          <w:p w14:paraId="5A204B4A" w14:textId="77777777" w:rsidR="000F6827" w:rsidRDefault="003169A5">
            <w:pPr>
              <w:jc w:val="center"/>
            </w:pPr>
            <w:r>
              <w:rPr>
                <w:color w:val="000000"/>
                <w:sz w:val="22"/>
                <w:szCs w:val="22"/>
              </w:rPr>
              <w:t>3.8s</w:t>
            </w:r>
          </w:p>
        </w:tc>
      </w:tr>
    </w:tbl>
    <w:p w14:paraId="12738404" w14:textId="77777777" w:rsidR="000F6827" w:rsidRDefault="000F6827">
      <w:pPr>
        <w:spacing w:after="100"/>
      </w:pPr>
    </w:p>
    <w:p w14:paraId="749C5442" w14:textId="77777777" w:rsidR="000F6827" w:rsidRDefault="003169A5">
      <w:pPr>
        <w:spacing w:after="200" w:line="276" w:lineRule="auto"/>
        <w:ind w:firstLine="720"/>
        <w:jc w:val="both"/>
      </w:pPr>
      <w:proofErr w:type="spellStart"/>
      <w:r>
        <w:t>XGBoost</w:t>
      </w:r>
      <w:proofErr w:type="spellEnd"/>
      <w:r>
        <w:t xml:space="preserve"> achieved the highest AUC-ROC (0.9792) and strong F1-score (0.8018) while training in only 3.8 seconds compared to Random Forest's 123 seconds. Logistic Regression showed high recall but extremely low precision, meaning it correctly flagged most fra</w:t>
      </w:r>
      <w:r>
        <w:t xml:space="preserve">ud cases but generated an unacceptable number of false alarms. </w:t>
      </w:r>
      <w:proofErr w:type="spellStart"/>
      <w:r>
        <w:t>XGBoost</w:t>
      </w:r>
      <w:proofErr w:type="spellEnd"/>
      <w:r>
        <w:t xml:space="preserve"> was selected as the best model for further tuning in Phase 4.</w:t>
      </w:r>
    </w:p>
    <w:p w14:paraId="2C595AC5" w14:textId="77777777" w:rsidR="000F6827" w:rsidRDefault="003169A5">
      <w:pPr>
        <w:pStyle w:val="Heading2"/>
      </w:pPr>
      <w:r>
        <w:t>5.6 Phase 4: Model Evaluation and Tuning Implementation</w:t>
      </w:r>
    </w:p>
    <w:p w14:paraId="7AFBF587" w14:textId="77777777" w:rsidR="000F6827" w:rsidRDefault="003169A5">
      <w:pPr>
        <w:pStyle w:val="Heading3"/>
      </w:pPr>
      <w:r>
        <w:rPr>
          <w:i/>
          <w:iCs/>
        </w:rPr>
        <w:t>5.6.1 Implementation</w:t>
      </w:r>
    </w:p>
    <w:p w14:paraId="2F074490" w14:textId="77777777" w:rsidR="000F6827" w:rsidRDefault="003169A5">
      <w:pPr>
        <w:spacing w:after="200" w:line="276" w:lineRule="auto"/>
        <w:ind w:firstLine="720"/>
        <w:jc w:val="both"/>
      </w:pPr>
      <w:r>
        <w:t>Phase 4 was implemented in evaluate.py. A base</w:t>
      </w:r>
      <w:r>
        <w:t xml:space="preserve">line </w:t>
      </w:r>
      <w:proofErr w:type="spellStart"/>
      <w:r>
        <w:t>XGBoost</w:t>
      </w:r>
      <w:proofErr w:type="spellEnd"/>
      <w:r>
        <w:t xml:space="preserve"> model is first trained with default settings and its performance recorded as the starting benchmark. </w:t>
      </w:r>
      <w:proofErr w:type="spellStart"/>
      <w:r>
        <w:t>GridSearchCV</w:t>
      </w:r>
      <w:proofErr w:type="spellEnd"/>
      <w:r>
        <w:t xml:space="preserve"> is then used to systematically test 16 hyperparameter combinations (2 values each for </w:t>
      </w:r>
      <w:proofErr w:type="spellStart"/>
      <w:r>
        <w:t>n_estimators</w:t>
      </w:r>
      <w:proofErr w:type="spellEnd"/>
      <w:r>
        <w:t xml:space="preserve">, </w:t>
      </w:r>
      <w:proofErr w:type="spellStart"/>
      <w:r>
        <w:t>max_depth</w:t>
      </w:r>
      <w:proofErr w:type="spellEnd"/>
      <w:r>
        <w:t xml:space="preserve">, </w:t>
      </w:r>
      <w:proofErr w:type="spellStart"/>
      <w:r>
        <w:t>learning_rate</w:t>
      </w:r>
      <w:proofErr w:type="spellEnd"/>
      <w:r>
        <w:t>, and</w:t>
      </w:r>
      <w:r>
        <w:t xml:space="preserve"> subsample) with 3-fold cross-validation, resulting in 48 model fits. The scoring metric for grid search is F1, as this provides the best balance between precision and recall.</w:t>
      </w:r>
    </w:p>
    <w:p w14:paraId="44DE205A" w14:textId="77777777" w:rsidR="000F6827" w:rsidRDefault="003169A5">
      <w:pPr>
        <w:spacing w:after="200" w:line="276" w:lineRule="auto"/>
        <w:ind w:firstLine="720"/>
        <w:jc w:val="both"/>
      </w:pPr>
      <w:r>
        <w:t xml:space="preserve">The best parameter combination is extracted from </w:t>
      </w:r>
      <w:proofErr w:type="spellStart"/>
      <w:r>
        <w:t>grid_</w:t>
      </w:r>
      <w:proofErr w:type="gramStart"/>
      <w:r>
        <w:t>search.best</w:t>
      </w:r>
      <w:proofErr w:type="gramEnd"/>
      <w:r>
        <w:t>_params</w:t>
      </w:r>
      <w:proofErr w:type="spellEnd"/>
      <w:r>
        <w:t>_ and th</w:t>
      </w:r>
      <w:r>
        <w:t xml:space="preserve">e best estimator from </w:t>
      </w:r>
      <w:proofErr w:type="spellStart"/>
      <w:r>
        <w:t>grid_search.best_estimator</w:t>
      </w:r>
      <w:proofErr w:type="spellEnd"/>
      <w:r>
        <w:t>_. The tuned model is evaluated on the test set using all four metrics, and a full classification report is printed. Feature importance scores are extracted from the tuned model and the top 15 features are ra</w:t>
      </w:r>
      <w:r>
        <w:t>nked and visualized as a horizontal bar chart.</w:t>
      </w:r>
    </w:p>
    <w:p w14:paraId="188C06F2" w14:textId="77777777" w:rsidR="000F6827" w:rsidRDefault="003169A5">
      <w:pPr>
        <w:spacing w:after="200" w:line="276" w:lineRule="auto"/>
        <w:ind w:firstLine="720"/>
        <w:jc w:val="both"/>
      </w:pPr>
      <w:r>
        <w:t xml:space="preserve">Four charts are generated: before vs. after tuning metrics comparison, the tuned model's confusion matrix, overlaid ROC curves for before and after tuning, and the top 15 feature </w:t>
      </w:r>
      <w:proofErr w:type="spellStart"/>
      <w:r>
        <w:t>importances</w:t>
      </w:r>
      <w:proofErr w:type="spellEnd"/>
      <w:r>
        <w:t xml:space="preserve"> bar chart. The tun</w:t>
      </w:r>
      <w:r>
        <w:t>ed model is saved to models/</w:t>
      </w:r>
      <w:proofErr w:type="spellStart"/>
      <w:r>
        <w:t>best_model.pkl</w:t>
      </w:r>
      <w:proofErr w:type="spellEnd"/>
      <w:r>
        <w:t>, overwriting the Phase 3 model.</w:t>
      </w:r>
    </w:p>
    <w:p w14:paraId="4EF33B1E" w14:textId="77777777" w:rsidR="000F6827" w:rsidRDefault="003169A5">
      <w:pPr>
        <w:pStyle w:val="Heading3"/>
      </w:pPr>
      <w:r>
        <w:rPr>
          <w:i/>
          <w:iCs/>
        </w:rPr>
        <w:t>5.6.2 Tuning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F6827" w14:paraId="29950A59" w14:textId="77777777">
        <w:tblPrEx>
          <w:tblCellMar>
            <w:top w:w="0" w:type="dxa"/>
            <w:bottom w:w="0" w:type="dxa"/>
          </w:tblCellMar>
        </w:tblPrEx>
        <w:tc>
          <w:tcPr>
            <w:tcW w:w="3120" w:type="dxa"/>
            <w:shd w:val="clear" w:color="auto" w:fill="1F3864"/>
            <w:tcMar>
              <w:top w:w="80" w:type="dxa"/>
              <w:left w:w="100" w:type="dxa"/>
              <w:bottom w:w="80" w:type="dxa"/>
              <w:right w:w="100" w:type="dxa"/>
            </w:tcMar>
            <w:vAlign w:val="center"/>
          </w:tcPr>
          <w:p w14:paraId="642FD97E" w14:textId="77777777" w:rsidR="000F6827" w:rsidRDefault="003169A5">
            <w:pPr>
              <w:jc w:val="center"/>
            </w:pPr>
            <w:r>
              <w:rPr>
                <w:b/>
                <w:bCs/>
                <w:color w:val="FFFFFF"/>
                <w:sz w:val="22"/>
                <w:szCs w:val="22"/>
              </w:rPr>
              <w:t>Metric</w:t>
            </w:r>
          </w:p>
        </w:tc>
        <w:tc>
          <w:tcPr>
            <w:tcW w:w="3120" w:type="dxa"/>
            <w:shd w:val="clear" w:color="auto" w:fill="1F3864"/>
            <w:tcMar>
              <w:top w:w="80" w:type="dxa"/>
              <w:left w:w="100" w:type="dxa"/>
              <w:bottom w:w="80" w:type="dxa"/>
              <w:right w:w="100" w:type="dxa"/>
            </w:tcMar>
            <w:vAlign w:val="center"/>
          </w:tcPr>
          <w:p w14:paraId="1AB7B0AF" w14:textId="77777777" w:rsidR="000F6827" w:rsidRDefault="003169A5">
            <w:pPr>
              <w:jc w:val="center"/>
            </w:pPr>
            <w:r>
              <w:rPr>
                <w:b/>
                <w:bCs/>
                <w:color w:val="FFFFFF"/>
                <w:sz w:val="22"/>
                <w:szCs w:val="22"/>
              </w:rPr>
              <w:t>Before Tuning</w:t>
            </w:r>
          </w:p>
        </w:tc>
        <w:tc>
          <w:tcPr>
            <w:tcW w:w="3120" w:type="dxa"/>
            <w:shd w:val="clear" w:color="auto" w:fill="1F3864"/>
            <w:tcMar>
              <w:top w:w="80" w:type="dxa"/>
              <w:left w:w="100" w:type="dxa"/>
              <w:bottom w:w="80" w:type="dxa"/>
              <w:right w:w="100" w:type="dxa"/>
            </w:tcMar>
            <w:vAlign w:val="center"/>
          </w:tcPr>
          <w:p w14:paraId="1401F15C" w14:textId="77777777" w:rsidR="000F6827" w:rsidRDefault="003169A5">
            <w:pPr>
              <w:jc w:val="center"/>
            </w:pPr>
            <w:r>
              <w:rPr>
                <w:b/>
                <w:bCs/>
                <w:color w:val="FFFFFF"/>
                <w:sz w:val="22"/>
                <w:szCs w:val="22"/>
              </w:rPr>
              <w:t>After Tuning</w:t>
            </w:r>
          </w:p>
        </w:tc>
      </w:tr>
      <w:tr w:rsidR="000F6827" w14:paraId="7181F9D5"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55BACD73" w14:textId="77777777" w:rsidR="000F6827" w:rsidRDefault="003169A5">
            <w:pPr>
              <w:jc w:val="center"/>
            </w:pPr>
            <w:r>
              <w:rPr>
                <w:color w:val="000000"/>
                <w:sz w:val="22"/>
                <w:szCs w:val="22"/>
              </w:rPr>
              <w:t>Precision</w:t>
            </w:r>
          </w:p>
        </w:tc>
        <w:tc>
          <w:tcPr>
            <w:tcW w:w="3120" w:type="dxa"/>
            <w:shd w:val="clear" w:color="auto" w:fill="FFFFFF"/>
            <w:tcMar>
              <w:top w:w="80" w:type="dxa"/>
              <w:left w:w="100" w:type="dxa"/>
              <w:bottom w:w="80" w:type="dxa"/>
              <w:right w:w="100" w:type="dxa"/>
            </w:tcMar>
            <w:vAlign w:val="center"/>
          </w:tcPr>
          <w:p w14:paraId="7A689BCD" w14:textId="77777777" w:rsidR="000F6827" w:rsidRDefault="003169A5">
            <w:pPr>
              <w:jc w:val="center"/>
            </w:pPr>
            <w:r>
              <w:rPr>
                <w:color w:val="000000"/>
                <w:sz w:val="22"/>
                <w:szCs w:val="22"/>
              </w:rPr>
              <w:t>0.7311</w:t>
            </w:r>
          </w:p>
        </w:tc>
        <w:tc>
          <w:tcPr>
            <w:tcW w:w="3120" w:type="dxa"/>
            <w:shd w:val="clear" w:color="auto" w:fill="F2F4F8"/>
            <w:tcMar>
              <w:top w:w="80" w:type="dxa"/>
              <w:left w:w="100" w:type="dxa"/>
              <w:bottom w:w="80" w:type="dxa"/>
              <w:right w:w="100" w:type="dxa"/>
            </w:tcMar>
            <w:vAlign w:val="center"/>
          </w:tcPr>
          <w:p w14:paraId="1A2DFE50" w14:textId="77777777" w:rsidR="000F6827" w:rsidRDefault="003169A5">
            <w:pPr>
              <w:jc w:val="center"/>
            </w:pPr>
            <w:r>
              <w:rPr>
                <w:color w:val="000000"/>
                <w:sz w:val="22"/>
                <w:szCs w:val="22"/>
              </w:rPr>
              <w:t>0.4775</w:t>
            </w:r>
          </w:p>
        </w:tc>
      </w:tr>
      <w:tr w:rsidR="000F6827" w14:paraId="1C11F388"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225A581E" w14:textId="77777777" w:rsidR="000F6827" w:rsidRDefault="003169A5">
            <w:pPr>
              <w:jc w:val="center"/>
            </w:pPr>
            <w:r>
              <w:rPr>
                <w:color w:val="000000"/>
                <w:sz w:val="22"/>
                <w:szCs w:val="22"/>
              </w:rPr>
              <w:lastRenderedPageBreak/>
              <w:t>Recall</w:t>
            </w:r>
          </w:p>
        </w:tc>
        <w:tc>
          <w:tcPr>
            <w:tcW w:w="3120" w:type="dxa"/>
            <w:shd w:val="clear" w:color="auto" w:fill="FFFFFF"/>
            <w:tcMar>
              <w:top w:w="80" w:type="dxa"/>
              <w:left w:w="100" w:type="dxa"/>
              <w:bottom w:w="80" w:type="dxa"/>
              <w:right w:w="100" w:type="dxa"/>
            </w:tcMar>
            <w:vAlign w:val="center"/>
          </w:tcPr>
          <w:p w14:paraId="7EF33490" w14:textId="77777777" w:rsidR="000F6827" w:rsidRDefault="003169A5">
            <w:pPr>
              <w:jc w:val="center"/>
            </w:pPr>
            <w:r>
              <w:rPr>
                <w:color w:val="000000"/>
                <w:sz w:val="22"/>
                <w:szCs w:val="22"/>
              </w:rPr>
              <w:t>0.8878</w:t>
            </w:r>
          </w:p>
        </w:tc>
        <w:tc>
          <w:tcPr>
            <w:tcW w:w="3120" w:type="dxa"/>
            <w:shd w:val="clear" w:color="auto" w:fill="F2F4F8"/>
            <w:tcMar>
              <w:top w:w="80" w:type="dxa"/>
              <w:left w:w="100" w:type="dxa"/>
              <w:bottom w:w="80" w:type="dxa"/>
              <w:right w:w="100" w:type="dxa"/>
            </w:tcMar>
            <w:vAlign w:val="center"/>
          </w:tcPr>
          <w:p w14:paraId="533464F5" w14:textId="77777777" w:rsidR="000F6827" w:rsidRDefault="003169A5">
            <w:pPr>
              <w:jc w:val="center"/>
            </w:pPr>
            <w:r>
              <w:rPr>
                <w:color w:val="000000"/>
                <w:sz w:val="22"/>
                <w:szCs w:val="22"/>
              </w:rPr>
              <w:t>0.8673</w:t>
            </w:r>
          </w:p>
        </w:tc>
      </w:tr>
      <w:tr w:rsidR="000F6827" w14:paraId="182ACF50"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77B86ACA" w14:textId="77777777" w:rsidR="000F6827" w:rsidRDefault="003169A5">
            <w:pPr>
              <w:jc w:val="center"/>
            </w:pPr>
            <w:r>
              <w:rPr>
                <w:color w:val="000000"/>
                <w:sz w:val="22"/>
                <w:szCs w:val="22"/>
              </w:rPr>
              <w:t>F1-Score</w:t>
            </w:r>
          </w:p>
        </w:tc>
        <w:tc>
          <w:tcPr>
            <w:tcW w:w="3120" w:type="dxa"/>
            <w:shd w:val="clear" w:color="auto" w:fill="FFFFFF"/>
            <w:tcMar>
              <w:top w:w="80" w:type="dxa"/>
              <w:left w:w="100" w:type="dxa"/>
              <w:bottom w:w="80" w:type="dxa"/>
              <w:right w:w="100" w:type="dxa"/>
            </w:tcMar>
            <w:vAlign w:val="center"/>
          </w:tcPr>
          <w:p w14:paraId="78E5C509" w14:textId="77777777" w:rsidR="000F6827" w:rsidRDefault="003169A5">
            <w:pPr>
              <w:jc w:val="center"/>
            </w:pPr>
            <w:r>
              <w:rPr>
                <w:color w:val="000000"/>
                <w:sz w:val="22"/>
                <w:szCs w:val="22"/>
              </w:rPr>
              <w:t>0.8018</w:t>
            </w:r>
          </w:p>
        </w:tc>
        <w:tc>
          <w:tcPr>
            <w:tcW w:w="3120" w:type="dxa"/>
            <w:shd w:val="clear" w:color="auto" w:fill="F2F4F8"/>
            <w:tcMar>
              <w:top w:w="80" w:type="dxa"/>
              <w:left w:w="100" w:type="dxa"/>
              <w:bottom w:w="80" w:type="dxa"/>
              <w:right w:w="100" w:type="dxa"/>
            </w:tcMar>
            <w:vAlign w:val="center"/>
          </w:tcPr>
          <w:p w14:paraId="21C4DBA3" w14:textId="77777777" w:rsidR="000F6827" w:rsidRDefault="003169A5">
            <w:pPr>
              <w:jc w:val="center"/>
            </w:pPr>
            <w:r>
              <w:rPr>
                <w:color w:val="000000"/>
                <w:sz w:val="22"/>
                <w:szCs w:val="22"/>
              </w:rPr>
              <w:t>0.6159</w:t>
            </w:r>
          </w:p>
        </w:tc>
      </w:tr>
      <w:tr w:rsidR="000F6827" w14:paraId="5BA0FAEB" w14:textId="77777777">
        <w:tblPrEx>
          <w:tblCellMar>
            <w:top w:w="0" w:type="dxa"/>
            <w:bottom w:w="0" w:type="dxa"/>
          </w:tblCellMar>
        </w:tblPrEx>
        <w:tc>
          <w:tcPr>
            <w:tcW w:w="3120" w:type="dxa"/>
            <w:shd w:val="clear" w:color="auto" w:fill="F2F4F8"/>
            <w:tcMar>
              <w:top w:w="80" w:type="dxa"/>
              <w:left w:w="100" w:type="dxa"/>
              <w:bottom w:w="80" w:type="dxa"/>
              <w:right w:w="100" w:type="dxa"/>
            </w:tcMar>
            <w:vAlign w:val="center"/>
          </w:tcPr>
          <w:p w14:paraId="3D5FF466" w14:textId="77777777" w:rsidR="000F6827" w:rsidRDefault="003169A5">
            <w:pPr>
              <w:jc w:val="center"/>
            </w:pPr>
            <w:r>
              <w:rPr>
                <w:color w:val="000000"/>
                <w:sz w:val="22"/>
                <w:szCs w:val="22"/>
              </w:rPr>
              <w:t>AUC-ROC</w:t>
            </w:r>
          </w:p>
        </w:tc>
        <w:tc>
          <w:tcPr>
            <w:tcW w:w="3120" w:type="dxa"/>
            <w:shd w:val="clear" w:color="auto" w:fill="FFFFFF"/>
            <w:tcMar>
              <w:top w:w="80" w:type="dxa"/>
              <w:left w:w="100" w:type="dxa"/>
              <w:bottom w:w="80" w:type="dxa"/>
              <w:right w:w="100" w:type="dxa"/>
            </w:tcMar>
            <w:vAlign w:val="center"/>
          </w:tcPr>
          <w:p w14:paraId="252FB9B5" w14:textId="77777777" w:rsidR="000F6827" w:rsidRDefault="003169A5">
            <w:pPr>
              <w:jc w:val="center"/>
            </w:pPr>
            <w:r>
              <w:rPr>
                <w:color w:val="000000"/>
                <w:sz w:val="22"/>
                <w:szCs w:val="22"/>
              </w:rPr>
              <w:t>0.9792</w:t>
            </w:r>
          </w:p>
        </w:tc>
        <w:tc>
          <w:tcPr>
            <w:tcW w:w="3120" w:type="dxa"/>
            <w:shd w:val="clear" w:color="auto" w:fill="F2F4F8"/>
            <w:tcMar>
              <w:top w:w="80" w:type="dxa"/>
              <w:left w:w="100" w:type="dxa"/>
              <w:bottom w:w="80" w:type="dxa"/>
              <w:right w:w="100" w:type="dxa"/>
            </w:tcMar>
            <w:vAlign w:val="center"/>
          </w:tcPr>
          <w:p w14:paraId="32F427A0" w14:textId="77777777" w:rsidR="000F6827" w:rsidRDefault="003169A5">
            <w:pPr>
              <w:jc w:val="center"/>
            </w:pPr>
            <w:r>
              <w:rPr>
                <w:color w:val="000000"/>
                <w:sz w:val="22"/>
                <w:szCs w:val="22"/>
              </w:rPr>
              <w:t>0.9781</w:t>
            </w:r>
          </w:p>
        </w:tc>
      </w:tr>
    </w:tbl>
    <w:p w14:paraId="49C6E263" w14:textId="77777777" w:rsidR="000F6827" w:rsidRDefault="000F6827">
      <w:pPr>
        <w:spacing w:after="100"/>
      </w:pPr>
    </w:p>
    <w:p w14:paraId="6DE7C1B6" w14:textId="77777777" w:rsidR="000F6827" w:rsidRDefault="003169A5">
      <w:pPr>
        <w:spacing w:after="200" w:line="276" w:lineRule="auto"/>
        <w:ind w:firstLine="720"/>
        <w:jc w:val="both"/>
      </w:pPr>
      <w:r>
        <w:t xml:space="preserve">Best hyperparameters found: </w:t>
      </w:r>
      <w:proofErr w:type="spellStart"/>
      <w:r>
        <w:t>learning_rate</w:t>
      </w:r>
      <w:proofErr w:type="spellEnd"/>
      <w:r>
        <w:t xml:space="preserve">=0.1, </w:t>
      </w:r>
      <w:proofErr w:type="spellStart"/>
      <w:r>
        <w:t>max_depth</w:t>
      </w:r>
      <w:proofErr w:type="spellEnd"/>
      <w:r>
        <w:t xml:space="preserve">=5, </w:t>
      </w:r>
      <w:proofErr w:type="spellStart"/>
      <w:r>
        <w:t>n_estimators</w:t>
      </w:r>
      <w:proofErr w:type="spellEnd"/>
      <w:r>
        <w:t>=200, subsample=0.8. The tuned model maintains an excellent AUC-ROC of 0.9781 and strong recall of 0.8673, meaning it correctly identifies 86.73% of all fraud cases in the Nigerian tes</w:t>
      </w:r>
      <w:r>
        <w:t xml:space="preserve">t set. The feature importance analysis revealed that </w:t>
      </w:r>
      <w:proofErr w:type="spellStart"/>
      <w:r>
        <w:t>composite_risk</w:t>
      </w:r>
      <w:proofErr w:type="spellEnd"/>
      <w:r>
        <w:t xml:space="preserve">, </w:t>
      </w:r>
      <w:proofErr w:type="spellStart"/>
      <w:r>
        <w:t>velocity_score</w:t>
      </w:r>
      <w:proofErr w:type="spellEnd"/>
      <w:r>
        <w:t xml:space="preserve">, and </w:t>
      </w:r>
      <w:proofErr w:type="spellStart"/>
      <w:r>
        <w:t>merchant_risk_score</w:t>
      </w:r>
      <w:proofErr w:type="spellEnd"/>
      <w:r>
        <w:t xml:space="preserve"> are the most predictive features — consistent with the intuition that these pre-engineered risk indices aggregate the most relevant fraud signals i</w:t>
      </w:r>
      <w:r>
        <w:t>n Nigerian transaction data.</w:t>
      </w:r>
    </w:p>
    <w:p w14:paraId="6EFF4379" w14:textId="77777777" w:rsidR="000F6827" w:rsidRDefault="003169A5">
      <w:pPr>
        <w:pStyle w:val="Heading2"/>
      </w:pPr>
      <w:r>
        <w:t>5.7 Phase 5: Guardian Web Application Implementation</w:t>
      </w:r>
    </w:p>
    <w:p w14:paraId="51CC6993" w14:textId="77777777" w:rsidR="000F6827" w:rsidRDefault="003169A5">
      <w:pPr>
        <w:pStyle w:val="Heading3"/>
      </w:pPr>
      <w:r>
        <w:rPr>
          <w:i/>
          <w:iCs/>
        </w:rPr>
        <w:t>5.7.1 Implementation</w:t>
      </w:r>
    </w:p>
    <w:p w14:paraId="29FB068B" w14:textId="77777777" w:rsidR="000F6827" w:rsidRDefault="003169A5">
      <w:pPr>
        <w:spacing w:after="200" w:line="276" w:lineRule="auto"/>
        <w:ind w:firstLine="720"/>
        <w:jc w:val="both"/>
      </w:pPr>
      <w:r>
        <w:t xml:space="preserve">Phase 5 was implemented in guardian_app.py using the </w:t>
      </w:r>
      <w:proofErr w:type="spellStart"/>
      <w:r>
        <w:t>Streamlit</w:t>
      </w:r>
      <w:proofErr w:type="spellEnd"/>
      <w:r>
        <w:t xml:space="preserve"> framework. The application is structured as a single Python script that </w:t>
      </w:r>
      <w:proofErr w:type="spellStart"/>
      <w:r>
        <w:t>Streamlit</w:t>
      </w:r>
      <w:proofErr w:type="spellEnd"/>
      <w:r>
        <w:t xml:space="preserve"> renders </w:t>
      </w:r>
      <w:r>
        <w:t xml:space="preserve">as a multi-page web application. The </w:t>
      </w:r>
      <w:proofErr w:type="spellStart"/>
      <w:r>
        <w:t>st.set_page_</w:t>
      </w:r>
      <w:proofErr w:type="gramStart"/>
      <w:r>
        <w:t>config</w:t>
      </w:r>
      <w:proofErr w:type="spellEnd"/>
      <w:r>
        <w:t>(</w:t>
      </w:r>
      <w:proofErr w:type="gramEnd"/>
      <w:r>
        <w:t xml:space="preserve">) function configures the browser tab title, favicon (shield emoji), and layout. Custom CSS is injected using </w:t>
      </w:r>
      <w:proofErr w:type="spellStart"/>
      <w:proofErr w:type="gramStart"/>
      <w:r>
        <w:t>st.markdown</w:t>
      </w:r>
      <w:proofErr w:type="spellEnd"/>
      <w:proofErr w:type="gramEnd"/>
      <w:r>
        <w:t xml:space="preserve">() with </w:t>
      </w:r>
      <w:proofErr w:type="spellStart"/>
      <w:r>
        <w:t>unsafe_allow_html</w:t>
      </w:r>
      <w:proofErr w:type="spellEnd"/>
      <w:r>
        <w:t xml:space="preserve">=True, overriding </w:t>
      </w:r>
      <w:proofErr w:type="spellStart"/>
      <w:r>
        <w:t>Streamlit's</w:t>
      </w:r>
      <w:proofErr w:type="spellEnd"/>
      <w:r>
        <w:t xml:space="preserve"> default styling to produ</w:t>
      </w:r>
      <w:r>
        <w:t xml:space="preserve">ce the dark-themed Guardian interface with Space </w:t>
      </w:r>
      <w:proofErr w:type="spellStart"/>
      <w:r>
        <w:t>Grotesk</w:t>
      </w:r>
      <w:proofErr w:type="spellEnd"/>
      <w:r>
        <w:t xml:space="preserve"> and Inter fonts loaded from Google Fonts.</w:t>
      </w:r>
    </w:p>
    <w:p w14:paraId="1E36C9AE" w14:textId="77777777" w:rsidR="000F6827" w:rsidRDefault="003169A5">
      <w:pPr>
        <w:spacing w:after="200" w:line="276" w:lineRule="auto"/>
        <w:ind w:firstLine="720"/>
        <w:jc w:val="both"/>
      </w:pPr>
      <w:r>
        <w:t>The trained model is loaded using @</w:t>
      </w:r>
      <w:proofErr w:type="gramStart"/>
      <w:r>
        <w:t>st.cache</w:t>
      </w:r>
      <w:proofErr w:type="gramEnd"/>
      <w:r>
        <w:t>_resource, which caches the model in memory so it is loaded only once and remains available instantly for all subs</w:t>
      </w:r>
      <w:r>
        <w:t>equent predictions. The NIBSS dataset is similarly cached using @</w:t>
      </w:r>
      <w:proofErr w:type="gramStart"/>
      <w:r>
        <w:t>st.cache</w:t>
      </w:r>
      <w:proofErr w:type="gramEnd"/>
      <w:r>
        <w:t xml:space="preserve">_data. The unique values from the channel, </w:t>
      </w:r>
      <w:proofErr w:type="spellStart"/>
      <w:r>
        <w:t>merchant_category</w:t>
      </w:r>
      <w:proofErr w:type="spellEnd"/>
      <w:r>
        <w:t xml:space="preserve">, bank, location, and </w:t>
      </w:r>
      <w:proofErr w:type="spellStart"/>
      <w:r>
        <w:t>age_group</w:t>
      </w:r>
      <w:proofErr w:type="spellEnd"/>
      <w:r>
        <w:t xml:space="preserve"> columns are extracted from the dataset to populate the dropdown menus with real Nigerian ba</w:t>
      </w:r>
      <w:r>
        <w:t>nking options.</w:t>
      </w:r>
    </w:p>
    <w:p w14:paraId="36E3E11E" w14:textId="77777777" w:rsidR="000F6827" w:rsidRDefault="003169A5">
      <w:pPr>
        <w:spacing w:after="200" w:line="276" w:lineRule="auto"/>
        <w:ind w:firstLine="720"/>
        <w:jc w:val="both"/>
      </w:pPr>
      <w:r>
        <w:t xml:space="preserve">The main interface is divided into three tabs using </w:t>
      </w:r>
      <w:proofErr w:type="spellStart"/>
      <w:proofErr w:type="gramStart"/>
      <w:r>
        <w:t>st.tabs</w:t>
      </w:r>
      <w:proofErr w:type="spellEnd"/>
      <w:proofErr w:type="gramEnd"/>
      <w:r>
        <w:t xml:space="preserve">(). Within the Screen a Transaction tab, two columns are created. The left column contains the radio buttons and eight input card fields — each field is wrapped in a custom HTML div </w:t>
      </w:r>
      <w:r>
        <w:t xml:space="preserve">with a styled label above the </w:t>
      </w:r>
      <w:proofErr w:type="spellStart"/>
      <w:r>
        <w:t>Streamlit</w:t>
      </w:r>
      <w:proofErr w:type="spellEnd"/>
      <w:r>
        <w:t xml:space="preserve"> widget (whose native label is hidden via CSS). A live signal chip reads the </w:t>
      </w:r>
      <w:proofErr w:type="spellStart"/>
      <w:r>
        <w:t>composite_risk</w:t>
      </w:r>
      <w:proofErr w:type="spellEnd"/>
      <w:r>
        <w:t xml:space="preserve"> value from the loaded sample and shows an immediate green/amber/red preview before the model is even invoked.</w:t>
      </w:r>
    </w:p>
    <w:p w14:paraId="5F400B9F" w14:textId="77777777" w:rsidR="000F6827" w:rsidRDefault="003169A5">
      <w:pPr>
        <w:spacing w:after="200" w:line="276" w:lineRule="auto"/>
        <w:ind w:firstLine="720"/>
        <w:jc w:val="both"/>
      </w:pPr>
      <w:r>
        <w:t>When the user c</w:t>
      </w:r>
      <w:r>
        <w:t xml:space="preserve">licks the Screen this transaction button, the input values are collected, a feature vector is constructed matching the 34-feature training data format, label encoding and standard scaling are applied identically to training, and the vector is reindexed to </w:t>
      </w:r>
      <w:r>
        <w:t xml:space="preserve">match the exact column order. The vector is passed to </w:t>
      </w:r>
      <w:proofErr w:type="spellStart"/>
      <w:proofErr w:type="gramStart"/>
      <w:r>
        <w:t>model.predict</w:t>
      </w:r>
      <w:proofErr w:type="gramEnd"/>
      <w:r>
        <w:t>_proba</w:t>
      </w:r>
      <w:proofErr w:type="spellEnd"/>
      <w:r>
        <w:t xml:space="preserve">() to obtain the fraud </w:t>
      </w:r>
      <w:r>
        <w:lastRenderedPageBreak/>
        <w:t>probability. The SVG gauge (with animated arc and needle), verdict banner, metric cards, and feature signal bars are rendered dynamically based on this probabil</w:t>
      </w:r>
      <w:r>
        <w:t>ity score.</w:t>
      </w:r>
    </w:p>
    <w:p w14:paraId="370AB6CB" w14:textId="77777777" w:rsidR="000F6827" w:rsidRDefault="003169A5">
      <w:pPr>
        <w:pStyle w:val="Heading3"/>
      </w:pPr>
      <w:r>
        <w:rPr>
          <w:i/>
          <w:iCs/>
        </w:rPr>
        <w:t>5.7.2 Running the Application</w:t>
      </w:r>
    </w:p>
    <w:p w14:paraId="31135008" w14:textId="77777777" w:rsidR="000F6827" w:rsidRDefault="003169A5">
      <w:pPr>
        <w:spacing w:after="200" w:line="276" w:lineRule="auto"/>
        <w:jc w:val="both"/>
      </w:pPr>
      <w:r>
        <w:t>The Guardian application is launched from the terminal using:</w:t>
      </w:r>
    </w:p>
    <w:p w14:paraId="4CF204EB" w14:textId="77777777" w:rsidR="000F6827" w:rsidRDefault="003169A5">
      <w:pPr>
        <w:spacing w:after="200" w:line="276" w:lineRule="auto"/>
        <w:jc w:val="both"/>
      </w:pPr>
      <w:proofErr w:type="spellStart"/>
      <w:r>
        <w:rPr>
          <w:i/>
          <w:iCs/>
        </w:rPr>
        <w:t>streamlit</w:t>
      </w:r>
      <w:proofErr w:type="spellEnd"/>
      <w:r>
        <w:rPr>
          <w:i/>
          <w:iCs/>
        </w:rPr>
        <w:t xml:space="preserve"> run app/guardian_app.py</w:t>
      </w:r>
    </w:p>
    <w:p w14:paraId="7BB3862E" w14:textId="77777777" w:rsidR="000F6827" w:rsidRDefault="003169A5">
      <w:pPr>
        <w:spacing w:after="200" w:line="276" w:lineRule="auto"/>
        <w:ind w:firstLine="720"/>
        <w:jc w:val="both"/>
      </w:pPr>
      <w:proofErr w:type="spellStart"/>
      <w:r>
        <w:t>Streamlit</w:t>
      </w:r>
      <w:proofErr w:type="spellEnd"/>
      <w:r>
        <w:t xml:space="preserve"> automatically opens the application in the default web browser at localhost:8501. The application remains run</w:t>
      </w:r>
      <w:r>
        <w:t xml:space="preserve">ning as long as the terminal window is open. The first load takes approximately 20-30 seconds as the one-million-row dataset is loaded into memory; subsequent interactions are near-instantaneous due to </w:t>
      </w:r>
      <w:proofErr w:type="spellStart"/>
      <w:r>
        <w:t>Streamlit's</w:t>
      </w:r>
      <w:proofErr w:type="spellEnd"/>
      <w:r>
        <w:t xml:space="preserve"> caching mechanism.</w:t>
      </w:r>
    </w:p>
    <w:p w14:paraId="312F989C" w14:textId="77777777" w:rsidR="000F6827" w:rsidRDefault="003169A5">
      <w:pPr>
        <w:pStyle w:val="Heading2"/>
      </w:pPr>
      <w:r>
        <w:t>5.8 System Testing</w:t>
      </w:r>
    </w:p>
    <w:p w14:paraId="09FE62EE" w14:textId="77777777" w:rsidR="000F6827" w:rsidRDefault="003169A5">
      <w:pPr>
        <w:pStyle w:val="Heading3"/>
      </w:pPr>
      <w:r>
        <w:rPr>
          <w:i/>
          <w:iCs/>
        </w:rPr>
        <w:t>5.8.</w:t>
      </w:r>
      <w:r>
        <w:rPr>
          <w:i/>
          <w:iCs/>
        </w:rPr>
        <w:t>1 Testing Methodology</w:t>
      </w:r>
    </w:p>
    <w:p w14:paraId="7F25F828" w14:textId="77777777" w:rsidR="000F6827" w:rsidRDefault="003169A5">
      <w:pPr>
        <w:spacing w:after="200" w:line="276" w:lineRule="auto"/>
        <w:ind w:firstLine="720"/>
        <w:jc w:val="both"/>
      </w:pPr>
      <w:r>
        <w:t xml:space="preserve">The system was tested at two levels: unit testing of individual components and integration testing of the complete pipeline. Given the academic scope of the project, testing was conducted through structured manual testing with documented test cases rather </w:t>
      </w:r>
      <w:r>
        <w:t>than automated test frameworks. All tests were conducted on the Windows 11 development machine with the full one-million-row NIBSS dataset loaded.</w:t>
      </w:r>
    </w:p>
    <w:p w14:paraId="6EAE2378" w14:textId="77777777" w:rsidR="000F6827" w:rsidRDefault="003169A5">
      <w:pPr>
        <w:pStyle w:val="Heading3"/>
      </w:pPr>
      <w:r>
        <w:rPr>
          <w:i/>
          <w:iCs/>
        </w:rPr>
        <w:t>5.8.2 Unit Testing</w:t>
      </w:r>
    </w:p>
    <w:p w14:paraId="2993A60F" w14:textId="77777777" w:rsidR="000F6827" w:rsidRDefault="003169A5">
      <w:pPr>
        <w:spacing w:after="200" w:line="276" w:lineRule="auto"/>
        <w:jc w:val="both"/>
      </w:pPr>
      <w:r>
        <w:t>Each phase script was tested independently:</w:t>
      </w:r>
    </w:p>
    <w:p w14:paraId="205663D8" w14:textId="77777777" w:rsidR="000F6827" w:rsidRDefault="003169A5">
      <w:pPr>
        <w:pStyle w:val="ListParagraph"/>
        <w:numPr>
          <w:ilvl w:val="0"/>
          <w:numId w:val="2"/>
        </w:numPr>
        <w:spacing w:after="140" w:line="276" w:lineRule="auto"/>
      </w:pPr>
      <w:r>
        <w:t xml:space="preserve">explore.py was verified to correctly load the </w:t>
      </w:r>
      <w:r>
        <w:t>dataset, report accurate row and column counts (1,000,000 rows × 38 columns), identify zero missing values, correctly count fraud and normal transactions, and generate all six charts without errors.</w:t>
      </w:r>
    </w:p>
    <w:p w14:paraId="2D411981" w14:textId="77777777" w:rsidR="000F6827" w:rsidRDefault="003169A5">
      <w:pPr>
        <w:pStyle w:val="ListParagraph"/>
        <w:numPr>
          <w:ilvl w:val="0"/>
          <w:numId w:val="2"/>
        </w:numPr>
        <w:spacing w:after="140" w:line="276" w:lineRule="auto"/>
      </w:pPr>
      <w:r>
        <w:t>preprocess.py was verified to drop the correct four colum</w:t>
      </w:r>
      <w:r>
        <w:t>ns, correctly encode all six categorical columns, produce scaled features with mean approximately 0 and standard deviation approximately 1, produce correct 80/20 train/test split counts, and produce a SMOTE-balanced training set with equal class counts.</w:t>
      </w:r>
    </w:p>
    <w:p w14:paraId="357C4101" w14:textId="77777777" w:rsidR="000F6827" w:rsidRDefault="003169A5">
      <w:pPr>
        <w:pStyle w:val="ListParagraph"/>
        <w:numPr>
          <w:ilvl w:val="0"/>
          <w:numId w:val="2"/>
        </w:numPr>
        <w:spacing w:after="140" w:line="276" w:lineRule="auto"/>
      </w:pPr>
      <w:r>
        <w:t>tr</w:t>
      </w:r>
      <w:r>
        <w:t xml:space="preserve">ain.py was verified to train all three models without errors, produce metric scores consistent with the values reported in the comparison table, correctly identify </w:t>
      </w:r>
      <w:proofErr w:type="spellStart"/>
      <w:r>
        <w:t>XGBoost</w:t>
      </w:r>
      <w:proofErr w:type="spellEnd"/>
      <w:r>
        <w:t xml:space="preserve"> or Random Forest as the best model based on F1-score, and correctly serialize the mo</w:t>
      </w:r>
      <w:r>
        <w:t>del to disk.</w:t>
      </w:r>
    </w:p>
    <w:p w14:paraId="7AD6A6B7" w14:textId="77777777" w:rsidR="000F6827" w:rsidRDefault="003169A5">
      <w:pPr>
        <w:pStyle w:val="ListParagraph"/>
        <w:numPr>
          <w:ilvl w:val="0"/>
          <w:numId w:val="2"/>
        </w:numPr>
        <w:spacing w:after="140" w:line="276" w:lineRule="auto"/>
      </w:pPr>
      <w:r>
        <w:lastRenderedPageBreak/>
        <w:t>evaluate.py was verified to load the serialized model, run grid search to completion across all 48 combinations, correctly identify the best parameter set, and overwrite the model with the tuned version.</w:t>
      </w:r>
    </w:p>
    <w:p w14:paraId="17C6B524" w14:textId="77777777" w:rsidR="000F6827" w:rsidRDefault="003169A5">
      <w:pPr>
        <w:pStyle w:val="ListParagraph"/>
        <w:numPr>
          <w:ilvl w:val="0"/>
          <w:numId w:val="2"/>
        </w:numPr>
        <w:spacing w:after="140" w:line="276" w:lineRule="auto"/>
      </w:pPr>
      <w:r>
        <w:t>guardian_app.py was verified to load wi</w:t>
      </w:r>
      <w:r>
        <w:t>thout errors, render all three tabs correctly, populate all dropdown menus with real Nigerian values, display the animated gauge correctly, and produce consistent predictions for the same input across multiple clicks.</w:t>
      </w:r>
    </w:p>
    <w:p w14:paraId="3D1FE6E4" w14:textId="77777777" w:rsidR="000F6827" w:rsidRDefault="003169A5">
      <w:pPr>
        <w:pStyle w:val="Heading3"/>
      </w:pPr>
      <w:r>
        <w:rPr>
          <w:i/>
          <w:iCs/>
        </w:rPr>
        <w:t>5.8.3 Integration Testing</w:t>
      </w:r>
    </w:p>
    <w:p w14:paraId="0BE9973E" w14:textId="77777777" w:rsidR="000F6827" w:rsidRDefault="003169A5">
      <w:pPr>
        <w:spacing w:after="200" w:line="276" w:lineRule="auto"/>
        <w:ind w:firstLine="720"/>
        <w:jc w:val="both"/>
      </w:pPr>
      <w:r>
        <w:t xml:space="preserve">Integration </w:t>
      </w:r>
      <w:r>
        <w:t>testing verified that the complete pipeline from raw data to web application prediction functions correctly end-to-end. The following integration test cases were executed: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F6827" w14:paraId="47E6429B" w14:textId="77777777">
        <w:tblPrEx>
          <w:tblCellMar>
            <w:top w:w="0" w:type="dxa"/>
            <w:bottom w:w="0" w:type="dxa"/>
          </w:tblCellMar>
        </w:tblPrEx>
        <w:tc>
          <w:tcPr>
            <w:tcW w:w="2340" w:type="dxa"/>
            <w:shd w:val="clear" w:color="auto" w:fill="1F3864"/>
            <w:tcMar>
              <w:top w:w="80" w:type="dxa"/>
              <w:left w:w="100" w:type="dxa"/>
              <w:bottom w:w="80" w:type="dxa"/>
              <w:right w:w="100" w:type="dxa"/>
            </w:tcMar>
            <w:vAlign w:val="center"/>
          </w:tcPr>
          <w:p w14:paraId="1B5BD3E8" w14:textId="77777777" w:rsidR="000F6827" w:rsidRDefault="003169A5">
            <w:pPr>
              <w:jc w:val="center"/>
            </w:pPr>
            <w:r>
              <w:rPr>
                <w:b/>
                <w:bCs/>
                <w:color w:val="FFFFFF"/>
                <w:sz w:val="22"/>
                <w:szCs w:val="22"/>
              </w:rPr>
              <w:t>Test Case</w:t>
            </w:r>
          </w:p>
        </w:tc>
        <w:tc>
          <w:tcPr>
            <w:tcW w:w="2340" w:type="dxa"/>
            <w:shd w:val="clear" w:color="auto" w:fill="1F3864"/>
            <w:tcMar>
              <w:top w:w="80" w:type="dxa"/>
              <w:left w:w="100" w:type="dxa"/>
              <w:bottom w:w="80" w:type="dxa"/>
              <w:right w:w="100" w:type="dxa"/>
            </w:tcMar>
            <w:vAlign w:val="center"/>
          </w:tcPr>
          <w:p w14:paraId="2CDD2F78" w14:textId="77777777" w:rsidR="000F6827" w:rsidRDefault="003169A5">
            <w:pPr>
              <w:jc w:val="center"/>
            </w:pPr>
            <w:r>
              <w:rPr>
                <w:b/>
                <w:bCs/>
                <w:color w:val="FFFFFF"/>
                <w:sz w:val="22"/>
                <w:szCs w:val="22"/>
              </w:rPr>
              <w:t>Input</w:t>
            </w:r>
          </w:p>
        </w:tc>
        <w:tc>
          <w:tcPr>
            <w:tcW w:w="2340" w:type="dxa"/>
            <w:shd w:val="clear" w:color="auto" w:fill="1F3864"/>
            <w:tcMar>
              <w:top w:w="80" w:type="dxa"/>
              <w:left w:w="100" w:type="dxa"/>
              <w:bottom w:w="80" w:type="dxa"/>
              <w:right w:w="100" w:type="dxa"/>
            </w:tcMar>
            <w:vAlign w:val="center"/>
          </w:tcPr>
          <w:p w14:paraId="3C72CD4F" w14:textId="77777777" w:rsidR="000F6827" w:rsidRDefault="003169A5">
            <w:pPr>
              <w:jc w:val="center"/>
            </w:pPr>
            <w:r>
              <w:rPr>
                <w:b/>
                <w:bCs/>
                <w:color w:val="FFFFFF"/>
                <w:sz w:val="22"/>
                <w:szCs w:val="22"/>
              </w:rPr>
              <w:t>Expected Output</w:t>
            </w:r>
          </w:p>
        </w:tc>
        <w:tc>
          <w:tcPr>
            <w:tcW w:w="2340" w:type="dxa"/>
            <w:shd w:val="clear" w:color="auto" w:fill="1F3864"/>
            <w:tcMar>
              <w:top w:w="80" w:type="dxa"/>
              <w:left w:w="100" w:type="dxa"/>
              <w:bottom w:w="80" w:type="dxa"/>
              <w:right w:w="100" w:type="dxa"/>
            </w:tcMar>
            <w:vAlign w:val="center"/>
          </w:tcPr>
          <w:p w14:paraId="1B3B2AD1" w14:textId="77777777" w:rsidR="000F6827" w:rsidRDefault="003169A5">
            <w:pPr>
              <w:jc w:val="center"/>
            </w:pPr>
            <w:r>
              <w:rPr>
                <w:b/>
                <w:bCs/>
                <w:color w:val="FFFFFF"/>
                <w:sz w:val="22"/>
                <w:szCs w:val="22"/>
              </w:rPr>
              <w:t>Result</w:t>
            </w:r>
          </w:p>
        </w:tc>
      </w:tr>
      <w:tr w:rsidR="000F6827" w14:paraId="1F6CF95A" w14:textId="77777777">
        <w:tblPrEx>
          <w:tblCellMar>
            <w:top w:w="0" w:type="dxa"/>
            <w:bottom w:w="0" w:type="dxa"/>
          </w:tblCellMar>
        </w:tblPrEx>
        <w:tc>
          <w:tcPr>
            <w:tcW w:w="2340" w:type="dxa"/>
            <w:shd w:val="clear" w:color="auto" w:fill="F2F4F8"/>
            <w:tcMar>
              <w:top w:w="80" w:type="dxa"/>
              <w:left w:w="100" w:type="dxa"/>
              <w:bottom w:w="80" w:type="dxa"/>
              <w:right w:w="100" w:type="dxa"/>
            </w:tcMar>
            <w:vAlign w:val="center"/>
          </w:tcPr>
          <w:p w14:paraId="6796145D" w14:textId="77777777" w:rsidR="000F6827" w:rsidRDefault="003169A5">
            <w:pPr>
              <w:jc w:val="center"/>
            </w:pPr>
            <w:r>
              <w:rPr>
                <w:color w:val="000000"/>
                <w:sz w:val="22"/>
                <w:szCs w:val="22"/>
              </w:rPr>
              <w:t>TC-01</w:t>
            </w:r>
          </w:p>
        </w:tc>
        <w:tc>
          <w:tcPr>
            <w:tcW w:w="2340" w:type="dxa"/>
            <w:shd w:val="clear" w:color="auto" w:fill="FFFFFF"/>
            <w:tcMar>
              <w:top w:w="80" w:type="dxa"/>
              <w:left w:w="100" w:type="dxa"/>
              <w:bottom w:w="80" w:type="dxa"/>
              <w:right w:w="100" w:type="dxa"/>
            </w:tcMar>
            <w:vAlign w:val="center"/>
          </w:tcPr>
          <w:p w14:paraId="03982EBF" w14:textId="77777777" w:rsidR="000F6827" w:rsidRDefault="003169A5">
            <w:pPr>
              <w:jc w:val="center"/>
            </w:pPr>
            <w:r>
              <w:rPr>
                <w:color w:val="000000"/>
                <w:sz w:val="22"/>
                <w:szCs w:val="22"/>
              </w:rPr>
              <w:t>Sample — known fraud transaction</w:t>
            </w:r>
          </w:p>
        </w:tc>
        <w:tc>
          <w:tcPr>
            <w:tcW w:w="2340" w:type="dxa"/>
            <w:shd w:val="clear" w:color="auto" w:fill="F2F4F8"/>
            <w:tcMar>
              <w:top w:w="80" w:type="dxa"/>
              <w:left w:w="100" w:type="dxa"/>
              <w:bottom w:w="80" w:type="dxa"/>
              <w:right w:w="100" w:type="dxa"/>
            </w:tcMar>
            <w:vAlign w:val="center"/>
          </w:tcPr>
          <w:p w14:paraId="00460BA4" w14:textId="77777777" w:rsidR="000F6827" w:rsidRDefault="003169A5">
            <w:pPr>
              <w:jc w:val="center"/>
            </w:pPr>
            <w:r>
              <w:rPr>
                <w:color w:val="000000"/>
                <w:sz w:val="22"/>
                <w:szCs w:val="22"/>
              </w:rPr>
              <w:t>Fraud flagged, gauge &gt; 50%, red</w:t>
            </w:r>
          </w:p>
        </w:tc>
        <w:tc>
          <w:tcPr>
            <w:tcW w:w="2340" w:type="dxa"/>
            <w:shd w:val="clear" w:color="auto" w:fill="FFFFFF"/>
            <w:tcMar>
              <w:top w:w="80" w:type="dxa"/>
              <w:left w:w="100" w:type="dxa"/>
              <w:bottom w:w="80" w:type="dxa"/>
              <w:right w:w="100" w:type="dxa"/>
            </w:tcMar>
            <w:vAlign w:val="center"/>
          </w:tcPr>
          <w:p w14:paraId="1A39332D" w14:textId="77777777" w:rsidR="000F6827" w:rsidRDefault="003169A5">
            <w:pPr>
              <w:jc w:val="center"/>
            </w:pPr>
            <w:r>
              <w:rPr>
                <w:color w:val="000000"/>
                <w:sz w:val="22"/>
                <w:szCs w:val="22"/>
              </w:rPr>
              <w:t>Pass ✓</w:t>
            </w:r>
          </w:p>
        </w:tc>
      </w:tr>
      <w:tr w:rsidR="000F6827" w14:paraId="00FB7DC0" w14:textId="77777777">
        <w:tblPrEx>
          <w:tblCellMar>
            <w:top w:w="0" w:type="dxa"/>
            <w:bottom w:w="0" w:type="dxa"/>
          </w:tblCellMar>
        </w:tblPrEx>
        <w:tc>
          <w:tcPr>
            <w:tcW w:w="2340" w:type="dxa"/>
            <w:shd w:val="clear" w:color="auto" w:fill="F2F4F8"/>
            <w:tcMar>
              <w:top w:w="80" w:type="dxa"/>
              <w:left w:w="100" w:type="dxa"/>
              <w:bottom w:w="80" w:type="dxa"/>
              <w:right w:w="100" w:type="dxa"/>
            </w:tcMar>
            <w:vAlign w:val="center"/>
          </w:tcPr>
          <w:p w14:paraId="32A6B5CA" w14:textId="77777777" w:rsidR="000F6827" w:rsidRDefault="003169A5">
            <w:pPr>
              <w:jc w:val="center"/>
            </w:pPr>
            <w:r>
              <w:rPr>
                <w:color w:val="000000"/>
                <w:sz w:val="22"/>
                <w:szCs w:val="22"/>
              </w:rPr>
              <w:t>TC-02</w:t>
            </w:r>
          </w:p>
        </w:tc>
        <w:tc>
          <w:tcPr>
            <w:tcW w:w="2340" w:type="dxa"/>
            <w:shd w:val="clear" w:color="auto" w:fill="FFFFFF"/>
            <w:tcMar>
              <w:top w:w="80" w:type="dxa"/>
              <w:left w:w="100" w:type="dxa"/>
              <w:bottom w:w="80" w:type="dxa"/>
              <w:right w:w="100" w:type="dxa"/>
            </w:tcMar>
            <w:vAlign w:val="center"/>
          </w:tcPr>
          <w:p w14:paraId="4098C5FF" w14:textId="77777777" w:rsidR="000F6827" w:rsidRDefault="003169A5">
            <w:pPr>
              <w:jc w:val="center"/>
            </w:pPr>
            <w:r>
              <w:rPr>
                <w:color w:val="000000"/>
                <w:sz w:val="22"/>
                <w:szCs w:val="22"/>
              </w:rPr>
              <w:t>Sample — normal transaction</w:t>
            </w:r>
          </w:p>
        </w:tc>
        <w:tc>
          <w:tcPr>
            <w:tcW w:w="2340" w:type="dxa"/>
            <w:shd w:val="clear" w:color="auto" w:fill="F2F4F8"/>
            <w:tcMar>
              <w:top w:w="80" w:type="dxa"/>
              <w:left w:w="100" w:type="dxa"/>
              <w:bottom w:w="80" w:type="dxa"/>
              <w:right w:w="100" w:type="dxa"/>
            </w:tcMar>
            <w:vAlign w:val="center"/>
          </w:tcPr>
          <w:p w14:paraId="3FF0A9A5" w14:textId="77777777" w:rsidR="000F6827" w:rsidRDefault="003169A5">
            <w:pPr>
              <w:jc w:val="center"/>
            </w:pPr>
            <w:r>
              <w:rPr>
                <w:color w:val="000000"/>
                <w:sz w:val="22"/>
                <w:szCs w:val="22"/>
              </w:rPr>
              <w:t>Legitimate, gauge &lt; 30%, green</w:t>
            </w:r>
          </w:p>
        </w:tc>
        <w:tc>
          <w:tcPr>
            <w:tcW w:w="2340" w:type="dxa"/>
            <w:shd w:val="clear" w:color="auto" w:fill="FFFFFF"/>
            <w:tcMar>
              <w:top w:w="80" w:type="dxa"/>
              <w:left w:w="100" w:type="dxa"/>
              <w:bottom w:w="80" w:type="dxa"/>
              <w:right w:w="100" w:type="dxa"/>
            </w:tcMar>
            <w:vAlign w:val="center"/>
          </w:tcPr>
          <w:p w14:paraId="0EA8E8E6" w14:textId="77777777" w:rsidR="000F6827" w:rsidRDefault="003169A5">
            <w:pPr>
              <w:jc w:val="center"/>
            </w:pPr>
            <w:r>
              <w:rPr>
                <w:color w:val="000000"/>
                <w:sz w:val="22"/>
                <w:szCs w:val="22"/>
              </w:rPr>
              <w:t>Pass ✓</w:t>
            </w:r>
          </w:p>
        </w:tc>
      </w:tr>
      <w:tr w:rsidR="000F6827" w14:paraId="7F43FC4D" w14:textId="77777777">
        <w:tblPrEx>
          <w:tblCellMar>
            <w:top w:w="0" w:type="dxa"/>
            <w:bottom w:w="0" w:type="dxa"/>
          </w:tblCellMar>
        </w:tblPrEx>
        <w:tc>
          <w:tcPr>
            <w:tcW w:w="2340" w:type="dxa"/>
            <w:shd w:val="clear" w:color="auto" w:fill="F2F4F8"/>
            <w:tcMar>
              <w:top w:w="80" w:type="dxa"/>
              <w:left w:w="100" w:type="dxa"/>
              <w:bottom w:w="80" w:type="dxa"/>
              <w:right w:w="100" w:type="dxa"/>
            </w:tcMar>
            <w:vAlign w:val="center"/>
          </w:tcPr>
          <w:p w14:paraId="4B13D916" w14:textId="77777777" w:rsidR="000F6827" w:rsidRDefault="003169A5">
            <w:pPr>
              <w:jc w:val="center"/>
            </w:pPr>
            <w:r>
              <w:rPr>
                <w:color w:val="000000"/>
                <w:sz w:val="22"/>
                <w:szCs w:val="22"/>
              </w:rPr>
              <w:t>TC-03</w:t>
            </w:r>
          </w:p>
        </w:tc>
        <w:tc>
          <w:tcPr>
            <w:tcW w:w="2340" w:type="dxa"/>
            <w:shd w:val="clear" w:color="auto" w:fill="FFFFFF"/>
            <w:tcMar>
              <w:top w:w="80" w:type="dxa"/>
              <w:left w:w="100" w:type="dxa"/>
              <w:bottom w:w="80" w:type="dxa"/>
              <w:right w:w="100" w:type="dxa"/>
            </w:tcMar>
            <w:vAlign w:val="center"/>
          </w:tcPr>
          <w:p w14:paraId="537BEC85" w14:textId="77777777" w:rsidR="000F6827" w:rsidRDefault="003169A5">
            <w:pPr>
              <w:jc w:val="center"/>
            </w:pPr>
            <w:r>
              <w:rPr>
                <w:color w:val="000000"/>
                <w:sz w:val="22"/>
                <w:szCs w:val="22"/>
              </w:rPr>
              <w:t>Manual entry, high composite risk</w:t>
            </w:r>
          </w:p>
        </w:tc>
        <w:tc>
          <w:tcPr>
            <w:tcW w:w="2340" w:type="dxa"/>
            <w:shd w:val="clear" w:color="auto" w:fill="F2F4F8"/>
            <w:tcMar>
              <w:top w:w="80" w:type="dxa"/>
              <w:left w:w="100" w:type="dxa"/>
              <w:bottom w:w="80" w:type="dxa"/>
              <w:right w:w="100" w:type="dxa"/>
            </w:tcMar>
            <w:vAlign w:val="center"/>
          </w:tcPr>
          <w:p w14:paraId="542D9337" w14:textId="77777777" w:rsidR="000F6827" w:rsidRDefault="003169A5">
            <w:pPr>
              <w:jc w:val="center"/>
            </w:pPr>
            <w:r>
              <w:rPr>
                <w:color w:val="000000"/>
                <w:sz w:val="22"/>
                <w:szCs w:val="22"/>
              </w:rPr>
              <w:t>High risk tier returned</w:t>
            </w:r>
          </w:p>
        </w:tc>
        <w:tc>
          <w:tcPr>
            <w:tcW w:w="2340" w:type="dxa"/>
            <w:shd w:val="clear" w:color="auto" w:fill="FFFFFF"/>
            <w:tcMar>
              <w:top w:w="80" w:type="dxa"/>
              <w:left w:w="100" w:type="dxa"/>
              <w:bottom w:w="80" w:type="dxa"/>
              <w:right w:w="100" w:type="dxa"/>
            </w:tcMar>
            <w:vAlign w:val="center"/>
          </w:tcPr>
          <w:p w14:paraId="73758A35" w14:textId="77777777" w:rsidR="000F6827" w:rsidRDefault="003169A5">
            <w:pPr>
              <w:jc w:val="center"/>
            </w:pPr>
            <w:r>
              <w:rPr>
                <w:color w:val="000000"/>
                <w:sz w:val="22"/>
                <w:szCs w:val="22"/>
              </w:rPr>
              <w:t>Pass ✓</w:t>
            </w:r>
          </w:p>
        </w:tc>
      </w:tr>
      <w:tr w:rsidR="000F6827" w14:paraId="37978B10" w14:textId="77777777">
        <w:tblPrEx>
          <w:tblCellMar>
            <w:top w:w="0" w:type="dxa"/>
            <w:bottom w:w="0" w:type="dxa"/>
          </w:tblCellMar>
        </w:tblPrEx>
        <w:tc>
          <w:tcPr>
            <w:tcW w:w="2340" w:type="dxa"/>
            <w:shd w:val="clear" w:color="auto" w:fill="F2F4F8"/>
            <w:tcMar>
              <w:top w:w="80" w:type="dxa"/>
              <w:left w:w="100" w:type="dxa"/>
              <w:bottom w:w="80" w:type="dxa"/>
              <w:right w:w="100" w:type="dxa"/>
            </w:tcMar>
            <w:vAlign w:val="center"/>
          </w:tcPr>
          <w:p w14:paraId="6E330949" w14:textId="77777777" w:rsidR="000F6827" w:rsidRDefault="003169A5">
            <w:pPr>
              <w:jc w:val="center"/>
            </w:pPr>
            <w:r>
              <w:rPr>
                <w:color w:val="000000"/>
                <w:sz w:val="22"/>
                <w:szCs w:val="22"/>
              </w:rPr>
              <w:t>TC-04</w:t>
            </w:r>
          </w:p>
        </w:tc>
        <w:tc>
          <w:tcPr>
            <w:tcW w:w="2340" w:type="dxa"/>
            <w:shd w:val="clear" w:color="auto" w:fill="FFFFFF"/>
            <w:tcMar>
              <w:top w:w="80" w:type="dxa"/>
              <w:left w:w="100" w:type="dxa"/>
              <w:bottom w:w="80" w:type="dxa"/>
              <w:right w:w="100" w:type="dxa"/>
            </w:tcMar>
            <w:vAlign w:val="center"/>
          </w:tcPr>
          <w:p w14:paraId="36F82457" w14:textId="77777777" w:rsidR="000F6827" w:rsidRDefault="003169A5">
            <w:pPr>
              <w:jc w:val="center"/>
            </w:pPr>
            <w:r>
              <w:rPr>
                <w:color w:val="000000"/>
                <w:sz w:val="22"/>
                <w:szCs w:val="22"/>
              </w:rPr>
              <w:t>Manual entry, zero/low values</w:t>
            </w:r>
          </w:p>
        </w:tc>
        <w:tc>
          <w:tcPr>
            <w:tcW w:w="2340" w:type="dxa"/>
            <w:shd w:val="clear" w:color="auto" w:fill="F2F4F8"/>
            <w:tcMar>
              <w:top w:w="80" w:type="dxa"/>
              <w:left w:w="100" w:type="dxa"/>
              <w:bottom w:w="80" w:type="dxa"/>
              <w:right w:w="100" w:type="dxa"/>
            </w:tcMar>
            <w:vAlign w:val="center"/>
          </w:tcPr>
          <w:p w14:paraId="6896E9F5" w14:textId="77777777" w:rsidR="000F6827" w:rsidRDefault="003169A5">
            <w:pPr>
              <w:jc w:val="center"/>
            </w:pPr>
            <w:r>
              <w:rPr>
                <w:color w:val="000000"/>
                <w:sz w:val="22"/>
                <w:szCs w:val="22"/>
              </w:rPr>
              <w:t>Low or medium risk returned</w:t>
            </w:r>
          </w:p>
        </w:tc>
        <w:tc>
          <w:tcPr>
            <w:tcW w:w="2340" w:type="dxa"/>
            <w:shd w:val="clear" w:color="auto" w:fill="FFFFFF"/>
            <w:tcMar>
              <w:top w:w="80" w:type="dxa"/>
              <w:left w:w="100" w:type="dxa"/>
              <w:bottom w:w="80" w:type="dxa"/>
              <w:right w:w="100" w:type="dxa"/>
            </w:tcMar>
            <w:vAlign w:val="center"/>
          </w:tcPr>
          <w:p w14:paraId="009A395E" w14:textId="77777777" w:rsidR="000F6827" w:rsidRDefault="003169A5">
            <w:pPr>
              <w:jc w:val="center"/>
            </w:pPr>
            <w:r>
              <w:rPr>
                <w:color w:val="000000"/>
                <w:sz w:val="22"/>
                <w:szCs w:val="22"/>
              </w:rPr>
              <w:t>Pass ✓</w:t>
            </w:r>
          </w:p>
        </w:tc>
      </w:tr>
      <w:tr w:rsidR="000F6827" w14:paraId="3147E07E" w14:textId="77777777">
        <w:tblPrEx>
          <w:tblCellMar>
            <w:top w:w="0" w:type="dxa"/>
            <w:bottom w:w="0" w:type="dxa"/>
          </w:tblCellMar>
        </w:tblPrEx>
        <w:tc>
          <w:tcPr>
            <w:tcW w:w="2340" w:type="dxa"/>
            <w:shd w:val="clear" w:color="auto" w:fill="F2F4F8"/>
            <w:tcMar>
              <w:top w:w="80" w:type="dxa"/>
              <w:left w:w="100" w:type="dxa"/>
              <w:bottom w:w="80" w:type="dxa"/>
              <w:right w:w="100" w:type="dxa"/>
            </w:tcMar>
            <w:vAlign w:val="center"/>
          </w:tcPr>
          <w:p w14:paraId="4BBEBC54" w14:textId="77777777" w:rsidR="000F6827" w:rsidRDefault="003169A5">
            <w:pPr>
              <w:jc w:val="center"/>
            </w:pPr>
            <w:r>
              <w:rPr>
                <w:color w:val="000000"/>
                <w:sz w:val="22"/>
                <w:szCs w:val="22"/>
              </w:rPr>
              <w:t>TC-05</w:t>
            </w:r>
          </w:p>
        </w:tc>
        <w:tc>
          <w:tcPr>
            <w:tcW w:w="2340" w:type="dxa"/>
            <w:shd w:val="clear" w:color="auto" w:fill="FFFFFF"/>
            <w:tcMar>
              <w:top w:w="80" w:type="dxa"/>
              <w:left w:w="100" w:type="dxa"/>
              <w:bottom w:w="80" w:type="dxa"/>
              <w:right w:w="100" w:type="dxa"/>
            </w:tcMar>
            <w:vAlign w:val="center"/>
          </w:tcPr>
          <w:p w14:paraId="6F4BCDCF" w14:textId="77777777" w:rsidR="000F6827" w:rsidRDefault="003169A5">
            <w:pPr>
              <w:jc w:val="center"/>
            </w:pPr>
            <w:r>
              <w:rPr>
                <w:color w:val="000000"/>
                <w:sz w:val="22"/>
                <w:szCs w:val="22"/>
              </w:rPr>
              <w:t>Portfolio View tab opened</w:t>
            </w:r>
          </w:p>
        </w:tc>
        <w:tc>
          <w:tcPr>
            <w:tcW w:w="2340" w:type="dxa"/>
            <w:shd w:val="clear" w:color="auto" w:fill="F2F4F8"/>
            <w:tcMar>
              <w:top w:w="80" w:type="dxa"/>
              <w:left w:w="100" w:type="dxa"/>
              <w:bottom w:w="80" w:type="dxa"/>
              <w:right w:w="100" w:type="dxa"/>
            </w:tcMar>
            <w:vAlign w:val="center"/>
          </w:tcPr>
          <w:p w14:paraId="4A238299" w14:textId="77777777" w:rsidR="000F6827" w:rsidRDefault="003169A5">
            <w:pPr>
              <w:jc w:val="center"/>
            </w:pPr>
            <w:r>
              <w:rPr>
                <w:color w:val="000000"/>
                <w:sz w:val="22"/>
                <w:szCs w:val="22"/>
              </w:rPr>
              <w:t>Dataset summary displayed correctly</w:t>
            </w:r>
          </w:p>
        </w:tc>
        <w:tc>
          <w:tcPr>
            <w:tcW w:w="2340" w:type="dxa"/>
            <w:shd w:val="clear" w:color="auto" w:fill="FFFFFF"/>
            <w:tcMar>
              <w:top w:w="80" w:type="dxa"/>
              <w:left w:w="100" w:type="dxa"/>
              <w:bottom w:w="80" w:type="dxa"/>
              <w:right w:w="100" w:type="dxa"/>
            </w:tcMar>
            <w:vAlign w:val="center"/>
          </w:tcPr>
          <w:p w14:paraId="4F55FFEC" w14:textId="77777777" w:rsidR="000F6827" w:rsidRDefault="003169A5">
            <w:pPr>
              <w:jc w:val="center"/>
            </w:pPr>
            <w:r>
              <w:rPr>
                <w:color w:val="000000"/>
                <w:sz w:val="22"/>
                <w:szCs w:val="22"/>
              </w:rPr>
              <w:t>Pass ✓</w:t>
            </w:r>
          </w:p>
        </w:tc>
      </w:tr>
      <w:tr w:rsidR="000F6827" w14:paraId="7BDDE8DA" w14:textId="77777777">
        <w:tblPrEx>
          <w:tblCellMar>
            <w:top w:w="0" w:type="dxa"/>
            <w:bottom w:w="0" w:type="dxa"/>
          </w:tblCellMar>
        </w:tblPrEx>
        <w:tc>
          <w:tcPr>
            <w:tcW w:w="2340" w:type="dxa"/>
            <w:shd w:val="clear" w:color="auto" w:fill="F2F4F8"/>
            <w:tcMar>
              <w:top w:w="80" w:type="dxa"/>
              <w:left w:w="100" w:type="dxa"/>
              <w:bottom w:w="80" w:type="dxa"/>
              <w:right w:w="100" w:type="dxa"/>
            </w:tcMar>
            <w:vAlign w:val="center"/>
          </w:tcPr>
          <w:p w14:paraId="2D7C20DC" w14:textId="77777777" w:rsidR="000F6827" w:rsidRDefault="003169A5">
            <w:pPr>
              <w:jc w:val="center"/>
            </w:pPr>
            <w:r>
              <w:rPr>
                <w:color w:val="000000"/>
                <w:sz w:val="22"/>
                <w:szCs w:val="22"/>
              </w:rPr>
              <w:t>TC-06</w:t>
            </w:r>
          </w:p>
        </w:tc>
        <w:tc>
          <w:tcPr>
            <w:tcW w:w="2340" w:type="dxa"/>
            <w:shd w:val="clear" w:color="auto" w:fill="FFFFFF"/>
            <w:tcMar>
              <w:top w:w="80" w:type="dxa"/>
              <w:left w:w="100" w:type="dxa"/>
              <w:bottom w:w="80" w:type="dxa"/>
              <w:right w:w="100" w:type="dxa"/>
            </w:tcMar>
            <w:vAlign w:val="center"/>
          </w:tcPr>
          <w:p w14:paraId="0E055EA8" w14:textId="77777777" w:rsidR="000F6827" w:rsidRDefault="003169A5">
            <w:pPr>
              <w:jc w:val="center"/>
            </w:pPr>
            <w:r>
              <w:rPr>
                <w:color w:val="000000"/>
                <w:sz w:val="22"/>
                <w:szCs w:val="22"/>
              </w:rPr>
              <w:t>How it Works tab opened</w:t>
            </w:r>
          </w:p>
        </w:tc>
        <w:tc>
          <w:tcPr>
            <w:tcW w:w="2340" w:type="dxa"/>
            <w:shd w:val="clear" w:color="auto" w:fill="F2F4F8"/>
            <w:tcMar>
              <w:top w:w="80" w:type="dxa"/>
              <w:left w:w="100" w:type="dxa"/>
              <w:bottom w:w="80" w:type="dxa"/>
              <w:right w:w="100" w:type="dxa"/>
            </w:tcMar>
            <w:vAlign w:val="center"/>
          </w:tcPr>
          <w:p w14:paraId="7F0D187C" w14:textId="77777777" w:rsidR="000F6827" w:rsidRDefault="003169A5">
            <w:pPr>
              <w:jc w:val="center"/>
            </w:pPr>
            <w:r>
              <w:rPr>
                <w:color w:val="000000"/>
                <w:sz w:val="22"/>
                <w:szCs w:val="22"/>
              </w:rPr>
              <w:t>Project information displayed</w:t>
            </w:r>
          </w:p>
        </w:tc>
        <w:tc>
          <w:tcPr>
            <w:tcW w:w="2340" w:type="dxa"/>
            <w:shd w:val="clear" w:color="auto" w:fill="FFFFFF"/>
            <w:tcMar>
              <w:top w:w="80" w:type="dxa"/>
              <w:left w:w="100" w:type="dxa"/>
              <w:bottom w:w="80" w:type="dxa"/>
              <w:right w:w="100" w:type="dxa"/>
            </w:tcMar>
            <w:vAlign w:val="center"/>
          </w:tcPr>
          <w:p w14:paraId="34715BDC" w14:textId="77777777" w:rsidR="000F6827" w:rsidRDefault="003169A5">
            <w:pPr>
              <w:jc w:val="center"/>
            </w:pPr>
            <w:r>
              <w:rPr>
                <w:color w:val="000000"/>
                <w:sz w:val="22"/>
                <w:szCs w:val="22"/>
              </w:rPr>
              <w:t>Pass ✓</w:t>
            </w:r>
          </w:p>
        </w:tc>
      </w:tr>
      <w:tr w:rsidR="000F6827" w14:paraId="5420D793" w14:textId="77777777">
        <w:tblPrEx>
          <w:tblCellMar>
            <w:top w:w="0" w:type="dxa"/>
            <w:bottom w:w="0" w:type="dxa"/>
          </w:tblCellMar>
        </w:tblPrEx>
        <w:tc>
          <w:tcPr>
            <w:tcW w:w="2340" w:type="dxa"/>
            <w:shd w:val="clear" w:color="auto" w:fill="F2F4F8"/>
            <w:tcMar>
              <w:top w:w="80" w:type="dxa"/>
              <w:left w:w="100" w:type="dxa"/>
              <w:bottom w:w="80" w:type="dxa"/>
              <w:right w:w="100" w:type="dxa"/>
            </w:tcMar>
            <w:vAlign w:val="center"/>
          </w:tcPr>
          <w:p w14:paraId="0B3ADC8C" w14:textId="77777777" w:rsidR="000F6827" w:rsidRDefault="003169A5">
            <w:pPr>
              <w:jc w:val="center"/>
            </w:pPr>
            <w:r>
              <w:rPr>
                <w:color w:val="000000"/>
                <w:sz w:val="22"/>
                <w:szCs w:val="22"/>
              </w:rPr>
              <w:t>TC-07</w:t>
            </w:r>
          </w:p>
        </w:tc>
        <w:tc>
          <w:tcPr>
            <w:tcW w:w="2340" w:type="dxa"/>
            <w:shd w:val="clear" w:color="auto" w:fill="FFFFFF"/>
            <w:tcMar>
              <w:top w:w="80" w:type="dxa"/>
              <w:left w:w="100" w:type="dxa"/>
              <w:bottom w:w="80" w:type="dxa"/>
              <w:right w:w="100" w:type="dxa"/>
            </w:tcMar>
            <w:vAlign w:val="center"/>
          </w:tcPr>
          <w:p w14:paraId="6C2BA952" w14:textId="77777777" w:rsidR="000F6827" w:rsidRDefault="003169A5">
            <w:pPr>
              <w:jc w:val="center"/>
            </w:pPr>
            <w:r>
              <w:rPr>
                <w:color w:val="000000"/>
                <w:sz w:val="22"/>
                <w:szCs w:val="22"/>
              </w:rPr>
              <w:t>Screen button clicked twice (same input)</w:t>
            </w:r>
          </w:p>
        </w:tc>
        <w:tc>
          <w:tcPr>
            <w:tcW w:w="2340" w:type="dxa"/>
            <w:shd w:val="clear" w:color="auto" w:fill="F2F4F8"/>
            <w:tcMar>
              <w:top w:w="80" w:type="dxa"/>
              <w:left w:w="100" w:type="dxa"/>
              <w:bottom w:w="80" w:type="dxa"/>
              <w:right w:w="100" w:type="dxa"/>
            </w:tcMar>
            <w:vAlign w:val="center"/>
          </w:tcPr>
          <w:p w14:paraId="620B8D0C" w14:textId="77777777" w:rsidR="000F6827" w:rsidRDefault="003169A5">
            <w:pPr>
              <w:jc w:val="center"/>
            </w:pPr>
            <w:r>
              <w:rPr>
                <w:color w:val="000000"/>
                <w:sz w:val="22"/>
                <w:szCs w:val="22"/>
              </w:rPr>
              <w:t>Identical results both times</w:t>
            </w:r>
          </w:p>
        </w:tc>
        <w:tc>
          <w:tcPr>
            <w:tcW w:w="2340" w:type="dxa"/>
            <w:shd w:val="clear" w:color="auto" w:fill="FFFFFF"/>
            <w:tcMar>
              <w:top w:w="80" w:type="dxa"/>
              <w:left w:w="100" w:type="dxa"/>
              <w:bottom w:w="80" w:type="dxa"/>
              <w:right w:w="100" w:type="dxa"/>
            </w:tcMar>
            <w:vAlign w:val="center"/>
          </w:tcPr>
          <w:p w14:paraId="702EF2AD" w14:textId="77777777" w:rsidR="000F6827" w:rsidRDefault="003169A5">
            <w:pPr>
              <w:jc w:val="center"/>
            </w:pPr>
            <w:r>
              <w:rPr>
                <w:color w:val="000000"/>
                <w:sz w:val="22"/>
                <w:szCs w:val="22"/>
              </w:rPr>
              <w:t>Pass ✓</w:t>
            </w:r>
          </w:p>
        </w:tc>
      </w:tr>
      <w:tr w:rsidR="000F6827" w14:paraId="5D941B1F" w14:textId="77777777">
        <w:tblPrEx>
          <w:tblCellMar>
            <w:top w:w="0" w:type="dxa"/>
            <w:bottom w:w="0" w:type="dxa"/>
          </w:tblCellMar>
        </w:tblPrEx>
        <w:tc>
          <w:tcPr>
            <w:tcW w:w="2340" w:type="dxa"/>
            <w:shd w:val="clear" w:color="auto" w:fill="F2F4F8"/>
            <w:tcMar>
              <w:top w:w="80" w:type="dxa"/>
              <w:left w:w="100" w:type="dxa"/>
              <w:bottom w:w="80" w:type="dxa"/>
              <w:right w:w="100" w:type="dxa"/>
            </w:tcMar>
            <w:vAlign w:val="center"/>
          </w:tcPr>
          <w:p w14:paraId="0AFAFEA5" w14:textId="77777777" w:rsidR="000F6827" w:rsidRDefault="003169A5">
            <w:pPr>
              <w:jc w:val="center"/>
            </w:pPr>
            <w:r>
              <w:rPr>
                <w:color w:val="000000"/>
                <w:sz w:val="22"/>
                <w:szCs w:val="22"/>
              </w:rPr>
              <w:t>TC-08</w:t>
            </w:r>
          </w:p>
        </w:tc>
        <w:tc>
          <w:tcPr>
            <w:tcW w:w="2340" w:type="dxa"/>
            <w:shd w:val="clear" w:color="auto" w:fill="FFFFFF"/>
            <w:tcMar>
              <w:top w:w="80" w:type="dxa"/>
              <w:left w:w="100" w:type="dxa"/>
              <w:bottom w:w="80" w:type="dxa"/>
              <w:right w:w="100" w:type="dxa"/>
            </w:tcMar>
            <w:vAlign w:val="center"/>
          </w:tcPr>
          <w:p w14:paraId="5A07A40E" w14:textId="77777777" w:rsidR="000F6827" w:rsidRDefault="003169A5">
            <w:pPr>
              <w:jc w:val="center"/>
            </w:pPr>
            <w:r>
              <w:rPr>
                <w:color w:val="000000"/>
                <w:sz w:val="22"/>
                <w:szCs w:val="22"/>
              </w:rPr>
              <w:t>App restarted — model reloaded</w:t>
            </w:r>
          </w:p>
        </w:tc>
        <w:tc>
          <w:tcPr>
            <w:tcW w:w="2340" w:type="dxa"/>
            <w:shd w:val="clear" w:color="auto" w:fill="F2F4F8"/>
            <w:tcMar>
              <w:top w:w="80" w:type="dxa"/>
              <w:left w:w="100" w:type="dxa"/>
              <w:bottom w:w="80" w:type="dxa"/>
              <w:right w:w="100" w:type="dxa"/>
            </w:tcMar>
            <w:vAlign w:val="center"/>
          </w:tcPr>
          <w:p w14:paraId="722D9C0D" w14:textId="77777777" w:rsidR="000F6827" w:rsidRDefault="003169A5">
            <w:pPr>
              <w:jc w:val="center"/>
            </w:pPr>
            <w:r>
              <w:rPr>
                <w:color w:val="000000"/>
                <w:sz w:val="22"/>
                <w:szCs w:val="22"/>
              </w:rPr>
              <w:t>Predictions consistent with pre-restart</w:t>
            </w:r>
          </w:p>
        </w:tc>
        <w:tc>
          <w:tcPr>
            <w:tcW w:w="2340" w:type="dxa"/>
            <w:shd w:val="clear" w:color="auto" w:fill="FFFFFF"/>
            <w:tcMar>
              <w:top w:w="80" w:type="dxa"/>
              <w:left w:w="100" w:type="dxa"/>
              <w:bottom w:w="80" w:type="dxa"/>
              <w:right w:w="100" w:type="dxa"/>
            </w:tcMar>
            <w:vAlign w:val="center"/>
          </w:tcPr>
          <w:p w14:paraId="5AC89F4C" w14:textId="77777777" w:rsidR="000F6827" w:rsidRDefault="003169A5">
            <w:pPr>
              <w:jc w:val="center"/>
            </w:pPr>
            <w:r>
              <w:rPr>
                <w:color w:val="000000"/>
                <w:sz w:val="22"/>
                <w:szCs w:val="22"/>
              </w:rPr>
              <w:t>Pass ✓</w:t>
            </w:r>
          </w:p>
        </w:tc>
      </w:tr>
    </w:tbl>
    <w:p w14:paraId="15E15F69" w14:textId="77777777" w:rsidR="000F6827" w:rsidRDefault="000F6827">
      <w:pPr>
        <w:spacing w:after="200"/>
      </w:pPr>
    </w:p>
    <w:p w14:paraId="02160F3F" w14:textId="77777777" w:rsidR="000F6827" w:rsidRDefault="003169A5">
      <w:pPr>
        <w:pStyle w:val="Heading3"/>
      </w:pPr>
      <w:r>
        <w:rPr>
          <w:i/>
          <w:iCs/>
        </w:rPr>
        <w:t>5.8.4 Performance Testing</w:t>
      </w:r>
    </w:p>
    <w:p w14:paraId="23539E08" w14:textId="77777777" w:rsidR="000F6827" w:rsidRDefault="003169A5">
      <w:pPr>
        <w:spacing w:after="200" w:line="276" w:lineRule="auto"/>
        <w:ind w:firstLine="720"/>
        <w:jc w:val="both"/>
      </w:pPr>
      <w:r>
        <w:t>The following performance benchmarks were recorded during testing:</w:t>
      </w:r>
    </w:p>
    <w:p w14:paraId="59E270F3" w14:textId="77777777" w:rsidR="000F6827" w:rsidRDefault="003169A5">
      <w:pPr>
        <w:pStyle w:val="ListParagraph"/>
        <w:numPr>
          <w:ilvl w:val="0"/>
          <w:numId w:val="2"/>
        </w:numPr>
        <w:spacing w:after="140" w:line="276" w:lineRule="auto"/>
      </w:pPr>
      <w:r>
        <w:t>Dataset load time on Guardian app startup: approximately 25 seconds for one million rows</w:t>
      </w:r>
    </w:p>
    <w:p w14:paraId="5F13F52A" w14:textId="77777777" w:rsidR="000F6827" w:rsidRDefault="003169A5">
      <w:pPr>
        <w:pStyle w:val="ListParagraph"/>
        <w:numPr>
          <w:ilvl w:val="0"/>
          <w:numId w:val="2"/>
        </w:numPr>
        <w:spacing w:after="140" w:line="276" w:lineRule="auto"/>
      </w:pPr>
      <w:r>
        <w:t>Prediction response time per transaction after model is loaded: under 0.5 seconds</w:t>
      </w:r>
    </w:p>
    <w:p w14:paraId="1BB132C3" w14:textId="77777777" w:rsidR="000F6827" w:rsidRDefault="003169A5">
      <w:pPr>
        <w:pStyle w:val="ListParagraph"/>
        <w:numPr>
          <w:ilvl w:val="0"/>
          <w:numId w:val="2"/>
        </w:numPr>
        <w:spacing w:after="140" w:line="276" w:lineRule="auto"/>
      </w:pPr>
      <w:r>
        <w:t>Model file size (</w:t>
      </w:r>
      <w:proofErr w:type="spellStart"/>
      <w:r>
        <w:t>b</w:t>
      </w:r>
      <w:r>
        <w:t>est_model.pkl</w:t>
      </w:r>
      <w:proofErr w:type="spellEnd"/>
      <w:r>
        <w:t>): approximately 12MB</w:t>
      </w:r>
    </w:p>
    <w:p w14:paraId="77F528E5" w14:textId="77777777" w:rsidR="000F6827" w:rsidRDefault="003169A5">
      <w:pPr>
        <w:pStyle w:val="ListParagraph"/>
        <w:numPr>
          <w:ilvl w:val="0"/>
          <w:numId w:val="2"/>
        </w:numPr>
        <w:spacing w:after="140" w:line="276" w:lineRule="auto"/>
      </w:pPr>
      <w:r>
        <w:lastRenderedPageBreak/>
        <w:t>Total pipeline execution time (Phases 1-4): approximately 35-45 minutes (dominated by SMOTE on 1M rows and grid search with 48 fits)</w:t>
      </w:r>
    </w:p>
    <w:p w14:paraId="132ED307" w14:textId="77777777" w:rsidR="000F6827" w:rsidRDefault="003169A5">
      <w:pPr>
        <w:pStyle w:val="ListParagraph"/>
        <w:numPr>
          <w:ilvl w:val="0"/>
          <w:numId w:val="2"/>
        </w:numPr>
        <w:spacing w:after="140" w:line="276" w:lineRule="auto"/>
      </w:pPr>
      <w:r>
        <w:t>Phase 1 execution time: approximately 3-5 minutes (chart generation on 1M rows)</w:t>
      </w:r>
    </w:p>
    <w:p w14:paraId="06627482" w14:textId="77777777" w:rsidR="000F6827" w:rsidRDefault="003169A5">
      <w:pPr>
        <w:pStyle w:val="ListParagraph"/>
        <w:numPr>
          <w:ilvl w:val="0"/>
          <w:numId w:val="2"/>
        </w:numPr>
        <w:spacing w:after="140" w:line="276" w:lineRule="auto"/>
      </w:pPr>
      <w:r>
        <w:t>Phase 2 execution time: approximately 10-15</w:t>
      </w:r>
      <w:r>
        <w:t xml:space="preserve"> minutes (SMOTE)</w:t>
      </w:r>
    </w:p>
    <w:p w14:paraId="0A1C6537" w14:textId="77777777" w:rsidR="000F6827" w:rsidRDefault="003169A5">
      <w:pPr>
        <w:pStyle w:val="ListParagraph"/>
        <w:numPr>
          <w:ilvl w:val="0"/>
          <w:numId w:val="2"/>
        </w:numPr>
        <w:spacing w:after="140" w:line="276" w:lineRule="auto"/>
      </w:pPr>
      <w:r>
        <w:t>Phase 3 execution time: approximately 5-7 minutes (three models including Random Forest)</w:t>
      </w:r>
    </w:p>
    <w:p w14:paraId="7E63951E" w14:textId="77777777" w:rsidR="000F6827" w:rsidRDefault="003169A5">
      <w:pPr>
        <w:pStyle w:val="ListParagraph"/>
        <w:numPr>
          <w:ilvl w:val="0"/>
          <w:numId w:val="2"/>
        </w:numPr>
        <w:spacing w:after="140" w:line="276" w:lineRule="auto"/>
      </w:pPr>
      <w:r>
        <w:t>Phase 4 execution time: approximately 15-20 minutes (48 grid search fits × 3 folds)</w:t>
      </w:r>
    </w:p>
    <w:p w14:paraId="4D5C8B32" w14:textId="77777777" w:rsidR="000F6827" w:rsidRDefault="003169A5">
      <w:pPr>
        <w:pStyle w:val="Heading2"/>
      </w:pPr>
      <w:r>
        <w:t>5.9 System Documentation</w:t>
      </w:r>
    </w:p>
    <w:p w14:paraId="7254DB32" w14:textId="77777777" w:rsidR="000F6827" w:rsidRDefault="003169A5">
      <w:pPr>
        <w:pStyle w:val="Heading3"/>
      </w:pPr>
      <w:r>
        <w:rPr>
          <w:i/>
          <w:iCs/>
        </w:rPr>
        <w:t>5.9.1 User Documentation</w:t>
      </w:r>
    </w:p>
    <w:p w14:paraId="3C6A0BCB" w14:textId="77777777" w:rsidR="000F6827" w:rsidRDefault="003169A5">
      <w:pPr>
        <w:spacing w:after="200" w:line="276" w:lineRule="auto"/>
        <w:jc w:val="both"/>
      </w:pPr>
      <w:r>
        <w:t>To run the Guard</w:t>
      </w:r>
      <w:r>
        <w:t>ian fraud detection system, the user must follow these steps:</w:t>
      </w:r>
    </w:p>
    <w:p w14:paraId="4B5343B0" w14:textId="77777777" w:rsidR="000F6827" w:rsidRDefault="003169A5">
      <w:pPr>
        <w:pStyle w:val="ListParagraph"/>
        <w:numPr>
          <w:ilvl w:val="0"/>
          <w:numId w:val="3"/>
        </w:numPr>
        <w:spacing w:after="140" w:line="276" w:lineRule="auto"/>
      </w:pPr>
      <w:r>
        <w:t>Ensure Python 3.8 or higher is installed from python.org.</w:t>
      </w:r>
    </w:p>
    <w:p w14:paraId="545881B7" w14:textId="77777777" w:rsidR="000F6827" w:rsidRDefault="003169A5">
      <w:pPr>
        <w:pStyle w:val="ListParagraph"/>
        <w:numPr>
          <w:ilvl w:val="0"/>
          <w:numId w:val="3"/>
        </w:numPr>
        <w:spacing w:after="140" w:line="276" w:lineRule="auto"/>
      </w:pPr>
      <w:r>
        <w:t xml:space="preserve">Install all required libraries by running: pip install pandas </w:t>
      </w:r>
      <w:proofErr w:type="spellStart"/>
      <w:r>
        <w:t>numpy</w:t>
      </w:r>
      <w:proofErr w:type="spellEnd"/>
      <w:r>
        <w:t xml:space="preserve"> scikit-learn </w:t>
      </w:r>
      <w:proofErr w:type="spellStart"/>
      <w:r>
        <w:t>xgboost</w:t>
      </w:r>
      <w:proofErr w:type="spellEnd"/>
      <w:r>
        <w:t xml:space="preserve"> imbalanced-learn </w:t>
      </w:r>
      <w:proofErr w:type="spellStart"/>
      <w:r>
        <w:t>streamlit</w:t>
      </w:r>
      <w:proofErr w:type="spellEnd"/>
      <w:r>
        <w:t xml:space="preserve"> matplotlib seaborn</w:t>
      </w:r>
    </w:p>
    <w:p w14:paraId="62752DF5" w14:textId="77777777" w:rsidR="000F6827" w:rsidRDefault="003169A5">
      <w:pPr>
        <w:pStyle w:val="ListParagraph"/>
        <w:numPr>
          <w:ilvl w:val="0"/>
          <w:numId w:val="3"/>
        </w:numPr>
        <w:spacing w:after="140" w:line="276" w:lineRule="auto"/>
      </w:pPr>
      <w:r>
        <w:t>P</w:t>
      </w:r>
      <w:r>
        <w:t xml:space="preserve">lace the nibss_fraud_dataset.csv file in the data/ subdirectory within the </w:t>
      </w:r>
      <w:proofErr w:type="spellStart"/>
      <w:r>
        <w:t>fraud_detection</w:t>
      </w:r>
      <w:proofErr w:type="spellEnd"/>
      <w:r>
        <w:t xml:space="preserve"> project folder.</w:t>
      </w:r>
    </w:p>
    <w:p w14:paraId="44710019" w14:textId="77777777" w:rsidR="000F6827" w:rsidRDefault="003169A5">
      <w:pPr>
        <w:pStyle w:val="ListParagraph"/>
        <w:numPr>
          <w:ilvl w:val="0"/>
          <w:numId w:val="3"/>
        </w:numPr>
        <w:spacing w:after="140" w:line="276" w:lineRule="auto"/>
      </w:pPr>
      <w:r>
        <w:t xml:space="preserve">Open a terminal, navigate to the </w:t>
      </w:r>
      <w:proofErr w:type="spellStart"/>
      <w:r>
        <w:t>fraud_detection</w:t>
      </w:r>
      <w:proofErr w:type="spellEnd"/>
      <w:r>
        <w:t xml:space="preserve"> folder, and run the pipeline scripts in order: python explore.py, then python preprocess.py, then py</w:t>
      </w:r>
      <w:r>
        <w:t>thon train.py, then python evaluate.py.</w:t>
      </w:r>
    </w:p>
    <w:p w14:paraId="3E1D8EBB" w14:textId="77777777" w:rsidR="000F6827" w:rsidRDefault="003169A5">
      <w:pPr>
        <w:pStyle w:val="ListParagraph"/>
        <w:numPr>
          <w:ilvl w:val="0"/>
          <w:numId w:val="3"/>
        </w:numPr>
        <w:spacing w:after="140" w:line="276" w:lineRule="auto"/>
      </w:pPr>
      <w:r>
        <w:t xml:space="preserve">Launch the web application by running: </w:t>
      </w:r>
      <w:proofErr w:type="spellStart"/>
      <w:r>
        <w:t>streamlit</w:t>
      </w:r>
      <w:proofErr w:type="spellEnd"/>
      <w:r>
        <w:t xml:space="preserve"> run app/guardian_app.py</w:t>
      </w:r>
    </w:p>
    <w:p w14:paraId="0EF978FF" w14:textId="77777777" w:rsidR="000F6827" w:rsidRDefault="003169A5">
      <w:pPr>
        <w:pStyle w:val="ListParagraph"/>
        <w:numPr>
          <w:ilvl w:val="0"/>
          <w:numId w:val="3"/>
        </w:numPr>
        <w:spacing w:after="140" w:line="276" w:lineRule="auto"/>
      </w:pPr>
      <w:r>
        <w:t>The Guardian application opens automatically in the default browser at localhost:8501. Select a transaction type (normal sample, fraud sample, or manual entry), review the pre-filled Nigerian transaction details, and click Screen this transaction to receiv</w:t>
      </w:r>
      <w:r>
        <w:t>e a real-time fraud risk assessment.</w:t>
      </w:r>
    </w:p>
    <w:p w14:paraId="13A3990B" w14:textId="77777777" w:rsidR="000F6827" w:rsidRDefault="000F6827">
      <w:pPr>
        <w:spacing w:after="100"/>
      </w:pPr>
    </w:p>
    <w:p w14:paraId="0632FCA3" w14:textId="77777777" w:rsidR="000F6827" w:rsidRDefault="003169A5">
      <w:pPr>
        <w:pStyle w:val="Heading3"/>
      </w:pPr>
      <w:r>
        <w:rPr>
          <w:i/>
          <w:iCs/>
        </w:rPr>
        <w:t>5.9.2 Technical Documentation</w:t>
      </w:r>
    </w:p>
    <w:p w14:paraId="6D12B12F" w14:textId="77777777" w:rsidR="000F6827" w:rsidRDefault="003169A5">
      <w:pPr>
        <w:spacing w:after="200" w:line="276" w:lineRule="auto"/>
        <w:ind w:firstLine="720"/>
        <w:jc w:val="both"/>
      </w:pPr>
      <w:r>
        <w:t>The complete source code for all five Python scripts is maintained in the project's GitHub repository at github.com/Francis-Chigo/fraud-detection-system. Each script includes inline commen</w:t>
      </w:r>
      <w:r>
        <w:t>ts explaining each major step and the rationale behind key implementation decisions. The repository's README file describes the project structure, installation steps, execution instructions, and a summary of key results. The data_dictionary.csv file in the</w:t>
      </w:r>
      <w:r>
        <w:t xml:space="preserve"> data/ folder provides descriptions for all 38 features in the NIBSS dataset.</w:t>
      </w:r>
    </w:p>
    <w:p w14:paraId="01244C38" w14:textId="77777777" w:rsidR="000F6827" w:rsidRDefault="000F6827">
      <w:pPr>
        <w:pageBreakBefore/>
      </w:pPr>
    </w:p>
    <w:p w14:paraId="688CA26F" w14:textId="77777777" w:rsidR="000F6827" w:rsidRDefault="003169A5">
      <w:pPr>
        <w:pStyle w:val="Heading1"/>
        <w:jc w:val="center"/>
      </w:pPr>
      <w:r>
        <w:rPr>
          <w:caps/>
        </w:rPr>
        <w:t>CHAPTER SIX</w:t>
      </w:r>
    </w:p>
    <w:p w14:paraId="76406EF6" w14:textId="77777777" w:rsidR="000F6827" w:rsidRDefault="003169A5">
      <w:pPr>
        <w:pStyle w:val="Heading1"/>
        <w:jc w:val="center"/>
      </w:pPr>
      <w:r>
        <w:rPr>
          <w:caps/>
        </w:rPr>
        <w:t>SUMMARY, RECOMMENDATIONS AND CONCLUSION</w:t>
      </w:r>
    </w:p>
    <w:p w14:paraId="20EDDB97" w14:textId="77777777" w:rsidR="000F6827" w:rsidRDefault="003169A5">
      <w:pPr>
        <w:pStyle w:val="Heading2"/>
      </w:pPr>
      <w:r>
        <w:t>6.1 Summary</w:t>
      </w:r>
    </w:p>
    <w:p w14:paraId="600DEC05" w14:textId="77777777" w:rsidR="000F6827" w:rsidRDefault="003169A5">
      <w:pPr>
        <w:spacing w:after="200" w:line="276" w:lineRule="auto"/>
        <w:ind w:firstLine="720"/>
        <w:jc w:val="both"/>
      </w:pPr>
      <w:r>
        <w:t>This project designed and implemented a machine learning-based fraud detection system for digital payment transac</w:t>
      </w:r>
      <w:r>
        <w:t>tions in the Nigerian banking context. The system, named Guardian, was built using a NIBSS-calibrated dataset of one million Nigerian banking transactions spanning 2023 to 2026 — making it one of the first academic fraud detection projects to train specifi</w:t>
      </w:r>
      <w:r>
        <w:t>cally on Nigeria-relevant payment data rather than European credit card datasets that do not reflect local conditions.</w:t>
      </w:r>
    </w:p>
    <w:p w14:paraId="1124768D" w14:textId="77777777" w:rsidR="000F6827" w:rsidRDefault="003169A5">
      <w:pPr>
        <w:spacing w:after="200" w:line="276" w:lineRule="auto"/>
        <w:ind w:firstLine="720"/>
        <w:jc w:val="both"/>
      </w:pPr>
      <w:r>
        <w:t>The project was implemented through five sequential phases. Phase 1 performed exploratory data analysis on the NIBSS dataset, revealing the class imbalance between fraud and normal transactions, the distribution of transaction amounts in Nigerian Naira, an</w:t>
      </w:r>
      <w:r>
        <w:t>d the patterns of fraud across channels, merchant categories, age groups, and hours of day. Six charts were generated to visualize these findings and saved as PNG files for inclusion in the project documentation.</w:t>
      </w:r>
    </w:p>
    <w:p w14:paraId="3EE4C6EE" w14:textId="77777777" w:rsidR="000F6827" w:rsidRDefault="003169A5">
      <w:pPr>
        <w:spacing w:after="200" w:line="276" w:lineRule="auto"/>
        <w:ind w:firstLine="720"/>
        <w:jc w:val="both"/>
      </w:pPr>
      <w:r>
        <w:t>Phase 2 preprocessed the data by dropping i</w:t>
      </w:r>
      <w:r>
        <w:t xml:space="preserve">rrelevant columns (transaction ID, customer ID, timestamp, and fraud technique), encoding six categorical features using </w:t>
      </w:r>
      <w:proofErr w:type="spellStart"/>
      <w:r>
        <w:t>LabelEncoder</w:t>
      </w:r>
      <w:proofErr w:type="spellEnd"/>
      <w:r>
        <w:t xml:space="preserve">, scaling all numeric features with </w:t>
      </w:r>
      <w:proofErr w:type="spellStart"/>
      <w:r>
        <w:t>StandardScaler</w:t>
      </w:r>
      <w:proofErr w:type="spellEnd"/>
      <w:r>
        <w:t>, splitting the data 80/20 for training and testing using stratified samp</w:t>
      </w:r>
      <w:r>
        <w:t>ling, and applying SMOTE exclusively to the training set to create a balanced class distribution. The four processed datasets were saved to disk for use in subsequent phases.</w:t>
      </w:r>
    </w:p>
    <w:p w14:paraId="69B06BC7" w14:textId="77777777" w:rsidR="000F6827" w:rsidRDefault="003169A5">
      <w:pPr>
        <w:spacing w:after="200" w:line="276" w:lineRule="auto"/>
        <w:ind w:firstLine="720"/>
        <w:jc w:val="both"/>
      </w:pPr>
      <w:r>
        <w:t>Phase 3 trained and compared three machine learning models — Logistic Regression,</w:t>
      </w:r>
      <w:r>
        <w:t xml:space="preserve"> Random Forest, and </w:t>
      </w:r>
      <w:proofErr w:type="spellStart"/>
      <w:r>
        <w:t>XGBoost</w:t>
      </w:r>
      <w:proofErr w:type="spellEnd"/>
      <w:r>
        <w:t xml:space="preserve"> — on the preprocessed and SMOTE-balanced data, evaluating each using precision, recall, F1-score, and AUC-ROC on the held-out test set. </w:t>
      </w:r>
      <w:proofErr w:type="spellStart"/>
      <w:r>
        <w:t>XGBoost</w:t>
      </w:r>
      <w:proofErr w:type="spellEnd"/>
      <w:r>
        <w:t xml:space="preserve"> emerged as the best-performing model, achieving an AUC-ROC of 0.9792 and F1-score of</w:t>
      </w:r>
      <w:r>
        <w:t xml:space="preserve"> 0.8018 while training in only 3.8 seconds compared to Random Forest's 123 seconds.</w:t>
      </w:r>
    </w:p>
    <w:p w14:paraId="3023B0E6" w14:textId="77777777" w:rsidR="000F6827" w:rsidRDefault="003169A5">
      <w:pPr>
        <w:spacing w:after="200" w:line="276" w:lineRule="auto"/>
        <w:ind w:firstLine="720"/>
        <w:jc w:val="both"/>
      </w:pPr>
      <w:r>
        <w:t xml:space="preserve">Phase 4 further optimized the </w:t>
      </w:r>
      <w:proofErr w:type="spellStart"/>
      <w:r>
        <w:t>XGBoost</w:t>
      </w:r>
      <w:proofErr w:type="spellEnd"/>
      <w:r>
        <w:t xml:space="preserve"> model through grid search cross-validation across 16 hyperparameter combinations, producing a tuned model with an AUC-ROC of 0.9781 an</w:t>
      </w:r>
      <w:r>
        <w:t xml:space="preserve">d a recall of 86.73%, meaning it correctly identifies approximately 87 out of every 100 genuine fraud cases in the Nigerian transaction data. The tuned model was serialized and saved as </w:t>
      </w:r>
      <w:proofErr w:type="spellStart"/>
      <w:r>
        <w:t>best_model.pkl</w:t>
      </w:r>
      <w:proofErr w:type="spellEnd"/>
      <w:r>
        <w:t>.</w:t>
      </w:r>
    </w:p>
    <w:p w14:paraId="644627D7" w14:textId="77777777" w:rsidR="000F6827" w:rsidRDefault="003169A5">
      <w:pPr>
        <w:spacing w:after="200" w:line="276" w:lineRule="auto"/>
        <w:ind w:firstLine="720"/>
        <w:jc w:val="both"/>
      </w:pPr>
      <w:r>
        <w:lastRenderedPageBreak/>
        <w:t>Phase 5 deployed the tuned model within the Guardian w</w:t>
      </w:r>
      <w:r>
        <w:t xml:space="preserve">eb application, built using the </w:t>
      </w:r>
      <w:proofErr w:type="spellStart"/>
      <w:r>
        <w:t>Streamlit</w:t>
      </w:r>
      <w:proofErr w:type="spellEnd"/>
      <w:r>
        <w:t xml:space="preserve"> framework. Guardian provides a dark-themed, interactive interface with dropdown menus for Nigerian-specific transaction fields (channel, bank, location, merchant category, age group), an animated SVG risk gauge, re</w:t>
      </w:r>
      <w:r>
        <w:t>al-time verdict banners, confidence and risk tier metric cards, and a key signals panel. All eight integration test cases passed, confirming that the system functions correctly end-to-end from raw Nigerian transaction data to real-time fraud risk output.</w:t>
      </w:r>
    </w:p>
    <w:p w14:paraId="72735D76" w14:textId="77777777" w:rsidR="000F6827" w:rsidRDefault="003169A5">
      <w:pPr>
        <w:pStyle w:val="Heading2"/>
      </w:pPr>
      <w:r>
        <w:t>6</w:t>
      </w:r>
      <w:r>
        <w:t>.2 Findings</w:t>
      </w:r>
    </w:p>
    <w:p w14:paraId="4ED56975" w14:textId="77777777" w:rsidR="000F6827" w:rsidRDefault="003169A5">
      <w:pPr>
        <w:spacing w:after="200" w:line="276" w:lineRule="auto"/>
        <w:ind w:firstLine="720"/>
        <w:jc w:val="both"/>
      </w:pPr>
      <w:r>
        <w:t>The following key findings emerged from the implementation and evaluation of the Guardian fraud detection system:</w:t>
      </w:r>
    </w:p>
    <w:p w14:paraId="6C3B956D" w14:textId="77777777" w:rsidR="000F6827" w:rsidRDefault="003169A5">
      <w:pPr>
        <w:pStyle w:val="ListParagraph"/>
        <w:numPr>
          <w:ilvl w:val="0"/>
          <w:numId w:val="2"/>
        </w:numPr>
        <w:spacing w:after="140" w:line="276" w:lineRule="auto"/>
      </w:pPr>
      <w:proofErr w:type="spellStart"/>
      <w:r>
        <w:t>XGBoost</w:t>
      </w:r>
      <w:proofErr w:type="spellEnd"/>
      <w:r>
        <w:t xml:space="preserve"> is the most effective classification algorithm for Nigerian payment fraud detection among the three models tested, achievi</w:t>
      </w:r>
      <w:r>
        <w:t>ng the highest AUC-ROC (0.9792) while also being the fastest to train at 3.8 seconds — significantly faster than Random Forest which required 123 seconds.</w:t>
      </w:r>
    </w:p>
    <w:p w14:paraId="44E07454" w14:textId="77777777" w:rsidR="000F6827" w:rsidRDefault="003169A5">
      <w:pPr>
        <w:pStyle w:val="ListParagraph"/>
        <w:numPr>
          <w:ilvl w:val="0"/>
          <w:numId w:val="2"/>
        </w:numPr>
        <w:spacing w:after="140" w:line="276" w:lineRule="auto"/>
      </w:pPr>
      <w:r>
        <w:t xml:space="preserve">SMOTE is essential for effective fraud detection on imbalanced data. Without class balancing, models </w:t>
      </w:r>
      <w:r>
        <w:t>are biased toward predicting all transactions as normal. Logistic Regression's near-zero precision (0.0581) despite its high recall (0.9184) illustrates the devastating effect of false positives when the model has no precision discipline.</w:t>
      </w:r>
    </w:p>
    <w:p w14:paraId="71DB8C8F" w14:textId="77777777" w:rsidR="000F6827" w:rsidRDefault="003169A5">
      <w:pPr>
        <w:pStyle w:val="ListParagraph"/>
        <w:numPr>
          <w:ilvl w:val="0"/>
          <w:numId w:val="2"/>
        </w:numPr>
        <w:spacing w:after="140" w:line="276" w:lineRule="auto"/>
      </w:pPr>
      <w:r>
        <w:t>The most predicti</w:t>
      </w:r>
      <w:r>
        <w:t xml:space="preserve">ve features for fraud detection in Nigerian transaction data are </w:t>
      </w:r>
      <w:proofErr w:type="spellStart"/>
      <w:r>
        <w:t>composite_risk</w:t>
      </w:r>
      <w:proofErr w:type="spellEnd"/>
      <w:r>
        <w:t xml:space="preserve">, </w:t>
      </w:r>
      <w:proofErr w:type="spellStart"/>
      <w:r>
        <w:t>velocity_score</w:t>
      </w:r>
      <w:proofErr w:type="spellEnd"/>
      <w:r>
        <w:t xml:space="preserve">, and </w:t>
      </w:r>
      <w:proofErr w:type="spellStart"/>
      <w:r>
        <w:t>merchant_risk_score</w:t>
      </w:r>
      <w:proofErr w:type="spellEnd"/>
      <w:r>
        <w:t xml:space="preserve"> — pre-engineered risk indices that aggregate multiple behavioral signals into single scores.</w:t>
      </w:r>
    </w:p>
    <w:p w14:paraId="0EAC462F" w14:textId="77777777" w:rsidR="000F6827" w:rsidRDefault="003169A5">
      <w:pPr>
        <w:pStyle w:val="ListParagraph"/>
        <w:numPr>
          <w:ilvl w:val="0"/>
          <w:numId w:val="2"/>
        </w:numPr>
        <w:spacing w:after="140" w:line="276" w:lineRule="auto"/>
      </w:pPr>
      <w:r>
        <w:t>Hyperparameter tuning via grid search adju</w:t>
      </w:r>
      <w:r>
        <w:t xml:space="preserve">sted the precision-recall tradeoff of the </w:t>
      </w:r>
      <w:proofErr w:type="spellStart"/>
      <w:r>
        <w:t>XGBoost</w:t>
      </w:r>
      <w:proofErr w:type="spellEnd"/>
      <w:r>
        <w:t xml:space="preserve"> model. The optimal configuration (</w:t>
      </w:r>
      <w:proofErr w:type="spellStart"/>
      <w:r>
        <w:t>learning_rate</w:t>
      </w:r>
      <w:proofErr w:type="spellEnd"/>
      <w:r>
        <w:t xml:space="preserve">=0.1, </w:t>
      </w:r>
      <w:proofErr w:type="spellStart"/>
      <w:r>
        <w:t>max_depth</w:t>
      </w:r>
      <w:proofErr w:type="spellEnd"/>
      <w:r>
        <w:t xml:space="preserve">=5, </w:t>
      </w:r>
      <w:proofErr w:type="spellStart"/>
      <w:r>
        <w:t>n_estimators</w:t>
      </w:r>
      <w:proofErr w:type="spellEnd"/>
      <w:r>
        <w:t>=200, subsample=0.8) provides the best balance for the Nigerian fraud detection context.</w:t>
      </w:r>
    </w:p>
    <w:p w14:paraId="020D32D9" w14:textId="77777777" w:rsidR="000F6827" w:rsidRDefault="003169A5">
      <w:pPr>
        <w:pStyle w:val="ListParagraph"/>
        <w:numPr>
          <w:ilvl w:val="0"/>
          <w:numId w:val="2"/>
        </w:numPr>
        <w:spacing w:after="140" w:line="276" w:lineRule="auto"/>
      </w:pPr>
      <w:r>
        <w:t>Log Loss is the appropriate loss functi</w:t>
      </w:r>
      <w:r>
        <w:t>on for this binary classification problem, as it trains the model to produce well-calibrated probability scores — enabling the Guardian application to display meaningful fraud probability percentages rather than just hard binary outputs.</w:t>
      </w:r>
    </w:p>
    <w:p w14:paraId="4F646408" w14:textId="77777777" w:rsidR="000F6827" w:rsidRDefault="003169A5">
      <w:pPr>
        <w:pStyle w:val="ListParagraph"/>
        <w:numPr>
          <w:ilvl w:val="0"/>
          <w:numId w:val="2"/>
        </w:numPr>
        <w:spacing w:after="140" w:line="276" w:lineRule="auto"/>
      </w:pPr>
      <w:r>
        <w:t>The modular pipeli</w:t>
      </w:r>
      <w:r>
        <w:t>ne architecture proved highly effective, allowing each of the five phases to be developed and tested independently, and allowing the computationally expensive preprocessing phase to run once with its outputs reused across multiple training runs.</w:t>
      </w:r>
    </w:p>
    <w:p w14:paraId="595E5F66" w14:textId="77777777" w:rsidR="000F6827" w:rsidRDefault="003169A5">
      <w:pPr>
        <w:pStyle w:val="ListParagraph"/>
        <w:numPr>
          <w:ilvl w:val="0"/>
          <w:numId w:val="2"/>
        </w:numPr>
        <w:spacing w:after="140" w:line="276" w:lineRule="auto"/>
      </w:pPr>
      <w:r>
        <w:lastRenderedPageBreak/>
        <w:t xml:space="preserve">The NIBSS </w:t>
      </w:r>
      <w:r>
        <w:t>Nigerian dataset provides a more contextually relevant basis for fraud detection research in Nigeria than European credit card datasets, reflecting real Nigerian payment channels, banks, locations, and behavioral fraud patterns.</w:t>
      </w:r>
    </w:p>
    <w:p w14:paraId="147EAA64" w14:textId="77777777" w:rsidR="000F6827" w:rsidRDefault="003169A5">
      <w:pPr>
        <w:pStyle w:val="Heading2"/>
      </w:pPr>
      <w:r>
        <w:t>6.3 Recommendations</w:t>
      </w:r>
    </w:p>
    <w:p w14:paraId="5A5B8C1A" w14:textId="77777777" w:rsidR="000F6827" w:rsidRDefault="003169A5">
      <w:pPr>
        <w:spacing w:after="200" w:line="276" w:lineRule="auto"/>
        <w:ind w:firstLine="720"/>
        <w:jc w:val="both"/>
      </w:pPr>
      <w:r>
        <w:t>Based o</w:t>
      </w:r>
      <w:r>
        <w:t>n the findings and experience gained during this project, the following recommendations are made for future researchers and practitioners:</w:t>
      </w:r>
    </w:p>
    <w:p w14:paraId="051AB01E" w14:textId="77777777" w:rsidR="000F6827" w:rsidRDefault="003169A5">
      <w:pPr>
        <w:pStyle w:val="ListParagraph"/>
        <w:numPr>
          <w:ilvl w:val="0"/>
          <w:numId w:val="2"/>
        </w:numPr>
        <w:spacing w:after="140" w:line="276" w:lineRule="auto"/>
      </w:pPr>
      <w:r>
        <w:t>Real-time data integration: Future versions of this system should integrate with live NIBSS or bank API feeds to proc</w:t>
      </w:r>
      <w:r>
        <w:t xml:space="preserve">ess actual transaction streams in real time, rather than operating on a static dataset. This would require a streaming data processing framework such as Apache Kafka or Apache </w:t>
      </w:r>
      <w:proofErr w:type="spellStart"/>
      <w:r>
        <w:t>Flink</w:t>
      </w:r>
      <w:proofErr w:type="spellEnd"/>
      <w:r>
        <w:t>.</w:t>
      </w:r>
    </w:p>
    <w:p w14:paraId="6BE32D3D" w14:textId="77777777" w:rsidR="000F6827" w:rsidRDefault="003169A5">
      <w:pPr>
        <w:pStyle w:val="ListParagraph"/>
        <w:numPr>
          <w:ilvl w:val="0"/>
          <w:numId w:val="2"/>
        </w:numPr>
        <w:spacing w:after="140" w:line="276" w:lineRule="auto"/>
      </w:pPr>
      <w:r>
        <w:t xml:space="preserve">Deep learning exploration: While </w:t>
      </w:r>
      <w:proofErr w:type="spellStart"/>
      <w:r>
        <w:t>XGBoost</w:t>
      </w:r>
      <w:proofErr w:type="spellEnd"/>
      <w:r>
        <w:t xml:space="preserve"> outperformed other models in thi</w:t>
      </w:r>
      <w:r>
        <w:t xml:space="preserve">s study, future work should explore Long Short-Term Memory (LSTM) networks and Transformer-based architectures that can model the sequential nature of a customer's transaction history over time, potentially capturing temporal fraud patterns that </w:t>
      </w:r>
      <w:proofErr w:type="spellStart"/>
      <w:r>
        <w:t>XGBoost</w:t>
      </w:r>
      <w:proofErr w:type="spellEnd"/>
      <w:r>
        <w:t xml:space="preserve"> ca</w:t>
      </w:r>
      <w:r>
        <w:t>nnot.</w:t>
      </w:r>
    </w:p>
    <w:p w14:paraId="054B5BCC" w14:textId="77777777" w:rsidR="000F6827" w:rsidRDefault="003169A5">
      <w:pPr>
        <w:pStyle w:val="ListParagraph"/>
        <w:numPr>
          <w:ilvl w:val="0"/>
          <w:numId w:val="2"/>
        </w:numPr>
        <w:spacing w:after="140" w:line="276" w:lineRule="auto"/>
      </w:pPr>
      <w:proofErr w:type="spellStart"/>
      <w:r>
        <w:t>Explainability</w:t>
      </w:r>
      <w:proofErr w:type="spellEnd"/>
      <w:r>
        <w:t>: The Guardian application should incorporate SHAP (</w:t>
      </w:r>
      <w:proofErr w:type="spellStart"/>
      <w:r>
        <w:t>SHapley</w:t>
      </w:r>
      <w:proofErr w:type="spellEnd"/>
      <w:r>
        <w:t xml:space="preserve"> Additive </w:t>
      </w:r>
      <w:proofErr w:type="spellStart"/>
      <w:r>
        <w:t>exPlanations</w:t>
      </w:r>
      <w:proofErr w:type="spellEnd"/>
      <w:r>
        <w:t>) values to explain individual predictions — showing not just the fraud probability but exactly which transaction features contributed most to that specifi</w:t>
      </w:r>
      <w:r>
        <w:t>c score, increasing trust and transparency.</w:t>
      </w:r>
    </w:p>
    <w:p w14:paraId="370D6479" w14:textId="77777777" w:rsidR="000F6827" w:rsidRDefault="003169A5">
      <w:pPr>
        <w:pStyle w:val="ListParagraph"/>
        <w:numPr>
          <w:ilvl w:val="0"/>
          <w:numId w:val="2"/>
        </w:numPr>
        <w:spacing w:after="140" w:line="276" w:lineRule="auto"/>
      </w:pPr>
      <w:r>
        <w:t>Model retraining pipeline: Fraud patterns evolve continuously as fraudsters adapt their tactics. A production-ready system should incorporate an automated retraining schedule that periodically updates the model w</w:t>
      </w:r>
      <w:r>
        <w:t>ith new transaction data to prevent model decay over time.</w:t>
      </w:r>
    </w:p>
    <w:p w14:paraId="17D434C0" w14:textId="77777777" w:rsidR="000F6827" w:rsidRDefault="003169A5">
      <w:pPr>
        <w:pStyle w:val="ListParagraph"/>
        <w:numPr>
          <w:ilvl w:val="0"/>
          <w:numId w:val="2"/>
        </w:numPr>
        <w:spacing w:after="140" w:line="276" w:lineRule="auto"/>
      </w:pPr>
      <w:r>
        <w:t>Multi-class fraud categorization: The current system classifies transactions as either fraud or not fraud. A more granular system could classify the specific type of fraud (account takeover, card f</w:t>
      </w:r>
      <w:r>
        <w:t>raud, phishing, etc.), enabling more targeted fraud response from financial institutions.</w:t>
      </w:r>
    </w:p>
    <w:p w14:paraId="42F86578" w14:textId="77777777" w:rsidR="000F6827" w:rsidRDefault="003169A5">
      <w:pPr>
        <w:pStyle w:val="ListParagraph"/>
        <w:numPr>
          <w:ilvl w:val="0"/>
          <w:numId w:val="2"/>
        </w:numPr>
        <w:spacing w:after="140" w:line="276" w:lineRule="auto"/>
      </w:pPr>
      <w:r>
        <w:t>Mobile application: The Guardian interface should be extended to a native mobile application to enable real-time fraud screening on the devices used by bank fraud ana</w:t>
      </w:r>
      <w:r>
        <w:t>lysts in the field, particularly relevant given Nigeria's high mobile banking adoption.</w:t>
      </w:r>
    </w:p>
    <w:p w14:paraId="4E597D84" w14:textId="77777777" w:rsidR="000F6827" w:rsidRDefault="003169A5">
      <w:pPr>
        <w:pStyle w:val="ListParagraph"/>
        <w:numPr>
          <w:ilvl w:val="0"/>
          <w:numId w:val="2"/>
        </w:numPr>
        <w:spacing w:after="140" w:line="276" w:lineRule="auto"/>
      </w:pPr>
      <w:r>
        <w:t>Collaboration with financial institutions: Future research should pursue partnerships with Nigerian commercial banks or the CBN to access real, labeled transaction data</w:t>
      </w:r>
      <w:r>
        <w:t xml:space="preserve"> that is not publicly available, enabling more accurate and institutionally validated model training.</w:t>
      </w:r>
    </w:p>
    <w:p w14:paraId="5A311162" w14:textId="77777777" w:rsidR="000F6827" w:rsidRDefault="003169A5">
      <w:pPr>
        <w:pStyle w:val="ListParagraph"/>
        <w:numPr>
          <w:ilvl w:val="0"/>
          <w:numId w:val="2"/>
        </w:numPr>
        <w:spacing w:after="140" w:line="276" w:lineRule="auto"/>
      </w:pPr>
      <w:r>
        <w:lastRenderedPageBreak/>
        <w:t xml:space="preserve">Ensemble of models: Future implementations could combine </w:t>
      </w:r>
      <w:proofErr w:type="spellStart"/>
      <w:r>
        <w:t>XGBoost</w:t>
      </w:r>
      <w:proofErr w:type="spellEnd"/>
      <w:r>
        <w:t xml:space="preserve"> with Random Forest in a stacking or voting ensemble, potentially capturing complementary </w:t>
      </w:r>
      <w:r>
        <w:t>fraud signals that neither model identifies alone.</w:t>
      </w:r>
    </w:p>
    <w:p w14:paraId="2774D40A" w14:textId="77777777" w:rsidR="000F6827" w:rsidRDefault="003169A5">
      <w:pPr>
        <w:pStyle w:val="Heading2"/>
      </w:pPr>
      <w:r>
        <w:t>6.4 Conclusion</w:t>
      </w:r>
    </w:p>
    <w:p w14:paraId="47F74BA4" w14:textId="77777777" w:rsidR="000F6827" w:rsidRDefault="003169A5">
      <w:pPr>
        <w:spacing w:after="200" w:line="276" w:lineRule="auto"/>
        <w:ind w:firstLine="720"/>
        <w:jc w:val="both"/>
      </w:pPr>
      <w:r>
        <w:t xml:space="preserve">This project has successfully demonstrated that machine learning can be applied effectively to detect fraudulent digital payment transactions in the Nigerian banking context. By training on </w:t>
      </w:r>
      <w:r>
        <w:t>a NIBSS-calibrated dataset of one million Nigerian transactions and deploying the trained model within the interactive Guardian web application, the project bridges the gap between academic fraud detection research and practical, demonstrable implementatio</w:t>
      </w:r>
      <w:r>
        <w:t>n.</w:t>
      </w:r>
    </w:p>
    <w:p w14:paraId="751D9B68" w14:textId="77777777" w:rsidR="000F6827" w:rsidRDefault="003169A5">
      <w:pPr>
        <w:spacing w:after="200" w:line="276" w:lineRule="auto"/>
        <w:ind w:firstLine="720"/>
        <w:jc w:val="both"/>
      </w:pPr>
      <w:r>
        <w:t xml:space="preserve">The </w:t>
      </w:r>
      <w:proofErr w:type="spellStart"/>
      <w:r>
        <w:t>XGBoost</w:t>
      </w:r>
      <w:proofErr w:type="spellEnd"/>
      <w:r>
        <w:t xml:space="preserve"> model, tuned through grid search cross-validation and trained on SMOTE-balanced data, achieved an AUC-ROC of 0.9781 and a recall of 86.73% — strong performance metrics that compare favorably with state-of-the-art results in the recent literatur</w:t>
      </w:r>
      <w:r>
        <w:t>e (</w:t>
      </w:r>
      <w:proofErr w:type="spellStart"/>
      <w:r>
        <w:t>Alarfaj</w:t>
      </w:r>
      <w:proofErr w:type="spellEnd"/>
      <w:r>
        <w:t xml:space="preserve"> et al., 2022; </w:t>
      </w:r>
      <w:proofErr w:type="spellStart"/>
      <w:r>
        <w:t>Ikermane</w:t>
      </w:r>
      <w:proofErr w:type="spellEnd"/>
      <w:r>
        <w:t xml:space="preserve"> et al., 2025; Mohamed Riham, 2025). The system is capable of screening a transaction and returning a fraud risk score in under half a second, making it practically viable for real-time fraud monitoring applications.</w:t>
      </w:r>
    </w:p>
    <w:p w14:paraId="0BDFD3E7" w14:textId="77777777" w:rsidR="000F6827" w:rsidRDefault="003169A5">
      <w:pPr>
        <w:spacing w:after="200" w:line="276" w:lineRule="auto"/>
        <w:ind w:firstLine="720"/>
        <w:jc w:val="both"/>
      </w:pPr>
      <w:r>
        <w:t>Beyond</w:t>
      </w:r>
      <w:r>
        <w:t xml:space="preserve"> the technical contributions, this project makes a specific contextual contribution to Nigerian computer science research by training a fraud detection model on Nigerian NIBSS-calibrated transaction data, using features that reflect Nigerian payment channe</w:t>
      </w:r>
      <w:r>
        <w:t>ls (POS, Mobile Banking, USSD, ATM, Internet Banking), Nigerian banks, Nigerian locations, and Nigerian behavioral patterns. This contextual relevance makes the Guardian system more appropriate for application in the Nigerian financial ecosystem than gener</w:t>
      </w:r>
      <w:r>
        <w:t>ic models trained on European or American data.</w:t>
      </w:r>
    </w:p>
    <w:p w14:paraId="24D106C8" w14:textId="77777777" w:rsidR="000F6827" w:rsidRDefault="003169A5">
      <w:pPr>
        <w:spacing w:after="200" w:line="276" w:lineRule="auto"/>
        <w:ind w:firstLine="720"/>
        <w:jc w:val="both"/>
      </w:pPr>
      <w:r>
        <w:t>The skills and knowledge developed through this project — including data preprocessing, class imbalance handling, comparative model evaluation, hyperparameter optimization, and web application deployment — re</w:t>
      </w:r>
      <w:r>
        <w:t>present a comprehensive foundation in applied machine learning that is directly applicable to careers in data science, financial technology, and software engineering in the Nigerian technology industry.</w:t>
      </w:r>
    </w:p>
    <w:p w14:paraId="01FDF389" w14:textId="77777777" w:rsidR="000F6827" w:rsidRDefault="003169A5">
      <w:pPr>
        <w:spacing w:after="200" w:line="276" w:lineRule="auto"/>
        <w:ind w:firstLine="720"/>
        <w:jc w:val="both"/>
      </w:pPr>
      <w:r>
        <w:t>In conclusion, this project affirms that machine lear</w:t>
      </w:r>
      <w:r>
        <w:t>ning-based fraud detection is not merely a theoretical proposition but a practically implementable solution to one of the most pressing challenges facing Nigeria's growing digital payment ecosystem. With continued research, institutional collaboration, and</w:t>
      </w:r>
      <w:r>
        <w:t xml:space="preserve"> technological investment, systems like Guardian can play a meaningful role in protecting Nigerian consumers, businesses, and financial institutions from the growing and evolving threat of payment fraud.</w:t>
      </w:r>
    </w:p>
    <w:p w14:paraId="06749030" w14:textId="77777777" w:rsidR="000F6827" w:rsidRDefault="000F6827">
      <w:pPr>
        <w:pageBreakBefore/>
      </w:pPr>
    </w:p>
    <w:p w14:paraId="40CC2482" w14:textId="77777777" w:rsidR="000F6827" w:rsidRDefault="003169A5">
      <w:pPr>
        <w:pStyle w:val="Heading1"/>
        <w:jc w:val="center"/>
      </w:pPr>
      <w:r>
        <w:rPr>
          <w:caps/>
        </w:rPr>
        <w:t>REFERENCES</w:t>
      </w:r>
    </w:p>
    <w:p w14:paraId="72A159FE" w14:textId="77777777" w:rsidR="000F6827" w:rsidRDefault="000F6827">
      <w:pPr>
        <w:spacing w:after="100"/>
      </w:pPr>
    </w:p>
    <w:p w14:paraId="330660D5" w14:textId="77777777" w:rsidR="000F6827" w:rsidRDefault="003169A5">
      <w:pPr>
        <w:spacing w:after="160" w:line="276" w:lineRule="auto"/>
        <w:ind w:left="720" w:hanging="720"/>
        <w:jc w:val="both"/>
      </w:pPr>
      <w:proofErr w:type="spellStart"/>
      <w:r>
        <w:t>Alarfaj</w:t>
      </w:r>
      <w:proofErr w:type="spellEnd"/>
      <w:r>
        <w:t>, F. K., Malik, I., Khan, H. U.,</w:t>
      </w:r>
      <w:r>
        <w:t xml:space="preserve"> </w:t>
      </w:r>
      <w:proofErr w:type="spellStart"/>
      <w:r>
        <w:t>Almusallam</w:t>
      </w:r>
      <w:proofErr w:type="spellEnd"/>
      <w:r>
        <w:t>, N., Ramzan, M., &amp; Ahmed, M. (2022). Credit Card Fraud Detection Using State-of-the-Art Machine Learning and Deep Learning Algorithms. IEEE Access, 10, 39700-39715. https://doi.org/10.1109/ACCESS.2022.3166891</w:t>
      </w:r>
    </w:p>
    <w:p w14:paraId="16BD9317" w14:textId="77777777" w:rsidR="000F6827" w:rsidRDefault="003169A5">
      <w:pPr>
        <w:spacing w:after="160" w:line="276" w:lineRule="auto"/>
        <w:ind w:left="720" w:hanging="720"/>
        <w:jc w:val="both"/>
      </w:pPr>
      <w:proofErr w:type="spellStart"/>
      <w:r>
        <w:t>Beena</w:t>
      </w:r>
      <w:proofErr w:type="spellEnd"/>
      <w:r>
        <w:t xml:space="preserve">, F., </w:t>
      </w:r>
      <w:proofErr w:type="spellStart"/>
      <w:r>
        <w:t>Mearaj</w:t>
      </w:r>
      <w:proofErr w:type="spellEnd"/>
      <w:r>
        <w:t>, I., Shukla, V. K</w:t>
      </w:r>
      <w:r>
        <w:t>., &amp; Anwar, S. (2021). Mitigating Financial Fraud Using Data Science: A Case Study on Credit Card Frauds. International Conference on Innovative Practices in Technology and Management (ICIPTM), Noida, India.</w:t>
      </w:r>
    </w:p>
    <w:p w14:paraId="01C08651" w14:textId="77777777" w:rsidR="000F6827" w:rsidRDefault="003169A5">
      <w:pPr>
        <w:spacing w:after="160" w:line="276" w:lineRule="auto"/>
        <w:ind w:left="720" w:hanging="720"/>
        <w:jc w:val="both"/>
      </w:pPr>
      <w:proofErr w:type="spellStart"/>
      <w:r>
        <w:t>Chaquet-Ulldemolins</w:t>
      </w:r>
      <w:proofErr w:type="spellEnd"/>
      <w:r>
        <w:t>, J., Antonino-</w:t>
      </w:r>
      <w:proofErr w:type="spellStart"/>
      <w:r>
        <w:t>Daviu</w:t>
      </w:r>
      <w:proofErr w:type="spellEnd"/>
      <w:r>
        <w:t xml:space="preserve">, J. A., </w:t>
      </w:r>
      <w:r>
        <w:t>&amp; Ortega-Redondo, J. A. (2022). On the Black-Box Problem for Fraud Detection Using Machine Learning: Linear Models and Informative Feature Selection. Applied Sciences, 12(7), 3328. https://doi.org/10.3390/app12073328</w:t>
      </w:r>
    </w:p>
    <w:p w14:paraId="51ED844D" w14:textId="77777777" w:rsidR="000F6827" w:rsidRDefault="003169A5">
      <w:pPr>
        <w:spacing w:after="160" w:line="276" w:lineRule="auto"/>
        <w:ind w:left="720" w:hanging="720"/>
        <w:jc w:val="both"/>
      </w:pPr>
      <w:r>
        <w:t xml:space="preserve">Dang, T. K., Tran, T. C., Tuan, L. M., </w:t>
      </w:r>
      <w:r>
        <w:t xml:space="preserve">&amp; </w:t>
      </w:r>
      <w:proofErr w:type="spellStart"/>
      <w:r>
        <w:t>Tiep</w:t>
      </w:r>
      <w:proofErr w:type="spellEnd"/>
      <w:r>
        <w:t>, M. V. (2021). Machine Learning Based on Resampling Approaches and Deep Reinforcement Learning for Credit Card Fraud Detection Systems. Applied Sciences, 11(21), 10004. https://doi.org/10.3390/app112110004</w:t>
      </w:r>
    </w:p>
    <w:p w14:paraId="1FF964A1" w14:textId="77777777" w:rsidR="000F6827" w:rsidRDefault="003169A5">
      <w:pPr>
        <w:spacing w:after="160" w:line="276" w:lineRule="auto"/>
        <w:ind w:left="720" w:hanging="720"/>
        <w:jc w:val="both"/>
      </w:pPr>
      <w:proofErr w:type="spellStart"/>
      <w:r>
        <w:t>Heri</w:t>
      </w:r>
      <w:proofErr w:type="spellEnd"/>
      <w:r>
        <w:t xml:space="preserve">, H., </w:t>
      </w:r>
      <w:proofErr w:type="spellStart"/>
      <w:r>
        <w:t>Hartomi</w:t>
      </w:r>
      <w:proofErr w:type="spellEnd"/>
      <w:r>
        <w:t xml:space="preserve">, Z. H., </w:t>
      </w:r>
      <w:proofErr w:type="spellStart"/>
      <w:r>
        <w:t>Ordila</w:t>
      </w:r>
      <w:proofErr w:type="spellEnd"/>
      <w:r>
        <w:t xml:space="preserve">, R., &amp; </w:t>
      </w:r>
      <w:proofErr w:type="spellStart"/>
      <w:r>
        <w:t>Ira</w:t>
      </w:r>
      <w:r>
        <w:t>wan</w:t>
      </w:r>
      <w:proofErr w:type="spellEnd"/>
      <w:r>
        <w:t xml:space="preserve">, Y. (2025). Integration of Machine Learning Models Random Forest and </w:t>
      </w:r>
      <w:proofErr w:type="spellStart"/>
      <w:r>
        <w:t>XGBoost</w:t>
      </w:r>
      <w:proofErr w:type="spellEnd"/>
      <w:r>
        <w:t xml:space="preserve"> for Credit Card Fraud Detection in a Python Flask-Based Application. </w:t>
      </w:r>
      <w:proofErr w:type="spellStart"/>
      <w:r>
        <w:t>Jurnal</w:t>
      </w:r>
      <w:proofErr w:type="spellEnd"/>
      <w:r>
        <w:t xml:space="preserve"> </w:t>
      </w:r>
      <w:proofErr w:type="spellStart"/>
      <w:r>
        <w:t>Teknologi</w:t>
      </w:r>
      <w:proofErr w:type="spellEnd"/>
      <w:r>
        <w:t xml:space="preserve"> dan Open Source, 8(2), 811-825. https://doi.org/10.36378/jtos.v8i2.4821</w:t>
      </w:r>
    </w:p>
    <w:p w14:paraId="3D963920" w14:textId="77777777" w:rsidR="000F6827" w:rsidRDefault="003169A5">
      <w:pPr>
        <w:spacing w:after="160" w:line="276" w:lineRule="auto"/>
        <w:ind w:left="720" w:hanging="720"/>
        <w:jc w:val="both"/>
      </w:pPr>
      <w:proofErr w:type="spellStart"/>
      <w:r>
        <w:t>Ikermane</w:t>
      </w:r>
      <w:proofErr w:type="spellEnd"/>
      <w:r>
        <w:t xml:space="preserve">, M., </w:t>
      </w:r>
      <w:proofErr w:type="spellStart"/>
      <w:r>
        <w:t>Moh</w:t>
      </w:r>
      <w:r>
        <w:t>y-eddine</w:t>
      </w:r>
      <w:proofErr w:type="spellEnd"/>
      <w:r>
        <w:t xml:space="preserve">, M., &amp; </w:t>
      </w:r>
      <w:proofErr w:type="spellStart"/>
      <w:r>
        <w:t>Rachidi</w:t>
      </w:r>
      <w:proofErr w:type="spellEnd"/>
      <w:r>
        <w:t xml:space="preserve">, Y. (2025). Credit Card Fraud Detection: Comparing Random Forest and </w:t>
      </w:r>
      <w:proofErr w:type="spellStart"/>
      <w:r>
        <w:t>XGBoost</w:t>
      </w:r>
      <w:proofErr w:type="spellEnd"/>
      <w:r>
        <w:t xml:space="preserve"> Models with Explainable AI Interpretations. In: Innovative Technologies on Electrical Power Systems for Smart Cities Infrastructure. ICESST 2024. Springer,</w:t>
      </w:r>
      <w:r>
        <w:t xml:space="preserve"> Cham. https://doi.org/10.1007/978-3-031-86705-7_12</w:t>
      </w:r>
    </w:p>
    <w:p w14:paraId="471A42C9" w14:textId="77777777" w:rsidR="000F6827" w:rsidRDefault="003169A5">
      <w:pPr>
        <w:spacing w:after="160" w:line="276" w:lineRule="auto"/>
        <w:ind w:left="720" w:hanging="720"/>
        <w:jc w:val="both"/>
      </w:pPr>
      <w:r>
        <w:t>Juniper Research. (2021). Online Payment Fraud Losses to Exceed $206 Billion Over the Next Five Years; Driven by Identity Fraud. Retrieved from https://www.juniperresearch.com/press/online-payment-fraud-l</w:t>
      </w:r>
      <w:r>
        <w:t>osses-exceed-206-bn</w:t>
      </w:r>
    </w:p>
    <w:p w14:paraId="558101C5" w14:textId="77777777" w:rsidR="000F6827" w:rsidRDefault="003169A5">
      <w:pPr>
        <w:spacing w:after="160" w:line="276" w:lineRule="auto"/>
        <w:ind w:left="720" w:hanging="720"/>
        <w:jc w:val="both"/>
      </w:pPr>
      <w:r>
        <w:t>Kaggle. (2026). NIBSS Fraud Dataset: NIBSS-Calibrated Nigerian Banking Transactions. Retrieved from https://www.kaggle.com/datasets/hendurhance/nibsss-fraud-dataset</w:t>
      </w:r>
    </w:p>
    <w:p w14:paraId="512DB9DB" w14:textId="77777777" w:rsidR="000F6827" w:rsidRDefault="003169A5">
      <w:pPr>
        <w:spacing w:after="160" w:line="276" w:lineRule="auto"/>
        <w:ind w:left="720" w:hanging="720"/>
        <w:jc w:val="both"/>
      </w:pPr>
      <w:r>
        <w:lastRenderedPageBreak/>
        <w:t xml:space="preserve">Malik, E. F., </w:t>
      </w:r>
      <w:proofErr w:type="spellStart"/>
      <w:r>
        <w:t>Khaw</w:t>
      </w:r>
      <w:proofErr w:type="spellEnd"/>
      <w:r>
        <w:t xml:space="preserve">, K. W., </w:t>
      </w:r>
      <w:proofErr w:type="spellStart"/>
      <w:r>
        <w:t>Belaton</w:t>
      </w:r>
      <w:proofErr w:type="spellEnd"/>
      <w:r>
        <w:t>, B., Wong, W. P., &amp; Chew, X. (2022).</w:t>
      </w:r>
      <w:r>
        <w:t xml:space="preserve"> Online Payment Fraud Detection Using a New Hybrid Machine Learning Architecture. Mathematics, 10(9), 1480. https://doi.org/10.3390/math10091480</w:t>
      </w:r>
    </w:p>
    <w:p w14:paraId="623FF7D9" w14:textId="77777777" w:rsidR="000F6827" w:rsidRDefault="003169A5">
      <w:pPr>
        <w:spacing w:after="160" w:line="276" w:lineRule="auto"/>
        <w:ind w:left="720" w:hanging="720"/>
        <w:jc w:val="both"/>
      </w:pPr>
      <w:r>
        <w:t xml:space="preserve">Mohamed Riham, M. A. (2025). A Comparative Study of Random Forest and </w:t>
      </w:r>
      <w:proofErr w:type="spellStart"/>
      <w:r>
        <w:t>XGBoost</w:t>
      </w:r>
      <w:proofErr w:type="spellEnd"/>
      <w:r>
        <w:t xml:space="preserve"> for Detecting Credit Card Fraud T</w:t>
      </w:r>
      <w:r>
        <w:t>ransactions Using Big Data. HND in Computing Research Presentation, APIIT.</w:t>
      </w:r>
    </w:p>
    <w:p w14:paraId="4B14323F" w14:textId="77777777" w:rsidR="000F6827" w:rsidRDefault="003169A5">
      <w:pPr>
        <w:spacing w:after="160" w:line="276" w:lineRule="auto"/>
        <w:ind w:left="720" w:hanging="720"/>
        <w:jc w:val="both"/>
      </w:pPr>
      <w:proofErr w:type="spellStart"/>
      <w:r>
        <w:t>Ramadugu</w:t>
      </w:r>
      <w:proofErr w:type="spellEnd"/>
      <w:r>
        <w:t xml:space="preserve">, S., </w:t>
      </w:r>
      <w:proofErr w:type="spellStart"/>
      <w:r>
        <w:t>Thatipalli</w:t>
      </w:r>
      <w:proofErr w:type="spellEnd"/>
      <w:r>
        <w:t xml:space="preserve">, S., Manne, S., &amp; </w:t>
      </w:r>
      <w:proofErr w:type="spellStart"/>
      <w:r>
        <w:t>Gouse</w:t>
      </w:r>
      <w:proofErr w:type="spellEnd"/>
      <w:r>
        <w:t>, S. (2023). Integrating Machine Learning Techniques for Fraud Detection in Digital Payment Systems. International Research Publicati</w:t>
      </w:r>
      <w:r>
        <w:t>on.</w:t>
      </w:r>
    </w:p>
    <w:p w14:paraId="60D882BC" w14:textId="77777777" w:rsidR="000F6827" w:rsidRDefault="003169A5">
      <w:pPr>
        <w:spacing w:after="160" w:line="276" w:lineRule="auto"/>
        <w:ind w:left="720" w:hanging="720"/>
        <w:jc w:val="both"/>
      </w:pPr>
      <w:r>
        <w:t>ResearchGate. (2025). Artificial Intelligence and Machine Learning in Fraud Detection for Digital Payments. ResearchGate Publication. https://doi.org/10.13140/RG.2.2.X</w:t>
      </w:r>
    </w:p>
    <w:p w14:paraId="6D1C5D0E" w14:textId="77777777" w:rsidR="000F6827" w:rsidRDefault="003169A5">
      <w:pPr>
        <w:spacing w:after="160" w:line="276" w:lineRule="auto"/>
        <w:ind w:left="720" w:hanging="720"/>
        <w:jc w:val="both"/>
      </w:pPr>
      <w:proofErr w:type="spellStart"/>
      <w:r>
        <w:t>Sugumar</w:t>
      </w:r>
      <w:proofErr w:type="spellEnd"/>
      <w:r>
        <w:t xml:space="preserve">, B. (2024). Optimizing Credit Card Fraud Detection: Random Forest and </w:t>
      </w:r>
      <w:proofErr w:type="spellStart"/>
      <w:r>
        <w:t>XGBoos</w:t>
      </w:r>
      <w:r>
        <w:t>t</w:t>
      </w:r>
      <w:proofErr w:type="spellEnd"/>
      <w:r>
        <w:t xml:space="preserve"> Ensemble. 2024 International Conference on Advances in Computing Research on Science Engineering and Technology (ACROSET).</w:t>
      </w:r>
    </w:p>
    <w:p w14:paraId="742ADE77" w14:textId="77777777" w:rsidR="000F6827" w:rsidRDefault="003169A5">
      <w:pPr>
        <w:spacing w:after="160" w:line="276" w:lineRule="auto"/>
        <w:ind w:left="720" w:hanging="720"/>
        <w:jc w:val="both"/>
      </w:pPr>
      <w:r>
        <w:t>Wang, J. (2024). Fraud Detection in Digital Payment Technologies Using Machine Learning. Journal of Economic Theory and Business Ma</w:t>
      </w:r>
      <w:r>
        <w:t>nagement, 1(2), 1-6. https://doi.org/10.5281/zenodo.10926495</w:t>
      </w:r>
    </w:p>
    <w:p w14:paraId="2BA56927" w14:textId="77777777" w:rsidR="000F6827" w:rsidRDefault="003169A5">
      <w:pPr>
        <w:spacing w:after="160" w:line="276" w:lineRule="auto"/>
        <w:ind w:left="720" w:hanging="720"/>
        <w:jc w:val="both"/>
      </w:pPr>
      <w:proofErr w:type="spellStart"/>
      <w:r>
        <w:t>Xie</w:t>
      </w:r>
      <w:proofErr w:type="spellEnd"/>
      <w:r>
        <w:t>, Y., Liu, G., Yan, C., Jiang, C., Zhou, M., &amp; Li, M. (2022). Learning Transactional Behavioral Representations for Online Payment Fraud Detection. IEEE Transactions on Neural Networks and Lea</w:t>
      </w:r>
      <w:r>
        <w:t>rning Systems. https://doi.org/10.1109/TNNLS.2022.3208967</w:t>
      </w:r>
    </w:p>
    <w:p w14:paraId="03BFC2A1" w14:textId="77777777" w:rsidR="000F6827" w:rsidRDefault="003169A5">
      <w:pPr>
        <w:spacing w:after="160" w:line="276" w:lineRule="auto"/>
        <w:ind w:left="720" w:hanging="720"/>
        <w:jc w:val="both"/>
      </w:pPr>
      <w:r>
        <w:t>Yang, J., &amp; Guan, J. (2022). A Fraud Prediction Model Based on Feature Optimization and the SMOTE-</w:t>
      </w:r>
      <w:proofErr w:type="spellStart"/>
      <w:r>
        <w:t>XGBoost</w:t>
      </w:r>
      <w:proofErr w:type="spellEnd"/>
      <w:r>
        <w:t xml:space="preserve"> Algorithm. Information, 13(10), 475. https://doi.org/10.3390/info13100475</w:t>
      </w:r>
    </w:p>
    <w:sectPr w:rsidR="000F682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643B3" w14:textId="77777777" w:rsidR="003169A5" w:rsidRDefault="003169A5">
      <w:r>
        <w:separator/>
      </w:r>
    </w:p>
  </w:endnote>
  <w:endnote w:type="continuationSeparator" w:id="0">
    <w:p w14:paraId="7AD32F63" w14:textId="77777777" w:rsidR="003169A5" w:rsidRDefault="00316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7DF71" w14:textId="77777777" w:rsidR="000F6827" w:rsidRDefault="003169A5">
    <w:pPr>
      <w:jc w:val="center"/>
    </w:pPr>
    <w:r>
      <w:fldChar w:fldCharType="begin"/>
    </w:r>
    <w:r>
      <w:instrText>PAGE</w:instrText>
    </w:r>
    <w:r>
      <w:fldChar w:fldCharType="separate"/>
    </w:r>
    <w:r w:rsidR="004C31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6EFD7" w14:textId="77777777" w:rsidR="003169A5" w:rsidRDefault="003169A5">
      <w:r>
        <w:separator/>
      </w:r>
    </w:p>
  </w:footnote>
  <w:footnote w:type="continuationSeparator" w:id="0">
    <w:p w14:paraId="2005BCEE" w14:textId="77777777" w:rsidR="003169A5" w:rsidRDefault="003169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A6E4D"/>
    <w:multiLevelType w:val="hybridMultilevel"/>
    <w:tmpl w:val="81260876"/>
    <w:lvl w:ilvl="0" w:tplc="17C89CD0">
      <w:start w:val="1"/>
      <w:numFmt w:val="bullet"/>
      <w:lvlText w:val="●"/>
      <w:lvlJc w:val="left"/>
      <w:pPr>
        <w:ind w:left="720" w:hanging="360"/>
      </w:pPr>
    </w:lvl>
    <w:lvl w:ilvl="1" w:tplc="41AE0BEA">
      <w:start w:val="1"/>
      <w:numFmt w:val="bullet"/>
      <w:lvlText w:val="○"/>
      <w:lvlJc w:val="left"/>
      <w:pPr>
        <w:ind w:left="1440" w:hanging="360"/>
      </w:pPr>
    </w:lvl>
    <w:lvl w:ilvl="2" w:tplc="69CAF476">
      <w:start w:val="1"/>
      <w:numFmt w:val="bullet"/>
      <w:lvlText w:val="■"/>
      <w:lvlJc w:val="left"/>
      <w:pPr>
        <w:ind w:left="2160" w:hanging="360"/>
      </w:pPr>
    </w:lvl>
    <w:lvl w:ilvl="3" w:tplc="E72E540C">
      <w:start w:val="1"/>
      <w:numFmt w:val="bullet"/>
      <w:lvlText w:val="●"/>
      <w:lvlJc w:val="left"/>
      <w:pPr>
        <w:ind w:left="2880" w:hanging="360"/>
      </w:pPr>
    </w:lvl>
    <w:lvl w:ilvl="4" w:tplc="CF5EC0E8">
      <w:start w:val="1"/>
      <w:numFmt w:val="bullet"/>
      <w:lvlText w:val="○"/>
      <w:lvlJc w:val="left"/>
      <w:pPr>
        <w:ind w:left="3600" w:hanging="360"/>
      </w:pPr>
    </w:lvl>
    <w:lvl w:ilvl="5" w:tplc="38C66A5C">
      <w:start w:val="1"/>
      <w:numFmt w:val="bullet"/>
      <w:lvlText w:val="■"/>
      <w:lvlJc w:val="left"/>
      <w:pPr>
        <w:ind w:left="4320" w:hanging="360"/>
      </w:pPr>
    </w:lvl>
    <w:lvl w:ilvl="6" w:tplc="B1581EDC">
      <w:start w:val="1"/>
      <w:numFmt w:val="bullet"/>
      <w:lvlText w:val="●"/>
      <w:lvlJc w:val="left"/>
      <w:pPr>
        <w:ind w:left="5040" w:hanging="360"/>
      </w:pPr>
    </w:lvl>
    <w:lvl w:ilvl="7" w:tplc="3076A4CE">
      <w:start w:val="1"/>
      <w:numFmt w:val="bullet"/>
      <w:lvlText w:val="●"/>
      <w:lvlJc w:val="left"/>
      <w:pPr>
        <w:ind w:left="5760" w:hanging="360"/>
      </w:pPr>
    </w:lvl>
    <w:lvl w:ilvl="8" w:tplc="F1585F74">
      <w:start w:val="1"/>
      <w:numFmt w:val="bullet"/>
      <w:lvlText w:val="●"/>
      <w:lvlJc w:val="left"/>
      <w:pPr>
        <w:ind w:left="6480" w:hanging="360"/>
      </w:pPr>
    </w:lvl>
  </w:abstractNum>
  <w:abstractNum w:abstractNumId="1" w15:restartNumberingAfterBreak="0">
    <w:nsid w:val="39BC237F"/>
    <w:multiLevelType w:val="hybridMultilevel"/>
    <w:tmpl w:val="0F64B9C8"/>
    <w:lvl w:ilvl="0" w:tplc="B50ABEF6">
      <w:start w:val="1"/>
      <w:numFmt w:val="bullet"/>
      <w:lvlText w:val="•"/>
      <w:lvlJc w:val="left"/>
      <w:pPr>
        <w:ind w:left="900" w:hanging="360"/>
      </w:pPr>
    </w:lvl>
    <w:lvl w:ilvl="1" w:tplc="780A89DA">
      <w:numFmt w:val="decimal"/>
      <w:lvlText w:val=""/>
      <w:lvlJc w:val="left"/>
    </w:lvl>
    <w:lvl w:ilvl="2" w:tplc="0CE0550E">
      <w:numFmt w:val="decimal"/>
      <w:lvlText w:val=""/>
      <w:lvlJc w:val="left"/>
    </w:lvl>
    <w:lvl w:ilvl="3" w:tplc="8AA2EE7E">
      <w:numFmt w:val="decimal"/>
      <w:lvlText w:val=""/>
      <w:lvlJc w:val="left"/>
    </w:lvl>
    <w:lvl w:ilvl="4" w:tplc="124422C6">
      <w:numFmt w:val="decimal"/>
      <w:lvlText w:val=""/>
      <w:lvlJc w:val="left"/>
    </w:lvl>
    <w:lvl w:ilvl="5" w:tplc="50EE2478">
      <w:numFmt w:val="decimal"/>
      <w:lvlText w:val=""/>
      <w:lvlJc w:val="left"/>
    </w:lvl>
    <w:lvl w:ilvl="6" w:tplc="94EA5D08">
      <w:numFmt w:val="decimal"/>
      <w:lvlText w:val=""/>
      <w:lvlJc w:val="left"/>
    </w:lvl>
    <w:lvl w:ilvl="7" w:tplc="5C64BB00">
      <w:numFmt w:val="decimal"/>
      <w:lvlText w:val=""/>
      <w:lvlJc w:val="left"/>
    </w:lvl>
    <w:lvl w:ilvl="8" w:tplc="9D94C7FC">
      <w:numFmt w:val="decimal"/>
      <w:lvlText w:val=""/>
      <w:lvlJc w:val="left"/>
    </w:lvl>
  </w:abstractNum>
  <w:abstractNum w:abstractNumId="2" w15:restartNumberingAfterBreak="0">
    <w:nsid w:val="437A5A82"/>
    <w:multiLevelType w:val="hybridMultilevel"/>
    <w:tmpl w:val="F1F4BFC6"/>
    <w:lvl w:ilvl="0" w:tplc="BDC6F158">
      <w:start w:val="1"/>
      <w:numFmt w:val="decimal"/>
      <w:lvlText w:val="%1."/>
      <w:lvlJc w:val="left"/>
      <w:pPr>
        <w:ind w:left="900" w:hanging="360"/>
      </w:pPr>
    </w:lvl>
    <w:lvl w:ilvl="1" w:tplc="43E640DE">
      <w:numFmt w:val="decimal"/>
      <w:lvlText w:val=""/>
      <w:lvlJc w:val="left"/>
    </w:lvl>
    <w:lvl w:ilvl="2" w:tplc="FCCEF7B2">
      <w:numFmt w:val="decimal"/>
      <w:lvlText w:val=""/>
      <w:lvlJc w:val="left"/>
    </w:lvl>
    <w:lvl w:ilvl="3" w:tplc="FD54183A">
      <w:numFmt w:val="decimal"/>
      <w:lvlText w:val=""/>
      <w:lvlJc w:val="left"/>
    </w:lvl>
    <w:lvl w:ilvl="4" w:tplc="C7128FE6">
      <w:numFmt w:val="decimal"/>
      <w:lvlText w:val=""/>
      <w:lvlJc w:val="left"/>
    </w:lvl>
    <w:lvl w:ilvl="5" w:tplc="0A7A2674">
      <w:numFmt w:val="decimal"/>
      <w:lvlText w:val=""/>
      <w:lvlJc w:val="left"/>
    </w:lvl>
    <w:lvl w:ilvl="6" w:tplc="BC34A046">
      <w:numFmt w:val="decimal"/>
      <w:lvlText w:val=""/>
      <w:lvlJc w:val="left"/>
    </w:lvl>
    <w:lvl w:ilvl="7" w:tplc="4F443438">
      <w:numFmt w:val="decimal"/>
      <w:lvlText w:val=""/>
      <w:lvlJc w:val="left"/>
    </w:lvl>
    <w:lvl w:ilvl="8" w:tplc="A154C55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827"/>
    <w:rsid w:val="000F6827"/>
    <w:rsid w:val="003169A5"/>
    <w:rsid w:val="004C3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85660"/>
  <w15:docId w15:val="{F49E60E4-7F7E-48C6-9974-E1416108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276" w:lineRule="auto"/>
      <w:outlineLvl w:val="0"/>
    </w:pPr>
    <w:rPr>
      <w:b/>
      <w:bCs/>
      <w:sz w:val="28"/>
      <w:szCs w:val="28"/>
    </w:rPr>
  </w:style>
  <w:style w:type="paragraph" w:styleId="Heading2">
    <w:name w:val="heading 2"/>
    <w:uiPriority w:val="9"/>
    <w:unhideWhenUsed/>
    <w:qFormat/>
    <w:pPr>
      <w:spacing w:before="360" w:after="180" w:line="276" w:lineRule="auto"/>
      <w:outlineLvl w:val="1"/>
    </w:pPr>
    <w:rPr>
      <w:b/>
      <w:bCs/>
    </w:rPr>
  </w:style>
  <w:style w:type="paragraph" w:styleId="Heading3">
    <w:name w:val="heading 3"/>
    <w:uiPriority w:val="9"/>
    <w:unhideWhenUsed/>
    <w:qFormat/>
    <w:pPr>
      <w:spacing w:before="280" w:after="14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13167</Words>
  <Characters>75055</Characters>
  <Application>Microsoft Office Word</Application>
  <DocSecurity>0</DocSecurity>
  <Lines>625</Lines>
  <Paragraphs>176</Paragraphs>
  <ScaleCrop>false</ScaleCrop>
  <Company/>
  <LinksUpToDate>false</LinksUpToDate>
  <CharactersWithSpaces>88046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francischigo174@gmail.com</cp:lastModifiedBy>
  <cp:revision>2</cp:revision>
  <dcterms:created xsi:type="dcterms:W3CDTF">2026-08-25T11:34:00Z</dcterms:created>
  <dcterms:modified xsi:type="dcterms:W3CDTF">2026-08-25T11:34:00Z</dcterms:modified>
</cp:coreProperties>
</file>