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44EF4" w14:textId="77777777" w:rsidR="00BC2162" w:rsidRPr="00BC2162" w:rsidRDefault="00BC2162" w:rsidP="00BC2162">
      <w:pPr>
        <w:shd w:val="clear" w:color="auto" w:fill="A8D08D" w:themeFill="accent6" w:themeFillTint="99"/>
        <w:jc w:val="center"/>
        <w:rPr>
          <w:rFonts w:ascii="Times New Roman" w:eastAsia="Times New Roman" w:hAnsi="Times New Roman" w:cs="Times New Roman"/>
        </w:rPr>
      </w:pPr>
      <w:r w:rsidRPr="00BC2162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Local Privilege </w:t>
      </w:r>
      <w:r w:rsidRPr="00BC2162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BC2162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Escalation </w:t>
      </w:r>
      <w:r w:rsidRPr="00BC2162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BC2162">
        <w:rPr>
          <w:rFonts w:ascii="Arial" w:eastAsia="Times New Roman" w:hAnsi="Arial" w:cs="Arial"/>
          <w:sz w:val="86"/>
          <w:szCs w:val="86"/>
          <w:shd w:val="clear" w:color="auto" w:fill="F2F2F2"/>
        </w:rPr>
        <w:t>(Green)</w:t>
      </w:r>
    </w:p>
    <w:p w14:paraId="62F8D168" w14:textId="77777777" w:rsidR="00BC2162" w:rsidRDefault="00BC2162" w:rsidP="00BC2162">
      <w:pPr>
        <w:shd w:val="clear" w:color="auto" w:fill="A8D08D" w:themeFill="accent6" w:themeFillTint="99"/>
        <w:jc w:val="center"/>
      </w:pPr>
    </w:p>
    <w:p w14:paraId="06C0ED3A" w14:textId="0F75D40A" w:rsidR="00BC2162" w:rsidRDefault="00BC2162" w:rsidP="00BC2162">
      <w:pPr>
        <w:shd w:val="clear" w:color="auto" w:fill="A8D08D" w:themeFill="accent6" w:themeFillTint="99"/>
        <w:jc w:val="center"/>
      </w:pPr>
      <w:r w:rsidRPr="00BC2162">
        <w:rPr>
          <w:noProof/>
        </w:rPr>
        <w:drawing>
          <wp:inline distT="0" distB="0" distL="0" distR="0" wp14:anchorId="03F55A5F" wp14:editId="76989D1D">
            <wp:extent cx="4343400" cy="574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3E9A" w14:textId="58F271E9" w:rsidR="00BC2162" w:rsidRDefault="00BC2162" w:rsidP="00BC2162">
      <w:pPr>
        <w:shd w:val="clear" w:color="auto" w:fill="A8D08D" w:themeFill="accent6" w:themeFillTint="99"/>
        <w:jc w:val="center"/>
      </w:pPr>
    </w:p>
    <w:p w14:paraId="6808DAEC" w14:textId="36C3836D" w:rsidR="00BC2162" w:rsidRDefault="00BC2162" w:rsidP="00BC2162">
      <w:pPr>
        <w:shd w:val="clear" w:color="auto" w:fill="A8D08D" w:themeFill="accent6" w:themeFillTint="99"/>
        <w:jc w:val="center"/>
      </w:pPr>
    </w:p>
    <w:p w14:paraId="0595B176" w14:textId="5AC5AC92" w:rsidR="00BC2162" w:rsidRDefault="00BC2162" w:rsidP="00BC2162">
      <w:pPr>
        <w:shd w:val="clear" w:color="auto" w:fill="A8D08D" w:themeFill="accent6" w:themeFillTint="99"/>
        <w:jc w:val="center"/>
      </w:pPr>
    </w:p>
    <w:p w14:paraId="6C7A396C" w14:textId="27F9E304" w:rsidR="00BC2162" w:rsidRDefault="00BC2162" w:rsidP="00BC2162">
      <w:pPr>
        <w:shd w:val="clear" w:color="auto" w:fill="A8D08D" w:themeFill="accent6" w:themeFillTint="99"/>
        <w:jc w:val="center"/>
      </w:pPr>
    </w:p>
    <w:p w14:paraId="222C3DF0" w14:textId="77777777" w:rsidR="00BC2162" w:rsidRDefault="00BC2162" w:rsidP="00BC2162">
      <w:pPr>
        <w:shd w:val="clear" w:color="auto" w:fill="A8D08D" w:themeFill="accent6" w:themeFillTint="99"/>
      </w:pPr>
    </w:p>
    <w:p w14:paraId="2A74921E" w14:textId="559E839E" w:rsidR="003107B7" w:rsidRDefault="003107B7">
      <w:pPr>
        <w:rPr>
          <w:lang w:val="en-US"/>
        </w:rPr>
      </w:pPr>
      <w:r>
        <w:rPr>
          <w:rFonts w:hint="eastAsia"/>
          <w:lang w:val="en-US"/>
        </w:rPr>
        <w:lastRenderedPageBreak/>
        <w:t>Summary</w:t>
      </w:r>
    </w:p>
    <w:p w14:paraId="6723BFF2" w14:textId="61878BD7" w:rsidR="003107B7" w:rsidRDefault="003107B7">
      <w:pPr>
        <w:rPr>
          <w:lang w:val="en-US"/>
        </w:rPr>
      </w:pPr>
    </w:p>
    <w:p w14:paraId="2DB3BB39" w14:textId="4DB16B77" w:rsidR="00BC2162" w:rsidRDefault="00BC2162">
      <w:pPr>
        <w:rPr>
          <w:lang w:val="en-US"/>
        </w:rPr>
      </w:pPr>
      <w:r>
        <w:rPr>
          <w:lang w:val="en-US"/>
        </w:rPr>
        <w:t>Explains:</w:t>
      </w:r>
    </w:p>
    <w:p w14:paraId="411F32EE" w14:textId="43BFAFE3" w:rsidR="00BC2162" w:rsidRDefault="00BC2162">
      <w:pPr>
        <w:rPr>
          <w:lang w:val="en-US"/>
        </w:rPr>
      </w:pPr>
      <w:r>
        <w:rPr>
          <w:lang w:val="en-US"/>
        </w:rPr>
        <w:t xml:space="preserve">As we have </w:t>
      </w:r>
      <w:r w:rsidR="00D22C90">
        <w:rPr>
          <w:lang w:val="en-US"/>
        </w:rPr>
        <w:t xml:space="preserve">successfully </w:t>
      </w:r>
      <w:r>
        <w:rPr>
          <w:lang w:val="en-US"/>
        </w:rPr>
        <w:t xml:space="preserve">established backdoor in previous credential </w:t>
      </w:r>
      <w:r w:rsidR="00D22C90">
        <w:rPr>
          <w:lang w:val="en-US"/>
        </w:rPr>
        <w:t>stuffing attack, we can use the backdoor to build further escalation from www-data</w:t>
      </w:r>
      <w:r w:rsidR="000C6AF2">
        <w:rPr>
          <w:lang w:val="en-US"/>
        </w:rPr>
        <w:t xml:space="preserve"> user</w:t>
      </w:r>
      <w:r w:rsidR="00D22C90">
        <w:rPr>
          <w:lang w:val="en-US"/>
        </w:rPr>
        <w:t xml:space="preserve"> to root</w:t>
      </w:r>
      <w:r w:rsidR="000C6AF2">
        <w:rPr>
          <w:lang w:val="en-US"/>
        </w:rPr>
        <w:t xml:space="preserve"> user.</w:t>
      </w:r>
    </w:p>
    <w:p w14:paraId="5765193A" w14:textId="08FB593B" w:rsidR="00D22C90" w:rsidRDefault="00D22C90">
      <w:pPr>
        <w:rPr>
          <w:lang w:val="en-US"/>
        </w:rPr>
      </w:pPr>
    </w:p>
    <w:p w14:paraId="2D9AE561" w14:textId="62727E9E" w:rsidR="003107B7" w:rsidRDefault="003107B7">
      <w:pPr>
        <w:rPr>
          <w:lang w:val="en-US"/>
        </w:rPr>
      </w:pPr>
      <w:r>
        <w:rPr>
          <w:rFonts w:hint="eastAsia"/>
          <w:lang w:val="en-US"/>
        </w:rPr>
        <w:t>Tar</w:t>
      </w:r>
      <w:r>
        <w:rPr>
          <w:lang w:val="en-US"/>
        </w:rPr>
        <w:t>get Address: 172.26.15.39. Listening Port: 8989</w:t>
      </w:r>
    </w:p>
    <w:p w14:paraId="20027BE7" w14:textId="1A580F15" w:rsidR="003107B7" w:rsidRDefault="003107B7">
      <w:pPr>
        <w:rPr>
          <w:lang w:val="en-US"/>
        </w:rPr>
      </w:pPr>
    </w:p>
    <w:p w14:paraId="1621D025" w14:textId="0592B6A5" w:rsidR="001C5120" w:rsidRDefault="003107B7">
      <w:pPr>
        <w:rPr>
          <w:rStyle w:val="Hyperlink"/>
          <w:lang w:val="en-US"/>
        </w:rPr>
      </w:pPr>
      <w:r>
        <w:rPr>
          <w:lang w:val="en-US"/>
        </w:rPr>
        <w:t xml:space="preserve">Target Account: </w:t>
      </w:r>
      <w:hyperlink r:id="rId5" w:history="1">
        <w:r w:rsidRPr="001E5C24">
          <w:rPr>
            <w:rStyle w:val="Hyperlink"/>
            <w:lang w:val="en-US"/>
          </w:rPr>
          <w:t>brailee.ogden@windomail.local</w:t>
        </w:r>
      </w:hyperlink>
    </w:p>
    <w:p w14:paraId="68758126" w14:textId="7EE88B42" w:rsidR="001C5120" w:rsidRDefault="001C5120">
      <w:pPr>
        <w:rPr>
          <w:rStyle w:val="Hyperlink"/>
          <w:lang w:val="en-US"/>
        </w:rPr>
      </w:pPr>
    </w:p>
    <w:p w14:paraId="3A3357DE" w14:textId="5809DF9F" w:rsidR="001C5120" w:rsidRPr="001C5120" w:rsidRDefault="001C5120">
      <w:pPr>
        <w:rPr>
          <w:rFonts w:hint="eastAsia"/>
          <w:lang w:val="en-US"/>
        </w:rPr>
      </w:pPr>
      <w:r w:rsidRPr="001C5120">
        <w:t>Compromised Account: www-data</w:t>
      </w:r>
    </w:p>
    <w:p w14:paraId="22D8881C" w14:textId="673B679C" w:rsidR="003107B7" w:rsidRDefault="003107B7">
      <w:pPr>
        <w:rPr>
          <w:lang w:val="en-US"/>
        </w:rPr>
      </w:pPr>
    </w:p>
    <w:p w14:paraId="6D02A775" w14:textId="304FEF0E" w:rsidR="003107B7" w:rsidRDefault="003107B7">
      <w:pPr>
        <w:rPr>
          <w:lang w:val="en-US"/>
        </w:rPr>
      </w:pPr>
      <w:r>
        <w:rPr>
          <w:lang w:val="en-US"/>
        </w:rPr>
        <w:t>System: PHP web server.</w:t>
      </w:r>
      <w:r w:rsidR="001C5120">
        <w:rPr>
          <w:lang w:val="en-US"/>
        </w:rPr>
        <w:t xml:space="preserve">     Account Created: Francis    </w:t>
      </w:r>
    </w:p>
    <w:p w14:paraId="313E2667" w14:textId="385403B4" w:rsidR="003107B7" w:rsidRDefault="003107B7">
      <w:pPr>
        <w:rPr>
          <w:lang w:val="en-US"/>
        </w:rPr>
      </w:pPr>
    </w:p>
    <w:p w14:paraId="0A1ED268" w14:textId="19056771" w:rsidR="003107B7" w:rsidRDefault="003107B7">
      <w:pPr>
        <w:rPr>
          <w:lang w:val="en-US"/>
        </w:rPr>
      </w:pPr>
      <w:r>
        <w:rPr>
          <w:lang w:val="en-US"/>
        </w:rPr>
        <w:t xml:space="preserve">Tools: </w:t>
      </w:r>
      <w:proofErr w:type="spellStart"/>
      <w:r>
        <w:rPr>
          <w:lang w:val="en-US"/>
        </w:rPr>
        <w:t>Netcat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Revershell</w:t>
      </w:r>
      <w:proofErr w:type="spellEnd"/>
      <w:r>
        <w:rPr>
          <w:lang w:val="en-US"/>
        </w:rPr>
        <w:t>, Base64 Encode, Escalation Commands.</w:t>
      </w:r>
    </w:p>
    <w:p w14:paraId="09A891D6" w14:textId="77777777" w:rsidR="003107B7" w:rsidRDefault="003107B7">
      <w:pPr>
        <w:rPr>
          <w:lang w:val="en-US"/>
        </w:rPr>
      </w:pPr>
    </w:p>
    <w:p w14:paraId="11C6CC1B" w14:textId="68F0A049" w:rsidR="00D22C90" w:rsidRPr="00BC2162" w:rsidRDefault="000C6AF2">
      <w:pPr>
        <w:rPr>
          <w:lang w:val="en-US"/>
        </w:rPr>
      </w:pPr>
      <w:r>
        <w:rPr>
          <w:lang w:val="en-US"/>
        </w:rPr>
        <w:t>This is the backdoor that we implemented last attack.</w:t>
      </w:r>
    </w:p>
    <w:p w14:paraId="37250E9F" w14:textId="32597A40" w:rsidR="009A4E96" w:rsidRDefault="009A4E96">
      <w:r>
        <w:rPr>
          <w:noProof/>
        </w:rPr>
        <w:drawing>
          <wp:inline distT="0" distB="0" distL="0" distR="0" wp14:anchorId="0C588982" wp14:editId="14648EFE">
            <wp:extent cx="5731510" cy="614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8C7" w14:textId="7242081A" w:rsidR="009A4E96" w:rsidRDefault="009A4E96"/>
    <w:p w14:paraId="6A3DC9C0" w14:textId="65195376" w:rsidR="000C6AF2" w:rsidRDefault="000C6AF2">
      <w:pPr>
        <w:rPr>
          <w:lang w:val="en-US"/>
        </w:rPr>
      </w:pPr>
      <w:r>
        <w:rPr>
          <w:lang w:val="en-US"/>
        </w:rPr>
        <w:t xml:space="preserve">The is the </w:t>
      </w:r>
      <w:proofErr w:type="spellStart"/>
      <w:r>
        <w:rPr>
          <w:lang w:val="en-US"/>
        </w:rPr>
        <w:t>revershell</w:t>
      </w:r>
      <w:proofErr w:type="spellEnd"/>
      <w:r>
        <w:rPr>
          <w:lang w:val="en-US"/>
        </w:rPr>
        <w:t xml:space="preserve"> that we going to establish in our kali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command line console. The revershell.txt contains the </w:t>
      </w:r>
      <w:proofErr w:type="spellStart"/>
      <w:r>
        <w:rPr>
          <w:lang w:val="en-US"/>
        </w:rPr>
        <w:t>revershell</w:t>
      </w:r>
      <w:proofErr w:type="spellEnd"/>
      <w:r>
        <w:rPr>
          <w:lang w:val="en-US"/>
        </w:rPr>
        <w:t xml:space="preserve"> code so we can access via </w:t>
      </w:r>
      <w:proofErr w:type="spellStart"/>
      <w:r>
        <w:rPr>
          <w:lang w:val="en-US"/>
        </w:rPr>
        <w:t>netcat</w:t>
      </w:r>
      <w:proofErr w:type="spellEnd"/>
      <w:r w:rsidR="00930E3A">
        <w:rPr>
          <w:lang w:val="en-US"/>
        </w:rPr>
        <w:t xml:space="preserve"> port 8989</w:t>
      </w:r>
    </w:p>
    <w:p w14:paraId="7643EBC2" w14:textId="576C03F9" w:rsidR="000C6AF2" w:rsidRPr="000C6AF2" w:rsidRDefault="000C6AF2">
      <w:pPr>
        <w:rPr>
          <w:lang w:val="en-US"/>
        </w:rPr>
      </w:pPr>
      <w:r>
        <w:rPr>
          <w:lang w:val="en-US"/>
        </w:rPr>
        <w:t xml:space="preserve">And it </w:t>
      </w:r>
      <w:proofErr w:type="gramStart"/>
      <w:r>
        <w:rPr>
          <w:lang w:val="en-US"/>
        </w:rPr>
        <w:t>encode</w:t>
      </w:r>
      <w:proofErr w:type="gramEnd"/>
      <w:r>
        <w:rPr>
          <w:lang w:val="en-US"/>
        </w:rPr>
        <w:t xml:space="preserve"> to base64 for stealth purposes.</w:t>
      </w:r>
    </w:p>
    <w:p w14:paraId="39B8FD6E" w14:textId="65E143B1" w:rsidR="008B5E1D" w:rsidRDefault="009A4E96">
      <w:r>
        <w:rPr>
          <w:noProof/>
        </w:rPr>
        <w:drawing>
          <wp:inline distT="0" distB="0" distL="0" distR="0" wp14:anchorId="345E5A11" wp14:editId="4E028ECB">
            <wp:extent cx="5731510" cy="21069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CE25" w14:textId="77777777" w:rsidR="000C6AF2" w:rsidRDefault="000C6AF2"/>
    <w:p w14:paraId="6339AB4C" w14:textId="098A0A8A" w:rsidR="00BC2162" w:rsidRPr="000C6AF2" w:rsidRDefault="000C6AF2">
      <w:pPr>
        <w:rPr>
          <w:lang w:val="en-US"/>
        </w:rPr>
      </w:pPr>
      <w:r>
        <w:rPr>
          <w:lang w:val="en-US"/>
        </w:rPr>
        <w:t xml:space="preserve">As we put the encode base64 from </w:t>
      </w:r>
      <w:proofErr w:type="gramStart"/>
      <w:r>
        <w:rPr>
          <w:lang w:val="en-US"/>
        </w:rPr>
        <w:t>reverseshell.txt</w:t>
      </w:r>
      <w:r w:rsidR="00930E3A">
        <w:rPr>
          <w:lang w:val="en-US"/>
        </w:rPr>
        <w:t>, and</w:t>
      </w:r>
      <w:proofErr w:type="gramEnd"/>
      <w:r w:rsidR="00930E3A">
        <w:rPr>
          <w:lang w:val="en-US"/>
        </w:rPr>
        <w:t xml:space="preserve"> put the encode </w:t>
      </w:r>
      <w:proofErr w:type="spellStart"/>
      <w:r w:rsidR="00930E3A">
        <w:rPr>
          <w:lang w:val="en-US"/>
        </w:rPr>
        <w:t>reverseshell</w:t>
      </w:r>
      <w:proofErr w:type="spellEnd"/>
      <w:r w:rsidR="00930E3A">
        <w:rPr>
          <w:lang w:val="en-US"/>
        </w:rPr>
        <w:t xml:space="preserve"> into the backdoor </w:t>
      </w:r>
      <w:proofErr w:type="spellStart"/>
      <w:r w:rsidR="00930E3A">
        <w:rPr>
          <w:lang w:val="en-US"/>
        </w:rPr>
        <w:t>url</w:t>
      </w:r>
      <w:proofErr w:type="spellEnd"/>
      <w:r w:rsidR="00930E3A">
        <w:rPr>
          <w:lang w:val="en-US"/>
        </w:rPr>
        <w:t xml:space="preserve"> to establish connections.</w:t>
      </w:r>
    </w:p>
    <w:p w14:paraId="76BE388C" w14:textId="56182F15" w:rsidR="008B5E1D" w:rsidRDefault="008B5E1D">
      <w:r>
        <w:rPr>
          <w:noProof/>
        </w:rPr>
        <w:drawing>
          <wp:inline distT="0" distB="0" distL="0" distR="0" wp14:anchorId="559A8BAD" wp14:editId="4FD5BF49">
            <wp:extent cx="5731510" cy="136652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11" cy="13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11E" w14:textId="7EB6FCE9" w:rsidR="00930E3A" w:rsidRPr="00930E3A" w:rsidRDefault="00930E3A">
      <w:pPr>
        <w:rPr>
          <w:lang w:val="en-US"/>
        </w:rPr>
      </w:pPr>
      <w:r>
        <w:rPr>
          <w:lang w:val="en-US"/>
        </w:rPr>
        <w:lastRenderedPageBreak/>
        <w:t xml:space="preserve">We use kali </w:t>
      </w:r>
      <w:proofErr w:type="spellStart"/>
      <w:r>
        <w:rPr>
          <w:lang w:val="en-US"/>
        </w:rPr>
        <w:t>netcat</w:t>
      </w:r>
      <w:proofErr w:type="spellEnd"/>
      <w:r>
        <w:rPr>
          <w:lang w:val="en-US"/>
        </w:rPr>
        <w:t xml:space="preserve"> to start </w:t>
      </w:r>
      <w:proofErr w:type="gramStart"/>
      <w:r>
        <w:rPr>
          <w:lang w:val="en-US"/>
        </w:rPr>
        <w:t>listening</w:t>
      </w:r>
      <w:proofErr w:type="gramEnd"/>
      <w:r>
        <w:rPr>
          <w:lang w:val="en-US"/>
        </w:rPr>
        <w:t xml:space="preserve"> the connections port 8989 that we write in the reverseshell.txt</w:t>
      </w:r>
    </w:p>
    <w:p w14:paraId="3D5095EB" w14:textId="2B1D8FF3" w:rsidR="00930E3A" w:rsidRPr="00930E3A" w:rsidRDefault="00930E3A">
      <w:pPr>
        <w:rPr>
          <w:lang w:val="en-US"/>
        </w:rPr>
      </w:pPr>
      <w:r>
        <w:rPr>
          <w:lang w:val="en-US"/>
        </w:rPr>
        <w:t>The connections establish successfully and “</w:t>
      </w:r>
      <w:proofErr w:type="spellStart"/>
      <w:r>
        <w:rPr>
          <w:lang w:val="en-US"/>
        </w:rPr>
        <w:t>whoami</w:t>
      </w:r>
      <w:proofErr w:type="spellEnd"/>
      <w:r>
        <w:rPr>
          <w:lang w:val="en-US"/>
        </w:rPr>
        <w:t>” command is executed successfully.</w:t>
      </w:r>
    </w:p>
    <w:p w14:paraId="662B29FA" w14:textId="485F206C" w:rsidR="00D22C90" w:rsidRPr="00930E3A" w:rsidRDefault="00930E3A">
      <w:pPr>
        <w:rPr>
          <w:lang w:val="en-US"/>
        </w:rPr>
      </w:pPr>
      <w:r>
        <w:rPr>
          <w:lang w:val="en-US"/>
        </w:rPr>
        <w:t>And now we need to escalate from www-data user to root user.</w:t>
      </w:r>
    </w:p>
    <w:p w14:paraId="7DCFC2B7" w14:textId="32F51980" w:rsidR="009A4E96" w:rsidRDefault="008B5E1D">
      <w:r>
        <w:rPr>
          <w:noProof/>
        </w:rPr>
        <w:drawing>
          <wp:inline distT="0" distB="0" distL="0" distR="0" wp14:anchorId="55AC2434" wp14:editId="43468D54">
            <wp:extent cx="2938463" cy="1537924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141" cy="15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01EE" w14:textId="77777777" w:rsidR="009A4E96" w:rsidRDefault="009A4E96"/>
    <w:p w14:paraId="2B747F3E" w14:textId="639BFC8B" w:rsidR="009A4E96" w:rsidRDefault="00930E3A">
      <w:pPr>
        <w:rPr>
          <w:lang w:val="en-US"/>
        </w:rPr>
      </w:pPr>
      <w:r>
        <w:rPr>
          <w:lang w:val="en-US"/>
        </w:rPr>
        <w:t xml:space="preserve">As we </w:t>
      </w:r>
      <w:r w:rsidR="004E45B6">
        <w:rPr>
          <w:lang w:val="en-US"/>
        </w:rPr>
        <w:t>do some research in</w:t>
      </w:r>
      <w:r>
        <w:rPr>
          <w:lang w:val="en-US"/>
        </w:rPr>
        <w:t xml:space="preserve"> the website </w:t>
      </w:r>
      <w:r w:rsidRPr="00930E3A">
        <w:rPr>
          <w:lang w:val="en-US"/>
        </w:rPr>
        <w:t>https://gtfobins.github.io/</w:t>
      </w:r>
      <w:r w:rsidRPr="00930E3A">
        <w:rPr>
          <w:rFonts w:ascii="Arial" w:eastAsia="Times New Roman" w:hAnsi="Arial" w:cs="Arial"/>
          <w:sz w:val="41"/>
          <w:szCs w:val="41"/>
          <w:shd w:val="clear" w:color="auto" w:fill="F2F2F2"/>
        </w:rPr>
        <w:t xml:space="preserve"> </w:t>
      </w:r>
      <w:r>
        <w:rPr>
          <w:lang w:val="en-US"/>
        </w:rPr>
        <w:t xml:space="preserve">to find </w:t>
      </w:r>
      <w:r w:rsidR="00A46E40">
        <w:rPr>
          <w:lang w:val="en-US"/>
        </w:rPr>
        <w:t>escalation commands, we found</w:t>
      </w:r>
    </w:p>
    <w:p w14:paraId="2B40C90C" w14:textId="34B3B84C" w:rsidR="00A46E40" w:rsidRDefault="00A46E40">
      <w:pPr>
        <w:rPr>
          <w:lang w:val="en-US"/>
        </w:rPr>
      </w:pPr>
      <w:r>
        <w:rPr>
          <w:lang w:val="en-US"/>
        </w:rPr>
        <w:t xml:space="preserve">Using </w:t>
      </w:r>
      <w:proofErr w:type="gramStart"/>
      <w:r>
        <w:rPr>
          <w:lang w:val="en-US"/>
        </w:rPr>
        <w:t>“./</w:t>
      </w:r>
      <w:proofErr w:type="gramEnd"/>
      <w:r>
        <w:rPr>
          <w:lang w:val="en-US"/>
        </w:rPr>
        <w:t>dash -p” then “/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/bin/dash -p” commands can be utilized as escalation commands.</w:t>
      </w:r>
    </w:p>
    <w:p w14:paraId="2A86C5CA" w14:textId="2AA531F1" w:rsidR="00A46E40" w:rsidRDefault="00A46E40">
      <w:pPr>
        <w:rPr>
          <w:lang w:val="en-US"/>
        </w:rPr>
      </w:pPr>
      <w:r>
        <w:rPr>
          <w:lang w:val="en-US"/>
        </w:rPr>
        <w:t>After the escalation, we can see using “</w:t>
      </w:r>
      <w:proofErr w:type="spellStart"/>
      <w:r>
        <w:rPr>
          <w:lang w:val="en-US"/>
        </w:rPr>
        <w:t>whoami</w:t>
      </w:r>
      <w:proofErr w:type="spellEnd"/>
      <w:r>
        <w:rPr>
          <w:lang w:val="en-US"/>
        </w:rPr>
        <w:t xml:space="preserve">” shows we are root. </w:t>
      </w:r>
    </w:p>
    <w:p w14:paraId="1E79B2EF" w14:textId="2529DEC4" w:rsidR="004E45B6" w:rsidRPr="00930E3A" w:rsidRDefault="004E45B6">
      <w:pPr>
        <w:rPr>
          <w:rFonts w:ascii="Times New Roman" w:eastAsia="Times New Roman" w:hAnsi="Times New Roman" w:cs="Times New Roman"/>
        </w:rPr>
      </w:pPr>
      <w:r>
        <w:rPr>
          <w:lang w:val="en-US"/>
        </w:rPr>
        <w:t xml:space="preserve">As a root user we can add users to the system so we can establish persistence. </w:t>
      </w:r>
    </w:p>
    <w:p w14:paraId="357AB6A8" w14:textId="03F33428" w:rsidR="009A4E96" w:rsidRDefault="009A4E96">
      <w:r>
        <w:rPr>
          <w:noProof/>
        </w:rPr>
        <w:drawing>
          <wp:inline distT="0" distB="0" distL="0" distR="0" wp14:anchorId="61DA01D1" wp14:editId="28A47400">
            <wp:extent cx="5731510" cy="1760855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A5E5" w14:textId="2CFD00FC" w:rsidR="00BC2162" w:rsidRDefault="00BC2162"/>
    <w:p w14:paraId="011B7F45" w14:textId="6BBA0723" w:rsidR="00BC2162" w:rsidRPr="004E45B6" w:rsidRDefault="004E45B6">
      <w:pPr>
        <w:rPr>
          <w:lang w:val="en-US"/>
        </w:rPr>
      </w:pPr>
      <w:r>
        <w:rPr>
          <w:lang w:val="en-US"/>
        </w:rPr>
        <w:t xml:space="preserve">And then we can establish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-keygen to auto-connect to the target server.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can access the target server via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connection without password.</w:t>
      </w:r>
    </w:p>
    <w:p w14:paraId="48FFEE8F" w14:textId="77777777" w:rsidR="00BC2162" w:rsidRDefault="00BC2162"/>
    <w:p w14:paraId="17CF6F17" w14:textId="414272B3" w:rsidR="00B17064" w:rsidRDefault="009A4E96">
      <w:r>
        <w:rPr>
          <w:noProof/>
        </w:rPr>
        <w:lastRenderedPageBreak/>
        <w:drawing>
          <wp:inline distT="0" distB="0" distL="0" distR="0" wp14:anchorId="4F7F6744" wp14:editId="78AFE43C">
            <wp:extent cx="5731510" cy="40862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2388" w14:textId="5E30FE48" w:rsidR="00AB1498" w:rsidRPr="00AB1498" w:rsidRDefault="00AB1498">
      <w:pPr>
        <w:rPr>
          <w:lang w:val="en-US"/>
        </w:rPr>
      </w:pPr>
      <w:r>
        <w:rPr>
          <w:lang w:val="en-US"/>
        </w:rPr>
        <w:t xml:space="preserve">Create Francis User, and establish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without password with the key-gent </w:t>
      </w:r>
    </w:p>
    <w:p w14:paraId="34154EB4" w14:textId="30791034" w:rsidR="00AB1498" w:rsidRDefault="00AB1498">
      <w:r w:rsidRPr="002B46E4">
        <w:rPr>
          <w:lang w:val="en-US"/>
        </w:rPr>
        <w:drawing>
          <wp:inline distT="0" distB="0" distL="0" distR="0" wp14:anchorId="2F6F794D" wp14:editId="437D29E0">
            <wp:extent cx="5731510" cy="37922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E96"/>
    <w:rsid w:val="000C6AF2"/>
    <w:rsid w:val="001C5120"/>
    <w:rsid w:val="003107B7"/>
    <w:rsid w:val="004E45B6"/>
    <w:rsid w:val="007F02E3"/>
    <w:rsid w:val="008B5E1D"/>
    <w:rsid w:val="00930E3A"/>
    <w:rsid w:val="009A4E96"/>
    <w:rsid w:val="00A46E40"/>
    <w:rsid w:val="00AB1498"/>
    <w:rsid w:val="00BC2162"/>
    <w:rsid w:val="00BE4AB3"/>
    <w:rsid w:val="00D2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E8B790"/>
  <w15:chartTrackingRefBased/>
  <w15:docId w15:val="{E24866AF-0BAB-D94C-A4B2-BD86ADC4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BC2162"/>
  </w:style>
  <w:style w:type="character" w:styleId="Hyperlink">
    <w:name w:val="Hyperlink"/>
    <w:basedOn w:val="DefaultParagraphFont"/>
    <w:uiPriority w:val="99"/>
    <w:unhideWhenUsed/>
    <w:rsid w:val="003107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brailee.ogden@windomail.local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10</cp:revision>
  <dcterms:created xsi:type="dcterms:W3CDTF">2022-03-11T01:43:00Z</dcterms:created>
  <dcterms:modified xsi:type="dcterms:W3CDTF">2022-04-02T03:10:00Z</dcterms:modified>
</cp:coreProperties>
</file>