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7A392" w14:textId="48C9ECC4" w:rsidR="00FA2094" w:rsidRPr="00FA2094" w:rsidRDefault="00B11C11" w:rsidP="00FA2094">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B11C11">
        <w:rPr>
          <w:rFonts w:ascii="Times New Roman" w:hAnsi="Times New Roman" w:cs="Times New Roman"/>
          <w:b/>
          <w:bCs/>
          <w:sz w:val="36"/>
          <w:szCs w:val="36"/>
        </w:rPr>
        <w:t xml:space="preserve">Using </w:t>
      </w:r>
      <w:r w:rsidRPr="00B11C11">
        <w:rPr>
          <w:rFonts w:ascii="Times New Roman" w:hAnsi="Times New Roman" w:cs="Times New Roman"/>
          <w:b/>
          <w:bCs/>
          <w:sz w:val="36"/>
          <w:szCs w:val="36"/>
        </w:rPr>
        <w:t>Machine Learning for Early Prediction of Student Academic Performance</w:t>
      </w:r>
    </w:p>
    <w:p w14:paraId="375AFDCB" w14:textId="77777777" w:rsidR="00FA2094" w:rsidRPr="00FA2094" w:rsidRDefault="00FA2094" w:rsidP="00FA2094">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2094">
        <w:rPr>
          <w:rFonts w:ascii="Times New Roman" w:eastAsia="Times New Roman" w:hAnsi="Times New Roman" w:cs="Times New Roman"/>
          <w:b/>
          <w:bCs/>
          <w:kern w:val="0"/>
          <w:sz w:val="27"/>
          <w:szCs w:val="27"/>
          <w14:ligatures w14:val="none"/>
        </w:rPr>
        <w:t>1. Introduction</w:t>
      </w:r>
    </w:p>
    <w:p w14:paraId="38C721D9" w14:textId="46A1DF36" w:rsidR="00FA2094" w:rsidRPr="00FA2094" w:rsidRDefault="00FA2094" w:rsidP="00FA2094">
      <w:pPr>
        <w:spacing w:before="100" w:beforeAutospacing="1" w:after="100" w:afterAutospacing="1" w:line="276" w:lineRule="auto"/>
        <w:jc w:val="both"/>
        <w:rPr>
          <w:rFonts w:ascii="Times New Roman" w:eastAsia="Times New Roman" w:hAnsi="Times New Roman" w:cs="Times New Roman"/>
          <w:kern w:val="0"/>
          <w14:ligatures w14:val="none"/>
        </w:rPr>
      </w:pPr>
      <w:r w:rsidRPr="00FA2094">
        <w:rPr>
          <w:rFonts w:ascii="Times New Roman" w:eastAsia="Times New Roman" w:hAnsi="Times New Roman" w:cs="Times New Roman"/>
          <w:kern w:val="0"/>
          <w14:ligatures w14:val="none"/>
        </w:rPr>
        <w:t xml:space="preserve">In education, early identification of struggling students is </w:t>
      </w:r>
      <w:r w:rsidR="00B11C11">
        <w:rPr>
          <w:rFonts w:ascii="Times New Roman" w:eastAsia="Times New Roman" w:hAnsi="Times New Roman" w:cs="Times New Roman"/>
          <w:kern w:val="0"/>
          <w14:ligatures w14:val="none"/>
        </w:rPr>
        <w:t>important, but</w:t>
      </w:r>
      <w:r w:rsidRPr="00FA2094">
        <w:rPr>
          <w:rFonts w:ascii="Times New Roman" w:eastAsia="Times New Roman" w:hAnsi="Times New Roman" w:cs="Times New Roman"/>
          <w:kern w:val="0"/>
          <w14:ligatures w14:val="none"/>
        </w:rPr>
        <w:t xml:space="preserve"> most efforts come too late, often after a midterm exam or a failing final grade. By that time, a student's performance trajectory may be difficult or impossible to reverse. This project proposes an applied machine learning system that predicts student academic performance early in the term, using features like attendance, assignment submissions, and prior academic data. The goal is to help educators intervene earlier and more effectively, improving outcomes while reducing dropout and failure rates.</w:t>
      </w:r>
    </w:p>
    <w:p w14:paraId="4A6A5826" w14:textId="77777777" w:rsidR="00FA2094" w:rsidRPr="00FA2094" w:rsidRDefault="00FA2094" w:rsidP="00FA2094">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2094">
        <w:rPr>
          <w:rFonts w:ascii="Times New Roman" w:eastAsia="Times New Roman" w:hAnsi="Times New Roman" w:cs="Times New Roman"/>
          <w:b/>
          <w:bCs/>
          <w:kern w:val="0"/>
          <w:sz w:val="27"/>
          <w:szCs w:val="27"/>
          <w14:ligatures w14:val="none"/>
        </w:rPr>
        <w:t>2. Problem Statement</w:t>
      </w:r>
    </w:p>
    <w:p w14:paraId="6CC48D3B" w14:textId="77777777" w:rsidR="00FA2094" w:rsidRPr="00FA2094" w:rsidRDefault="00FA2094" w:rsidP="00FA2094">
      <w:pPr>
        <w:spacing w:before="100" w:beforeAutospacing="1" w:after="100" w:afterAutospacing="1" w:line="276" w:lineRule="auto"/>
        <w:jc w:val="both"/>
        <w:rPr>
          <w:rFonts w:ascii="Times New Roman" w:eastAsia="Times New Roman" w:hAnsi="Times New Roman" w:cs="Times New Roman"/>
          <w:kern w:val="0"/>
          <w14:ligatures w14:val="none"/>
        </w:rPr>
      </w:pPr>
      <w:r w:rsidRPr="00FA2094">
        <w:rPr>
          <w:rFonts w:ascii="Times New Roman" w:eastAsia="Times New Roman" w:hAnsi="Times New Roman" w:cs="Times New Roman"/>
          <w:kern w:val="0"/>
          <w14:ligatures w14:val="none"/>
        </w:rPr>
        <w:t>Educational institutions often lack the tools to proactively support at-risk students. Traditional academic reporting systems are reactive, identifying issues only after performance has declined significantly. As a result, institutions miss the window for timely support, and students fall through the cracks.</w:t>
      </w:r>
    </w:p>
    <w:p w14:paraId="4B6B120F" w14:textId="77777777" w:rsidR="00FA2094" w:rsidRPr="00FA2094" w:rsidRDefault="00FA2094" w:rsidP="00FA2094">
      <w:pPr>
        <w:spacing w:before="100" w:beforeAutospacing="1" w:after="100" w:afterAutospacing="1" w:line="276" w:lineRule="auto"/>
        <w:jc w:val="both"/>
        <w:rPr>
          <w:rFonts w:ascii="Times New Roman" w:eastAsia="Times New Roman" w:hAnsi="Times New Roman" w:cs="Times New Roman"/>
          <w:kern w:val="0"/>
          <w14:ligatures w14:val="none"/>
        </w:rPr>
      </w:pPr>
      <w:r w:rsidRPr="00FA2094">
        <w:rPr>
          <w:rFonts w:ascii="Times New Roman" w:eastAsia="Times New Roman" w:hAnsi="Times New Roman" w:cs="Times New Roman"/>
          <w:kern w:val="0"/>
          <w14:ligatures w14:val="none"/>
        </w:rPr>
        <w:t>This project addresses that gap by developing a predictive system that can detect early warning signs of poor academic performance — using machine learning models trained on historical data and early-term indicators.</w:t>
      </w:r>
    </w:p>
    <w:p w14:paraId="65A0AC6D" w14:textId="77777777" w:rsidR="00FA2094" w:rsidRPr="00FA2094" w:rsidRDefault="00FA2094" w:rsidP="00FA2094">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2094">
        <w:rPr>
          <w:rFonts w:ascii="Times New Roman" w:eastAsia="Times New Roman" w:hAnsi="Times New Roman" w:cs="Times New Roman"/>
          <w:b/>
          <w:bCs/>
          <w:kern w:val="0"/>
          <w:sz w:val="27"/>
          <w:szCs w:val="27"/>
          <w14:ligatures w14:val="none"/>
        </w:rPr>
        <w:t>3. Objectives</w:t>
      </w:r>
    </w:p>
    <w:p w14:paraId="6003CFC6" w14:textId="77777777" w:rsidR="00FA2094" w:rsidRPr="00FA2094" w:rsidRDefault="00FA2094" w:rsidP="00FA2094">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FA2094">
        <w:rPr>
          <w:rFonts w:ascii="Times New Roman" w:eastAsia="Times New Roman" w:hAnsi="Times New Roman" w:cs="Times New Roman"/>
          <w:kern w:val="0"/>
          <w14:ligatures w14:val="none"/>
        </w:rPr>
        <w:t>Build a machine learning pipeline to predict student outcomes (pass/fail/risk level) using early-course data.</w:t>
      </w:r>
    </w:p>
    <w:p w14:paraId="0D46DAA4" w14:textId="77777777" w:rsidR="00FA2094" w:rsidRPr="00FA2094" w:rsidRDefault="00FA2094" w:rsidP="00FA2094">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FA2094">
        <w:rPr>
          <w:rFonts w:ascii="Times New Roman" w:eastAsia="Times New Roman" w:hAnsi="Times New Roman" w:cs="Times New Roman"/>
          <w:kern w:val="0"/>
          <w14:ligatures w14:val="none"/>
        </w:rPr>
        <w:t>Evaluate and compare models such as Support Vector Machines (SVM), Decision Trees, and K-Nearest Neighbors (KNN).</w:t>
      </w:r>
    </w:p>
    <w:p w14:paraId="723E74C8" w14:textId="77777777" w:rsidR="00FA2094" w:rsidRPr="00FA2094" w:rsidRDefault="00FA2094" w:rsidP="00FA2094">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FA2094">
        <w:rPr>
          <w:rFonts w:ascii="Times New Roman" w:eastAsia="Times New Roman" w:hAnsi="Times New Roman" w:cs="Times New Roman"/>
          <w:kern w:val="0"/>
          <w14:ligatures w14:val="none"/>
        </w:rPr>
        <w:t>Use feature importance and model explainability (e.g., SHAP) to provide transparency into predictions.</w:t>
      </w:r>
    </w:p>
    <w:p w14:paraId="61130721" w14:textId="77777777" w:rsidR="00FA2094" w:rsidRPr="00FA2094" w:rsidRDefault="00FA2094" w:rsidP="00FA2094">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FA2094">
        <w:rPr>
          <w:rFonts w:ascii="Times New Roman" w:eastAsia="Times New Roman" w:hAnsi="Times New Roman" w:cs="Times New Roman"/>
          <w:kern w:val="0"/>
          <w14:ligatures w14:val="none"/>
        </w:rPr>
        <w:t>Deliver results in a user-friendly format suitable for educators, advisors, or academic dashboards.</w:t>
      </w:r>
    </w:p>
    <w:p w14:paraId="32055B2D" w14:textId="77777777" w:rsidR="00FA2094" w:rsidRPr="00FA2094" w:rsidRDefault="00FA2094" w:rsidP="00FA2094">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2094">
        <w:rPr>
          <w:rFonts w:ascii="Times New Roman" w:eastAsia="Times New Roman" w:hAnsi="Times New Roman" w:cs="Times New Roman"/>
          <w:b/>
          <w:bCs/>
          <w:kern w:val="0"/>
          <w:sz w:val="27"/>
          <w:szCs w:val="27"/>
          <w14:ligatures w14:val="none"/>
        </w:rPr>
        <w:t>4. Methodology</w:t>
      </w:r>
    </w:p>
    <w:p w14:paraId="12878D31" w14:textId="77777777" w:rsidR="00FA2094" w:rsidRPr="00FA2094" w:rsidRDefault="00FA2094" w:rsidP="00B11C11">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FA2094">
        <w:rPr>
          <w:rFonts w:ascii="Times New Roman" w:eastAsia="Times New Roman" w:hAnsi="Times New Roman" w:cs="Times New Roman"/>
          <w:b/>
          <w:bCs/>
          <w:kern w:val="0"/>
          <w14:ligatures w14:val="none"/>
        </w:rPr>
        <w:t>Data Collection</w:t>
      </w:r>
      <w:r w:rsidRPr="00FA2094">
        <w:rPr>
          <w:rFonts w:ascii="Times New Roman" w:eastAsia="Times New Roman" w:hAnsi="Times New Roman" w:cs="Times New Roman"/>
          <w:kern w:val="0"/>
          <w14:ligatures w14:val="none"/>
        </w:rPr>
        <w:t>: Use publicly available datasets (e.g., UCI Student Performance) and/or anonymized institutional data.</w:t>
      </w:r>
    </w:p>
    <w:p w14:paraId="75403AFC" w14:textId="77777777" w:rsidR="00FA2094" w:rsidRPr="00FA2094" w:rsidRDefault="00FA2094" w:rsidP="00B11C11">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FA2094">
        <w:rPr>
          <w:rFonts w:ascii="Times New Roman" w:eastAsia="Times New Roman" w:hAnsi="Times New Roman" w:cs="Times New Roman"/>
          <w:b/>
          <w:bCs/>
          <w:kern w:val="0"/>
          <w14:ligatures w14:val="none"/>
        </w:rPr>
        <w:t>Preprocessing</w:t>
      </w:r>
      <w:r w:rsidRPr="00FA2094">
        <w:rPr>
          <w:rFonts w:ascii="Times New Roman" w:eastAsia="Times New Roman" w:hAnsi="Times New Roman" w:cs="Times New Roman"/>
          <w:kern w:val="0"/>
          <w14:ligatures w14:val="none"/>
        </w:rPr>
        <w:t>: Clean and encode data, manage missing values, engineer relevant features (e.g., assignment trends, attendance rates).</w:t>
      </w:r>
    </w:p>
    <w:p w14:paraId="3C23B980" w14:textId="77777777" w:rsidR="00FA2094" w:rsidRPr="00FA2094" w:rsidRDefault="00FA2094" w:rsidP="00B11C11">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FA2094">
        <w:rPr>
          <w:rFonts w:ascii="Times New Roman" w:eastAsia="Times New Roman" w:hAnsi="Times New Roman" w:cs="Times New Roman"/>
          <w:b/>
          <w:bCs/>
          <w:kern w:val="0"/>
          <w14:ligatures w14:val="none"/>
        </w:rPr>
        <w:lastRenderedPageBreak/>
        <w:t>Modeling</w:t>
      </w:r>
      <w:r w:rsidRPr="00FA2094">
        <w:rPr>
          <w:rFonts w:ascii="Times New Roman" w:eastAsia="Times New Roman" w:hAnsi="Times New Roman" w:cs="Times New Roman"/>
          <w:kern w:val="0"/>
          <w14:ligatures w14:val="none"/>
        </w:rPr>
        <w:t>: Train and test several classification algorithms (SVM, Decision Tree, Naïve Bayes, KNN) using k-fold cross-validation.</w:t>
      </w:r>
    </w:p>
    <w:p w14:paraId="4190492E" w14:textId="77777777" w:rsidR="00FA2094" w:rsidRPr="00FA2094" w:rsidRDefault="00FA2094" w:rsidP="00B11C11">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FA2094">
        <w:rPr>
          <w:rFonts w:ascii="Times New Roman" w:eastAsia="Times New Roman" w:hAnsi="Times New Roman" w:cs="Times New Roman"/>
          <w:b/>
          <w:bCs/>
          <w:kern w:val="0"/>
          <w14:ligatures w14:val="none"/>
        </w:rPr>
        <w:t>Evaluation</w:t>
      </w:r>
      <w:r w:rsidRPr="00FA2094">
        <w:rPr>
          <w:rFonts w:ascii="Times New Roman" w:eastAsia="Times New Roman" w:hAnsi="Times New Roman" w:cs="Times New Roman"/>
          <w:kern w:val="0"/>
          <w14:ligatures w14:val="none"/>
        </w:rPr>
        <w:t>: Measure performance using accuracy, precision, recall, and confusion matrices.</w:t>
      </w:r>
    </w:p>
    <w:p w14:paraId="57542FD8" w14:textId="4511F5F5" w:rsidR="00FA2094" w:rsidRPr="00FA2094" w:rsidRDefault="00FA2094" w:rsidP="00B11C11">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FA2094">
        <w:rPr>
          <w:rFonts w:ascii="Times New Roman" w:eastAsia="Times New Roman" w:hAnsi="Times New Roman" w:cs="Times New Roman"/>
          <w:b/>
          <w:bCs/>
          <w:kern w:val="0"/>
          <w14:ligatures w14:val="none"/>
        </w:rPr>
        <w:t>Explainability</w:t>
      </w:r>
      <w:r w:rsidRPr="00FA2094">
        <w:rPr>
          <w:rFonts w:ascii="Times New Roman" w:eastAsia="Times New Roman" w:hAnsi="Times New Roman" w:cs="Times New Roman"/>
          <w:kern w:val="0"/>
          <w14:ligatures w14:val="none"/>
        </w:rPr>
        <w:t>: Integrate tools to explain risk predictions for each student.</w:t>
      </w:r>
    </w:p>
    <w:p w14:paraId="53BC4BE8" w14:textId="1EFE1047" w:rsidR="00FA2094" w:rsidRPr="00FA2094" w:rsidRDefault="00FA2094" w:rsidP="00B11C11">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FA2094">
        <w:rPr>
          <w:rFonts w:ascii="Times New Roman" w:eastAsia="Times New Roman" w:hAnsi="Times New Roman" w:cs="Times New Roman"/>
          <w:b/>
          <w:bCs/>
          <w:kern w:val="0"/>
          <w14:ligatures w14:val="none"/>
        </w:rPr>
        <w:t>Output</w:t>
      </w:r>
      <w:r w:rsidRPr="00FA2094">
        <w:rPr>
          <w:rFonts w:ascii="Times New Roman" w:eastAsia="Times New Roman" w:hAnsi="Times New Roman" w:cs="Times New Roman"/>
          <w:kern w:val="0"/>
          <w14:ligatures w14:val="none"/>
        </w:rPr>
        <w:t>: Create a lightweight dashboard or reporting template that lists at-risk students with suggested intervention triggers.</w:t>
      </w:r>
    </w:p>
    <w:p w14:paraId="5DE1B6BF" w14:textId="77777777" w:rsidR="00DC3D27" w:rsidRDefault="00DC3D27" w:rsidP="00FA2094">
      <w:pPr>
        <w:jc w:val="both"/>
      </w:pPr>
    </w:p>
    <w:sectPr w:rsidR="00DC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F7743"/>
    <w:multiLevelType w:val="multilevel"/>
    <w:tmpl w:val="4FEC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82169"/>
    <w:multiLevelType w:val="multilevel"/>
    <w:tmpl w:val="C634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17CDF"/>
    <w:multiLevelType w:val="multilevel"/>
    <w:tmpl w:val="A84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367682">
    <w:abstractNumId w:val="0"/>
  </w:num>
  <w:num w:numId="2" w16cid:durableId="593977125">
    <w:abstractNumId w:val="1"/>
  </w:num>
  <w:num w:numId="3" w16cid:durableId="1446651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94"/>
    <w:rsid w:val="00566268"/>
    <w:rsid w:val="007D4861"/>
    <w:rsid w:val="00A85001"/>
    <w:rsid w:val="00B11C11"/>
    <w:rsid w:val="00C21B41"/>
    <w:rsid w:val="00DC3D27"/>
    <w:rsid w:val="00EA19A3"/>
    <w:rsid w:val="00FA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2BB2"/>
  <w15:chartTrackingRefBased/>
  <w15:docId w15:val="{10ABE4AD-CAC7-244A-B7EA-933EA420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2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2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2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2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094"/>
    <w:rPr>
      <w:rFonts w:eastAsiaTheme="majorEastAsia" w:cstheme="majorBidi"/>
      <w:color w:val="272727" w:themeColor="text1" w:themeTint="D8"/>
    </w:rPr>
  </w:style>
  <w:style w:type="paragraph" w:styleId="Title">
    <w:name w:val="Title"/>
    <w:basedOn w:val="Normal"/>
    <w:next w:val="Normal"/>
    <w:link w:val="TitleChar"/>
    <w:uiPriority w:val="10"/>
    <w:qFormat/>
    <w:rsid w:val="00FA2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094"/>
    <w:pPr>
      <w:spacing w:before="160"/>
      <w:jc w:val="center"/>
    </w:pPr>
    <w:rPr>
      <w:i/>
      <w:iCs/>
      <w:color w:val="404040" w:themeColor="text1" w:themeTint="BF"/>
    </w:rPr>
  </w:style>
  <w:style w:type="character" w:customStyle="1" w:styleId="QuoteChar">
    <w:name w:val="Quote Char"/>
    <w:basedOn w:val="DefaultParagraphFont"/>
    <w:link w:val="Quote"/>
    <w:uiPriority w:val="29"/>
    <w:rsid w:val="00FA2094"/>
    <w:rPr>
      <w:i/>
      <w:iCs/>
      <w:color w:val="404040" w:themeColor="text1" w:themeTint="BF"/>
    </w:rPr>
  </w:style>
  <w:style w:type="paragraph" w:styleId="ListParagraph">
    <w:name w:val="List Paragraph"/>
    <w:basedOn w:val="Normal"/>
    <w:uiPriority w:val="34"/>
    <w:qFormat/>
    <w:rsid w:val="00FA2094"/>
    <w:pPr>
      <w:ind w:left="720"/>
      <w:contextualSpacing/>
    </w:pPr>
  </w:style>
  <w:style w:type="character" w:styleId="IntenseEmphasis">
    <w:name w:val="Intense Emphasis"/>
    <w:basedOn w:val="DefaultParagraphFont"/>
    <w:uiPriority w:val="21"/>
    <w:qFormat/>
    <w:rsid w:val="00FA2094"/>
    <w:rPr>
      <w:i/>
      <w:iCs/>
      <w:color w:val="0F4761" w:themeColor="accent1" w:themeShade="BF"/>
    </w:rPr>
  </w:style>
  <w:style w:type="paragraph" w:styleId="IntenseQuote">
    <w:name w:val="Intense Quote"/>
    <w:basedOn w:val="Normal"/>
    <w:next w:val="Normal"/>
    <w:link w:val="IntenseQuoteChar"/>
    <w:uiPriority w:val="30"/>
    <w:qFormat/>
    <w:rsid w:val="00FA2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094"/>
    <w:rPr>
      <w:i/>
      <w:iCs/>
      <w:color w:val="0F4761" w:themeColor="accent1" w:themeShade="BF"/>
    </w:rPr>
  </w:style>
  <w:style w:type="character" w:styleId="IntenseReference">
    <w:name w:val="Intense Reference"/>
    <w:basedOn w:val="DefaultParagraphFont"/>
    <w:uiPriority w:val="32"/>
    <w:qFormat/>
    <w:rsid w:val="00FA2094"/>
    <w:rPr>
      <w:b/>
      <w:bCs/>
      <w:smallCaps/>
      <w:color w:val="0F4761" w:themeColor="accent1" w:themeShade="BF"/>
      <w:spacing w:val="5"/>
    </w:rPr>
  </w:style>
  <w:style w:type="character" w:styleId="Strong">
    <w:name w:val="Strong"/>
    <w:basedOn w:val="DefaultParagraphFont"/>
    <w:uiPriority w:val="22"/>
    <w:qFormat/>
    <w:rsid w:val="00FA2094"/>
    <w:rPr>
      <w:b/>
      <w:bCs/>
    </w:rPr>
  </w:style>
  <w:style w:type="character" w:styleId="Emphasis">
    <w:name w:val="Emphasis"/>
    <w:basedOn w:val="DefaultParagraphFont"/>
    <w:uiPriority w:val="20"/>
    <w:qFormat/>
    <w:rsid w:val="00FA20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7280">
      <w:bodyDiv w:val="1"/>
      <w:marLeft w:val="0"/>
      <w:marRight w:val="0"/>
      <w:marTop w:val="0"/>
      <w:marBottom w:val="0"/>
      <w:divBdr>
        <w:top w:val="none" w:sz="0" w:space="0" w:color="auto"/>
        <w:left w:val="none" w:sz="0" w:space="0" w:color="auto"/>
        <w:bottom w:val="none" w:sz="0" w:space="0" w:color="auto"/>
        <w:right w:val="none" w:sz="0" w:space="0" w:color="auto"/>
      </w:divBdr>
    </w:div>
    <w:div w:id="11318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Francis Ineza Nzivugira</dc:creator>
  <cp:keywords/>
  <dc:description/>
  <cp:lastModifiedBy>Serge Francis Ineza Nzivugira</cp:lastModifiedBy>
  <cp:revision>1</cp:revision>
  <dcterms:created xsi:type="dcterms:W3CDTF">2025-05-15T17:59:00Z</dcterms:created>
  <dcterms:modified xsi:type="dcterms:W3CDTF">2025-05-15T18:17:00Z</dcterms:modified>
</cp:coreProperties>
</file>