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C8" w:rsidRPr="000B6F8D" w:rsidRDefault="00DF5953" w:rsidP="000B6F8D">
      <w:pPr>
        <w:pStyle w:val="Ttulo2"/>
        <w:keepNext/>
        <w:keepLines/>
        <w:shd w:val="clear" w:color="auto" w:fill="FFFFFF"/>
        <w:spacing w:before="200" w:beforeAutospacing="0" w:after="0" w:afterAutospacing="0" w:line="276" w:lineRule="auto"/>
        <w:jc w:val="center"/>
        <w:rPr>
          <w:rFonts w:ascii="Segoe UI" w:eastAsiaTheme="majorEastAsia" w:hAnsi="Segoe UI" w:cs="Segoe UI"/>
          <w:color w:val="171717"/>
          <w:sz w:val="26"/>
          <w:szCs w:val="26"/>
        </w:rPr>
      </w:pPr>
      <w:r w:rsidRPr="000B6F8D">
        <w:rPr>
          <w:rFonts w:ascii="Segoe UI" w:eastAsiaTheme="majorEastAsia" w:hAnsi="Segoe UI" w:cs="Segoe UI"/>
          <w:color w:val="171717"/>
          <w:sz w:val="26"/>
          <w:szCs w:val="26"/>
        </w:rPr>
        <w:t>EJERCICIO</w:t>
      </w:r>
      <w:r w:rsidR="009971FE" w:rsidRPr="000B6F8D">
        <w:rPr>
          <w:rFonts w:ascii="Segoe UI" w:eastAsiaTheme="majorEastAsia" w:hAnsi="Segoe UI" w:cs="Segoe UI"/>
          <w:color w:val="171717"/>
          <w:sz w:val="26"/>
          <w:szCs w:val="26"/>
        </w:rPr>
        <w:t xml:space="preserve"> 3</w:t>
      </w:r>
      <w:r w:rsidRPr="000B6F8D">
        <w:rPr>
          <w:rFonts w:ascii="Segoe UI" w:eastAsiaTheme="majorEastAsia" w:hAnsi="Segoe UI" w:cs="Segoe UI"/>
          <w:color w:val="171717"/>
          <w:sz w:val="26"/>
          <w:szCs w:val="26"/>
        </w:rPr>
        <w:t xml:space="preserve">: </w:t>
      </w:r>
      <w:r w:rsidR="00B729C8" w:rsidRPr="000B6F8D">
        <w:rPr>
          <w:rFonts w:ascii="Segoe UI" w:eastAsiaTheme="majorEastAsia" w:hAnsi="Segoe UI" w:cs="Segoe UI"/>
          <w:color w:val="171717"/>
          <w:sz w:val="26"/>
          <w:szCs w:val="26"/>
        </w:rPr>
        <w:t>Configuración del acceso de red a una máquina virtual mediante un grupo de seguridad de red</w:t>
      </w:r>
    </w:p>
    <w:p w:rsidR="00206345" w:rsidRPr="000B6F8D" w:rsidRDefault="00206345" w:rsidP="000B6F8D">
      <w:pPr>
        <w:pStyle w:val="Ttulo2"/>
        <w:keepNext/>
        <w:keepLines/>
        <w:shd w:val="clear" w:color="auto" w:fill="FFFFFF"/>
        <w:spacing w:before="200" w:beforeAutospacing="0" w:after="0" w:afterAutospacing="0" w:line="276" w:lineRule="auto"/>
        <w:jc w:val="center"/>
        <w:rPr>
          <w:rFonts w:ascii="Segoe UI" w:eastAsiaTheme="majorEastAsia" w:hAnsi="Segoe UI" w:cs="Segoe UI"/>
          <w:color w:val="171717"/>
          <w:sz w:val="26"/>
          <w:szCs w:val="26"/>
        </w:rPr>
      </w:pPr>
    </w:p>
    <w:p w:rsidR="00DF5953" w:rsidRPr="00A455FE" w:rsidRDefault="00DF5953" w:rsidP="00DF5953">
      <w:pPr>
        <w:pBdr>
          <w:bottom w:val="single" w:sz="4" w:space="1" w:color="auto"/>
        </w:pBdr>
        <w:spacing w:after="0"/>
        <w:rPr>
          <w:rFonts w:ascii="Century Gothic" w:hAnsi="Century Gothic"/>
          <w:b/>
          <w:color w:val="000000" w:themeColor="text1"/>
          <w:sz w:val="28"/>
          <w:lang w:val="en-US"/>
        </w:rPr>
      </w:pPr>
      <w:r w:rsidRPr="00A455FE">
        <w:rPr>
          <w:rFonts w:ascii="Century Gothic" w:hAnsi="Century Gothic"/>
          <w:b/>
          <w:color w:val="000000" w:themeColor="text1"/>
          <w:sz w:val="28"/>
          <w:lang w:val="en-US"/>
        </w:rPr>
        <w:t>CÓDIGO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proofErr w:type="gramStart"/>
      <w:r w:rsidRPr="00DF5953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 xml:space="preserve">Requesting a Cloud </w:t>
      </w:r>
      <w:proofErr w:type="spellStart"/>
      <w:r w:rsidRPr="00DF5953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Shell.Succeeded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.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Connecting terminal...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FFC00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FFC000"/>
          <w:sz w:val="20"/>
          <w:szCs w:val="20"/>
          <w:lang w:val="en-US"/>
        </w:rPr>
        <w:t>Welcome to Azure Cloud Shell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Type "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" to use Azure CLI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Type "help" to learn about Cloud Shell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create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--name my-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--image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UbuntuLTS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--admin-username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azureuser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--generate-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ssh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-keys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It is recommended to use parameter "--public-</w:t>
      </w:r>
      <w:proofErr w:type="spellStart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ip</w:t>
      </w:r>
      <w:proofErr w:type="spellEnd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-</w:t>
      </w:r>
      <w:proofErr w:type="spellStart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sku</w:t>
      </w:r>
      <w:proofErr w:type="spellEnd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 xml:space="preserve"> Standard" to create new VM with Standard public IP. Please note that the default public IP used for VM creation will be changed from Basic to Standard in the future.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{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 xml:space="preserve">  "</w:t>
      </w:r>
      <w:proofErr w:type="spellStart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fqdns</w:t>
      </w:r>
      <w:proofErr w:type="spellEnd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": "",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 xml:space="preserve">  "</w:t>
      </w:r>
      <w:proofErr w:type="gramStart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id</w:t>
      </w:r>
      <w:proofErr w:type="gramEnd"/>
      <w:r w:rsidRPr="003D3335">
        <w:rPr>
          <w:rFonts w:ascii="SimSun-ExtB" w:eastAsia="SimSun-ExtB" w:hAnsi="SimSun-ExtB"/>
          <w:b/>
          <w:color w:val="948A54" w:themeColor="background2" w:themeShade="80"/>
          <w:sz w:val="20"/>
          <w:szCs w:val="20"/>
          <w:lang w:val="en-US"/>
        </w:rPr>
        <w:t>": "/subscriptions/02dd49b6-b1df-4b19-bce6-b6188492ff0b/resourceGroups/learn-487cff37-a82c-4105-bd2f-57389183ead9/providers/Microsoft.Compute/virtualMachines/my-vm",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000000" w:themeColor="text1"/>
          <w:sz w:val="20"/>
          <w:szCs w:val="20"/>
          <w:lang w:val="en-US"/>
        </w:rPr>
        <w:t xml:space="preserve">  </w:t>
      </w:r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</w:t>
      </w:r>
      <w:proofErr w:type="gram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location</w:t>
      </w:r>
      <w:proofErr w:type="gram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": "</w:t>
      </w:r>
      <w:proofErr w:type="spell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westus</w:t>
      </w:r>
      <w:proofErr w:type="spell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macAddress</w:t>
      </w:r>
      <w:proofErr w:type="spellEnd"/>
      <w:proofErr w:type="gram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": "00-0D-3A-32-D7-B0",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powerState</w:t>
      </w:r>
      <w:proofErr w:type="spellEnd"/>
      <w:proofErr w:type="gram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": "VM running",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privateIpAddress</w:t>
      </w:r>
      <w:proofErr w:type="spellEnd"/>
      <w:proofErr w:type="gram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": "10.0.0.4",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publicIpAddress</w:t>
      </w:r>
      <w:proofErr w:type="spellEnd"/>
      <w:proofErr w:type="gram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": "20.245.121.189",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color w:val="948A54" w:themeColor="background2" w:themeShade="8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resourceGroup</w:t>
      </w:r>
      <w:proofErr w:type="spellEnd"/>
      <w:proofErr w:type="gramEnd"/>
      <w:r w:rsidRPr="003D3335">
        <w:rPr>
          <w:rFonts w:ascii="SimSun-ExtB" w:eastAsia="SimSun-ExtB" w:hAnsi="SimSun-ExtB"/>
          <w:color w:val="000000" w:themeColor="text1"/>
          <w:sz w:val="20"/>
          <w:szCs w:val="20"/>
          <w:lang w:val="en-US"/>
        </w:rPr>
        <w:t>": "learn-487cff37-a82c-4105-bd2f-57389183ead9</w:t>
      </w:r>
      <w:r w:rsidRPr="003D3335">
        <w:rPr>
          <w:rFonts w:ascii="SimSun-ExtB" w:eastAsia="SimSun-ExtB" w:hAnsi="SimSun-ExtB"/>
          <w:color w:val="948A54" w:themeColor="background2" w:themeShade="80"/>
          <w:sz w:val="20"/>
          <w:szCs w:val="20"/>
          <w:lang w:val="en-US"/>
        </w:rPr>
        <w:t>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"zones": ""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>}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 xml:space="preserve">:~$ </w:t>
      </w:r>
      <w:proofErr w:type="spellStart"/>
      <w:proofErr w:type="gram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extension set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-name my-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--name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customScript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--publisher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Microsoft.Azure.Extensions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--version 2.1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--settings '{"fileUris"</w:t>
      </w:r>
      <w:proofErr w:type="gram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:[</w:t>
      </w:r>
      <w:proofErr w:type="gram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"https://raw.githubusercontent.com/MicrosoftDocs/mslearn-welcome-to-azure/master/configure-nginx.sh"]}'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--protected-settings '{"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commandToExecute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": "./configure-nginx.sh"}'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{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autoUpgradeMinorVersion</w:t>
      </w:r>
      <w:proofErr w:type="spellEnd"/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true,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enableAutomaticUpgrade</w:t>
      </w:r>
      <w:proofErr w:type="spellEnd"/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lastRenderedPageBreak/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forceUpdateTag</w:t>
      </w:r>
      <w:proofErr w:type="spellEnd"/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id</w:t>
      </w:r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"/subscriptions/02dd49b6-b1df-4b19-bce6-b6188492ff0b/resourceGroups/learn-487cff37-a82c-4105-bd2f-57389183ead9/providers/Microsoft.Compute/virtualMachines/my-vm/extensions/customScript",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color w:val="4A442A" w:themeColor="background2" w:themeShade="40"/>
          <w:sz w:val="20"/>
          <w:szCs w:val="20"/>
          <w:lang w:val="en-US"/>
        </w:rPr>
        <w:t xml:space="preserve">  </w:t>
      </w:r>
      <w:r w:rsidRPr="00DF5953">
        <w:rPr>
          <w:rFonts w:ascii="SimSun-ExtB" w:eastAsia="SimSun-ExtB" w:hAnsi="SimSun-ExtB"/>
          <w:sz w:val="20"/>
          <w:szCs w:val="20"/>
          <w:lang w:val="en-US"/>
        </w:rPr>
        <w:t>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instanceView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location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DF5953">
        <w:rPr>
          <w:rFonts w:ascii="SimSun-ExtB" w:eastAsia="SimSun-ExtB" w:hAnsi="SimSun-ExtB"/>
          <w:sz w:val="20"/>
          <w:szCs w:val="20"/>
          <w:lang w:val="en-US"/>
        </w:rPr>
        <w:t>westus</w:t>
      </w:r>
      <w:proofErr w:type="spellEnd"/>
      <w:r w:rsidRPr="00DF5953">
        <w:rPr>
          <w:rFonts w:ascii="SimSun-ExtB" w:eastAsia="SimSun-ExtB" w:hAnsi="SimSun-ExtB"/>
          <w:sz w:val="20"/>
          <w:szCs w:val="20"/>
          <w:lang w:val="en-US"/>
        </w:rPr>
        <w:t>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name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DF5953">
        <w:rPr>
          <w:rFonts w:ascii="SimSun-ExtB" w:eastAsia="SimSun-ExtB" w:hAnsi="SimSun-ExtB"/>
          <w:sz w:val="20"/>
          <w:szCs w:val="20"/>
          <w:lang w:val="en-US"/>
        </w:rPr>
        <w:t>customScript</w:t>
      </w:r>
      <w:proofErr w:type="spellEnd"/>
      <w:r w:rsidRPr="00DF5953">
        <w:rPr>
          <w:rFonts w:ascii="SimSun-ExtB" w:eastAsia="SimSun-ExtB" w:hAnsi="SimSun-ExtB"/>
          <w:sz w:val="20"/>
          <w:szCs w:val="20"/>
          <w:lang w:val="en-US"/>
        </w:rPr>
        <w:t>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protectedSettings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protectedSettingsFromKeyVault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provisioningState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"Succeeded",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publisher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DF5953">
        <w:rPr>
          <w:rFonts w:ascii="SimSun-ExtB" w:eastAsia="SimSun-ExtB" w:hAnsi="SimSun-ExtB"/>
          <w:sz w:val="20"/>
          <w:szCs w:val="20"/>
          <w:lang w:val="en-US"/>
        </w:rPr>
        <w:t>Microsoft.Azure.Extensions</w:t>
      </w:r>
      <w:proofErr w:type="spellEnd"/>
      <w:r w:rsidRPr="00DF5953">
        <w:rPr>
          <w:rFonts w:ascii="SimSun-ExtB" w:eastAsia="SimSun-ExtB" w:hAnsi="SimSun-ExtB"/>
          <w:sz w:val="20"/>
          <w:szCs w:val="20"/>
          <w:lang w:val="en-US"/>
        </w:rPr>
        <w:t>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resourceGroup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"learn-487cff37-a82c-4105-bd2f-57389183ead9",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settings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{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fileUris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[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    "https://raw.githubusercontent.com/MicrosoftDocs/mslearn-welcome-to-azure/master/configure-nginx.sh"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  ]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},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suppressFailures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tags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type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DF5953">
        <w:rPr>
          <w:rFonts w:ascii="SimSun-ExtB" w:eastAsia="SimSun-ExtB" w:hAnsi="SimSun-ExtB"/>
          <w:sz w:val="20"/>
          <w:szCs w:val="20"/>
          <w:lang w:val="en-US"/>
        </w:rPr>
        <w:t>Microsoft.Compute</w:t>
      </w:r>
      <w:proofErr w:type="spellEnd"/>
      <w:r w:rsidRPr="00DF5953">
        <w:rPr>
          <w:rFonts w:ascii="SimSun-ExtB" w:eastAsia="SimSun-ExtB" w:hAnsi="SimSun-ExtB"/>
          <w:sz w:val="20"/>
          <w:szCs w:val="20"/>
          <w:lang w:val="en-US"/>
        </w:rPr>
        <w:t>/</w:t>
      </w:r>
      <w:proofErr w:type="spellStart"/>
      <w:r w:rsidRPr="00DF5953">
        <w:rPr>
          <w:rFonts w:ascii="SimSun-ExtB" w:eastAsia="SimSun-ExtB" w:hAnsi="SimSun-ExtB"/>
          <w:sz w:val="20"/>
          <w:szCs w:val="20"/>
          <w:lang w:val="en-US"/>
        </w:rPr>
        <w:t>virtualMachines</w:t>
      </w:r>
      <w:proofErr w:type="spellEnd"/>
      <w:r w:rsidRPr="00DF5953">
        <w:rPr>
          <w:rFonts w:ascii="SimSun-ExtB" w:eastAsia="SimSun-ExtB" w:hAnsi="SimSun-ExtB"/>
          <w:sz w:val="20"/>
          <w:szCs w:val="20"/>
          <w:lang w:val="en-US"/>
        </w:rPr>
        <w:t>/extensions",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typeHandlerVersion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"2.1",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typePropertiesType</w:t>
      </w:r>
      <w:proofErr w:type="spellEnd"/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DF5953">
        <w:rPr>
          <w:rFonts w:ascii="SimSun-ExtB" w:eastAsia="SimSun-ExtB" w:hAnsi="SimSun-ExtB"/>
          <w:sz w:val="20"/>
          <w:szCs w:val="20"/>
          <w:lang w:val="en-US"/>
        </w:rPr>
        <w:t>customScript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>}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IPADDRESS="$(</w:t>
      </w:r>
      <w:proofErr w:type="spellStart"/>
      <w:proofErr w:type="gram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list-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ip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-addresses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--name my-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vm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--query "[].</w:t>
      </w:r>
      <w:proofErr w:type="spellStart"/>
      <w:proofErr w:type="gram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virtualMachine.network.publicIpAddresses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[</w:t>
      </w:r>
      <w:proofErr w:type="gram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*].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ipAddress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"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--output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tsv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)"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curl --connect-timeout 5 http://$IPADDRESS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^[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[curl: (28) Connection timed out after 5001 milliseconds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</w:rPr>
        <w:t xml:space="preserve"> </w:t>
      </w:r>
      <w:r w:rsidRPr="00DF5953">
        <w:rPr>
          <w:rFonts w:ascii="SimSun-ExtB" w:eastAsia="SimSun-ExtB" w:hAnsi="SimSun-ExtB"/>
          <w:b/>
          <w:sz w:val="20"/>
          <w:szCs w:val="20"/>
        </w:rPr>
        <w:t>echo $IPADDRESS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</w:rPr>
      </w:pPr>
      <w:r w:rsidRPr="002545C8">
        <w:rPr>
          <w:rFonts w:ascii="SimSun-ExtB" w:eastAsia="SimSun-ExtB" w:hAnsi="SimSun-ExtB"/>
          <w:sz w:val="20"/>
          <w:szCs w:val="20"/>
        </w:rPr>
        <w:t>20.245.121.189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</w:rPr>
        <w:t xml:space="preserve">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</w:rPr>
        <w:t>az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</w:rPr>
        <w:t xml:space="preserve">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</w:rPr>
        <w:t>network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</w:rPr>
        <w:t xml:space="preserve">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</w:rPr>
        <w:t xml:space="preserve">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</w:rPr>
        <w:t>list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</w:rPr>
        <w:t xml:space="preserve">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--query '[].name'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--output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tsv</w:t>
      </w:r>
      <w:proofErr w:type="spellEnd"/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my-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vmNSG</w:t>
      </w:r>
      <w:proofErr w:type="spellEnd"/>
      <w:proofErr w:type="gramEnd"/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network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rule list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-name my-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vmNSG</w:t>
      </w:r>
      <w:proofErr w:type="spellEnd"/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>[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{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"</w:t>
      </w:r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access</w:t>
      </w:r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"Allow",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"</w:t>
      </w:r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description</w:t>
      </w:r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null,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"</w:t>
      </w:r>
      <w:proofErr w:type="spellStart"/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destinationAddressPrefix</w:t>
      </w:r>
      <w:proofErr w:type="spellEnd"/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"*",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</w:t>
      </w: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</w:t>
      </w:r>
      <w:proofErr w:type="spell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destinationAddressPrefixes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": [],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  "</w:t>
      </w:r>
      <w:proofErr w:type="spellStart"/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destinationApplicationSecurityGroups</w:t>
      </w:r>
      <w:proofErr w:type="spellEnd"/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": </w:t>
      </w:r>
      <w:proofErr w:type="spell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null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  "</w:t>
      </w:r>
      <w:proofErr w:type="spell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destinationPortRange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": "22",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  "</w:t>
      </w:r>
      <w:proofErr w:type="spell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destinationPortRanges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": [],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  </w:t>
      </w: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</w:t>
      </w:r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direction</w:t>
      </w:r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"Inbound",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"</w:t>
      </w:r>
      <w:proofErr w:type="spell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etag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"W/\"7c547200-499c-4914-9f11-21fed10ff428\"",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"id": "/subscriptions/02dd49b6-b1df-4b19-bce6-b6188492ff0b/resourceGroups/learn-487cff37-a82c-4105-bd2f-57389183ead9/providers/Microsoft.Network/networkSecurityGroups/my-vmNSG/securityRules/default-allow-ssh",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  "</w:t>
      </w:r>
      <w:proofErr w:type="gram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name</w:t>
      </w:r>
      <w:proofErr w:type="gram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"default-allow-</w:t>
      </w:r>
      <w:proofErr w:type="spellStart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ssh</w:t>
      </w:r>
      <w:proofErr w:type="spellEnd"/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priority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1000,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protocol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Tcp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provisioningState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"Succeeded",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resourceGroup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"learn-487cff37-a82c-4105-bd2f-57389183ead9",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sourceAddressPrefix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"*",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sourceAddressPrefixes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[],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sourceApplicationSecurityGroups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sourcePortRange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"*",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sourcePortRanges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[],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type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Microsoft.Network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/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networkSecurityGroups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/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securityRules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"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}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>]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network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rule list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-name my-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vmNSG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--query '[]</w:t>
      </w:r>
      <w:proofErr w:type="gram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.{</w:t>
      </w:r>
      <w:proofErr w:type="spellStart"/>
      <w:proofErr w:type="gram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Name:name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,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Priority:priority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,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Port:destinationPortRange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,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Access:access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}' \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--output tabl</w:t>
      </w:r>
      <w:r w:rsidRPr="002545C8">
        <w:rPr>
          <w:rFonts w:ascii="SimSun-ExtB" w:eastAsia="SimSun-ExtB" w:hAnsi="SimSun-ExtB"/>
          <w:sz w:val="20"/>
          <w:szCs w:val="20"/>
          <w:lang w:val="en-US"/>
        </w:rPr>
        <w:t>e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>Name               Priority    Port    Access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>-----------------  ----------  ------  --------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sz w:val="20"/>
          <w:szCs w:val="20"/>
          <w:lang w:val="en-US"/>
        </w:rPr>
        <w:t>default-allow-</w:t>
      </w:r>
      <w:proofErr w:type="spellStart"/>
      <w:proofErr w:type="gramStart"/>
      <w:r w:rsidRPr="00DF5953">
        <w:rPr>
          <w:rFonts w:ascii="SimSun-ExtB" w:eastAsia="SimSun-ExtB" w:hAnsi="SimSun-ExtB"/>
          <w:sz w:val="20"/>
          <w:szCs w:val="20"/>
          <w:lang w:val="en-US"/>
        </w:rPr>
        <w:t>ssh</w:t>
      </w:r>
      <w:proofErr w:type="spellEnd"/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1000</w:t>
      </w:r>
      <w:proofErr w:type="gramEnd"/>
      <w:r w:rsidRPr="00DF5953">
        <w:rPr>
          <w:rFonts w:ascii="SimSun-ExtB" w:eastAsia="SimSun-ExtB" w:hAnsi="SimSun-ExtB"/>
          <w:sz w:val="20"/>
          <w:szCs w:val="20"/>
          <w:lang w:val="en-US"/>
        </w:rPr>
        <w:t xml:space="preserve">        22      Allow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network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rule create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-name my-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vmNSG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--name allow-http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&gt;   --protocol </w:t>
      </w:r>
      <w:proofErr w:type="spellStart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tcp</w:t>
      </w:r>
      <w:proofErr w:type="spellEnd"/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--priority 100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--destination-port-ranges 80 \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sz w:val="20"/>
          <w:szCs w:val="20"/>
          <w:lang w:val="en-US"/>
        </w:rPr>
        <w:t>&gt;   --access Allow</w:t>
      </w:r>
    </w:p>
    <w:p w:rsidR="002545C8" w:rsidRPr="00DF5953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DF5953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{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"</w:t>
      </w:r>
      <w:proofErr w:type="gram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access</w:t>
      </w:r>
      <w:proofErr w:type="gram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"Allow",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"</w:t>
      </w:r>
      <w:proofErr w:type="gram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description</w:t>
      </w:r>
      <w:proofErr w:type="gram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null,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destinationAddressPrefix</w:t>
      </w:r>
      <w:proofErr w:type="spellEnd"/>
      <w:proofErr w:type="gram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"*",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 xml:space="preserve">  </w:t>
      </w: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</w:t>
      </w:r>
      <w:proofErr w:type="spell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destinationAddressPrefixes</w:t>
      </w:r>
      <w:proofErr w:type="spell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": [],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"</w:t>
      </w:r>
      <w:proofErr w:type="spellStart"/>
      <w:proofErr w:type="gram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destinationApplicationSecurityGroups</w:t>
      </w:r>
      <w:proofErr w:type="spellEnd"/>
      <w:proofErr w:type="gram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": </w:t>
      </w:r>
      <w:proofErr w:type="spell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null</w:t>
      </w:r>
      <w:proofErr w:type="spell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"</w:t>
      </w:r>
      <w:proofErr w:type="spell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destinationPortRange</w:t>
      </w:r>
      <w:proofErr w:type="spell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": "80",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"</w:t>
      </w:r>
      <w:proofErr w:type="spell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destinationPortRanges</w:t>
      </w:r>
      <w:proofErr w:type="spell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>": [],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de-DE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fr-FR"/>
        </w:rPr>
        <w:t xml:space="preserve">  </w:t>
      </w: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de-DE"/>
        </w:rPr>
        <w:t>"direction": "Inbound",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de-DE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de-DE"/>
        </w:rPr>
        <w:t xml:space="preserve">  "etag": "W/\"64794d6d-eb8e-4ef4-b564-dc6772771bfa\"",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de-DE"/>
        </w:rPr>
        <w:t xml:space="preserve">  </w:t>
      </w:r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</w:t>
      </w:r>
      <w:proofErr w:type="gramStart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id</w:t>
      </w:r>
      <w:proofErr w:type="gramEnd"/>
      <w:r w:rsidRPr="003D3335">
        <w:rPr>
          <w:rFonts w:ascii="SimSun-ExtB" w:eastAsia="SimSun-ExtB" w:hAnsi="SimSun-ExtB"/>
          <w:b/>
          <w:color w:val="4A442A" w:themeColor="background2" w:themeShade="40"/>
          <w:sz w:val="20"/>
          <w:szCs w:val="20"/>
          <w:lang w:val="en-US"/>
        </w:rPr>
        <w:t>": "/subscriptions/02dd49b6-b1df-4b19-bce6-b6188492ff0b/resourceGroups/learn-487cff37-a82c-4105-bd2f-57389183ead9/providers/Microsoft.Network/networkSecurityGroups/my-vmNSG/securityRules/allow-http",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name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"allow-http",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priority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100,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protocol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Tcp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</w:t>
      </w:r>
      <w:r w:rsidRPr="002545C8">
        <w:rPr>
          <w:rFonts w:ascii="SimSun-ExtB" w:eastAsia="SimSun-ExtB" w:hAnsi="SimSun-ExtB"/>
          <w:sz w:val="20"/>
          <w:szCs w:val="20"/>
        </w:rPr>
        <w:t>"</w:t>
      </w:r>
      <w:proofErr w:type="spellStart"/>
      <w:r w:rsidRPr="002545C8">
        <w:rPr>
          <w:rFonts w:ascii="SimSun-ExtB" w:eastAsia="SimSun-ExtB" w:hAnsi="SimSun-ExtB"/>
          <w:sz w:val="20"/>
          <w:szCs w:val="20"/>
        </w:rPr>
        <w:t>provisioningState</w:t>
      </w:r>
      <w:proofErr w:type="spellEnd"/>
      <w:r w:rsidRPr="002545C8">
        <w:rPr>
          <w:rFonts w:ascii="SimSun-ExtB" w:eastAsia="SimSun-ExtB" w:hAnsi="SimSun-ExtB"/>
          <w:sz w:val="20"/>
          <w:szCs w:val="20"/>
        </w:rPr>
        <w:t>": "</w:t>
      </w:r>
      <w:proofErr w:type="spellStart"/>
      <w:r w:rsidRPr="002545C8">
        <w:rPr>
          <w:rFonts w:ascii="SimSun-ExtB" w:eastAsia="SimSun-ExtB" w:hAnsi="SimSun-ExtB"/>
          <w:sz w:val="20"/>
          <w:szCs w:val="20"/>
        </w:rPr>
        <w:t>Succeeded</w:t>
      </w:r>
      <w:proofErr w:type="spellEnd"/>
      <w:r w:rsidRPr="002545C8">
        <w:rPr>
          <w:rFonts w:ascii="SimSun-ExtB" w:eastAsia="SimSun-ExtB" w:hAnsi="SimSun-ExtB"/>
          <w:sz w:val="20"/>
          <w:szCs w:val="20"/>
        </w:rPr>
        <w:t>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resourceGroup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"learn-487cff37-a82c-4105-bd2f-57389183ead9",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sourceAddressPrefix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"*",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sourceAddressPrefixes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[],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sourceApplicationSecurityGroups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null,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sourcePortRange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"*",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spellStart"/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sourcePortRanges</w:t>
      </w:r>
      <w:proofErr w:type="spellEnd"/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[],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 xml:space="preserve">  "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type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": "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Microsoft.Network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/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networkSecurityGroups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/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securityRules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"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>}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proofErr w:type="spellStart"/>
      <w:proofErr w:type="gram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az</w:t>
      </w:r>
      <w:proofErr w:type="spellEnd"/>
      <w:proofErr w:type="gram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network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rule list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--resource-group learn-487cff37-a82c-4105-bd2f-57389183ead9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nsg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-name my-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vmNSG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--query '[]</w:t>
      </w:r>
      <w:proofErr w:type="gram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.{</w:t>
      </w:r>
      <w:proofErr w:type="spellStart"/>
      <w:proofErr w:type="gram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Name:name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,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Priority:priority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,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Port:destinationPortRange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 xml:space="preserve">, </w:t>
      </w:r>
      <w:proofErr w:type="spellStart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Access:access</w:t>
      </w:r>
      <w:proofErr w:type="spellEnd"/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}' \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b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&gt;   --output table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sz w:val="20"/>
          <w:szCs w:val="20"/>
          <w:lang w:val="en-US"/>
        </w:rPr>
        <w:t>Name               Priority    Port    Access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sz w:val="20"/>
          <w:szCs w:val="20"/>
          <w:lang w:val="en-US"/>
        </w:rPr>
        <w:t>-----------------  ----------  ------  --------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3D3335">
        <w:rPr>
          <w:rFonts w:ascii="SimSun-ExtB" w:eastAsia="SimSun-ExtB" w:hAnsi="SimSun-ExtB"/>
          <w:sz w:val="20"/>
          <w:szCs w:val="20"/>
          <w:lang w:val="en-US"/>
        </w:rPr>
        <w:t>default-allow-</w:t>
      </w:r>
      <w:proofErr w:type="spellStart"/>
      <w:proofErr w:type="gramStart"/>
      <w:r w:rsidRPr="003D3335">
        <w:rPr>
          <w:rFonts w:ascii="SimSun-ExtB" w:eastAsia="SimSun-ExtB" w:hAnsi="SimSun-ExtB"/>
          <w:sz w:val="20"/>
          <w:szCs w:val="20"/>
          <w:lang w:val="en-US"/>
        </w:rPr>
        <w:t>ssh</w:t>
      </w:r>
      <w:proofErr w:type="spellEnd"/>
      <w:r w:rsidRPr="003D3335">
        <w:rPr>
          <w:rFonts w:ascii="SimSun-ExtB" w:eastAsia="SimSun-ExtB" w:hAnsi="SimSun-ExtB"/>
          <w:sz w:val="20"/>
          <w:szCs w:val="20"/>
          <w:lang w:val="en-US"/>
        </w:rPr>
        <w:t xml:space="preserve">  1000</w:t>
      </w:r>
      <w:proofErr w:type="gramEnd"/>
      <w:r w:rsidRPr="003D3335">
        <w:rPr>
          <w:rFonts w:ascii="SimSun-ExtB" w:eastAsia="SimSun-ExtB" w:hAnsi="SimSun-ExtB"/>
          <w:sz w:val="20"/>
          <w:szCs w:val="20"/>
          <w:lang w:val="en-US"/>
        </w:rPr>
        <w:t xml:space="preserve">        22      Allow</w:t>
      </w:r>
    </w:p>
    <w:p w:rsidR="002545C8" w:rsidRPr="003D3335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proofErr w:type="gramStart"/>
      <w:r w:rsidRPr="003D3335">
        <w:rPr>
          <w:rFonts w:ascii="SimSun-ExtB" w:eastAsia="SimSun-ExtB" w:hAnsi="SimSun-ExtB"/>
          <w:sz w:val="20"/>
          <w:szCs w:val="20"/>
          <w:lang w:val="en-US"/>
        </w:rPr>
        <w:t>allow-http</w:t>
      </w:r>
      <w:proofErr w:type="gramEnd"/>
      <w:r w:rsidRPr="003D3335">
        <w:rPr>
          <w:rFonts w:ascii="SimSun-ExtB" w:eastAsia="SimSun-ExtB" w:hAnsi="SimSun-ExtB"/>
          <w:sz w:val="20"/>
          <w:szCs w:val="20"/>
          <w:lang w:val="en-US"/>
        </w:rPr>
        <w:t xml:space="preserve">         100         80      Allow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  <w:lang w:val="en-US"/>
        </w:rPr>
        <w:t>:~$</w:t>
      </w:r>
      <w:r w:rsidRPr="003D3335">
        <w:rPr>
          <w:rFonts w:ascii="SimSun-ExtB" w:eastAsia="SimSun-ExtB" w:hAnsi="SimSun-ExtB"/>
          <w:color w:val="00B050"/>
          <w:sz w:val="20"/>
          <w:szCs w:val="20"/>
          <w:lang w:val="en-US"/>
        </w:rPr>
        <w:t xml:space="preserve"> </w:t>
      </w:r>
      <w:r w:rsidRPr="003D3335">
        <w:rPr>
          <w:rFonts w:ascii="SimSun-ExtB" w:eastAsia="SimSun-ExtB" w:hAnsi="SimSun-ExtB"/>
          <w:b/>
          <w:sz w:val="20"/>
          <w:szCs w:val="20"/>
          <w:lang w:val="en-US"/>
        </w:rPr>
        <w:t>curl --connect-timeout 5 http://$IPADDRESS</w:t>
      </w:r>
    </w:p>
    <w:p w:rsidR="002545C8" w:rsidRPr="002545C8" w:rsidRDefault="002545C8" w:rsidP="00DF5953">
      <w:pPr>
        <w:spacing w:after="0" w:line="240" w:lineRule="auto"/>
        <w:rPr>
          <w:rFonts w:ascii="SimSun-ExtB" w:eastAsia="SimSun-ExtB" w:hAnsi="SimSun-ExtB"/>
          <w:sz w:val="20"/>
          <w:szCs w:val="20"/>
          <w:lang w:val="en-US"/>
        </w:rPr>
      </w:pPr>
      <w:r w:rsidRPr="002545C8">
        <w:rPr>
          <w:rFonts w:ascii="SimSun-ExtB" w:eastAsia="SimSun-ExtB" w:hAnsi="SimSun-ExtB"/>
          <w:sz w:val="20"/>
          <w:szCs w:val="20"/>
          <w:lang w:val="en-US"/>
        </w:rPr>
        <w:t>&lt;</w:t>
      </w:r>
      <w:proofErr w:type="gramStart"/>
      <w:r w:rsidRPr="002545C8">
        <w:rPr>
          <w:rFonts w:ascii="SimSun-ExtB" w:eastAsia="SimSun-ExtB" w:hAnsi="SimSun-ExtB"/>
          <w:sz w:val="20"/>
          <w:szCs w:val="20"/>
          <w:lang w:val="en-US"/>
        </w:rPr>
        <w:t>html</w:t>
      </w:r>
      <w:proofErr w:type="gramEnd"/>
      <w:r w:rsidRPr="002545C8">
        <w:rPr>
          <w:rFonts w:ascii="SimSun-ExtB" w:eastAsia="SimSun-ExtB" w:hAnsi="SimSun-ExtB"/>
          <w:sz w:val="20"/>
          <w:szCs w:val="20"/>
          <w:lang w:val="en-US"/>
        </w:rPr>
        <w:t>&gt;&lt;body&gt;&lt;h2&gt;Welcome to Azure! My name is my-</w:t>
      </w:r>
      <w:proofErr w:type="spellStart"/>
      <w:r w:rsidRPr="002545C8">
        <w:rPr>
          <w:rFonts w:ascii="SimSun-ExtB" w:eastAsia="SimSun-ExtB" w:hAnsi="SimSun-ExtB"/>
          <w:sz w:val="20"/>
          <w:szCs w:val="20"/>
          <w:lang w:val="en-US"/>
        </w:rPr>
        <w:t>vm</w:t>
      </w:r>
      <w:proofErr w:type="spellEnd"/>
      <w:r w:rsidRPr="002545C8">
        <w:rPr>
          <w:rFonts w:ascii="SimSun-ExtB" w:eastAsia="SimSun-ExtB" w:hAnsi="SimSun-ExtB"/>
          <w:sz w:val="20"/>
          <w:szCs w:val="20"/>
          <w:lang w:val="en-US"/>
        </w:rPr>
        <w:t>.&lt;/h2&gt;&lt;/body&gt;&lt;/html&gt;</w:t>
      </w:r>
    </w:p>
    <w:p w:rsidR="002545C8" w:rsidRDefault="002545C8" w:rsidP="00DF5953">
      <w:pPr>
        <w:spacing w:after="0" w:line="240" w:lineRule="auto"/>
        <w:rPr>
          <w:rFonts w:ascii="SimSun-ExtB" w:eastAsia="SimSun-ExtB" w:hAnsi="SimSun-ExtB"/>
          <w:b/>
          <w:color w:val="00B050"/>
          <w:sz w:val="20"/>
          <w:szCs w:val="20"/>
        </w:rPr>
      </w:pPr>
      <w:proofErr w:type="spellStart"/>
      <w:r w:rsidRPr="003D3335">
        <w:rPr>
          <w:rFonts w:ascii="SimSun-ExtB" w:eastAsia="SimSun-ExtB" w:hAnsi="SimSun-ExtB"/>
          <w:b/>
          <w:color w:val="00B050"/>
          <w:sz w:val="20"/>
          <w:szCs w:val="20"/>
        </w:rPr>
        <w:t>francis@Azure</w:t>
      </w:r>
      <w:proofErr w:type="spellEnd"/>
      <w:r w:rsidRPr="003D3335">
        <w:rPr>
          <w:rFonts w:ascii="SimSun-ExtB" w:eastAsia="SimSun-ExtB" w:hAnsi="SimSun-ExtB"/>
          <w:b/>
          <w:color w:val="00B050"/>
          <w:sz w:val="20"/>
          <w:szCs w:val="20"/>
        </w:rPr>
        <w:t>:~$</w:t>
      </w:r>
    </w:p>
    <w:p w:rsidR="00DF5953" w:rsidRDefault="00DF5953" w:rsidP="002545C8">
      <w:pPr>
        <w:spacing w:after="0"/>
        <w:rPr>
          <w:rFonts w:ascii="SimSun-ExtB" w:eastAsia="SimSun-ExtB" w:hAnsi="SimSun-ExtB"/>
          <w:b/>
          <w:color w:val="00B050"/>
          <w:sz w:val="20"/>
          <w:szCs w:val="20"/>
        </w:rPr>
      </w:pPr>
    </w:p>
    <w:p w:rsidR="009971FE" w:rsidRDefault="009971FE">
      <w:pPr>
        <w:rPr>
          <w:rFonts w:ascii="Lucida Console" w:eastAsia="SimSun-ExtB" w:hAnsi="Lucida Console"/>
          <w:b/>
          <w:color w:val="000000" w:themeColor="text1"/>
          <w:sz w:val="32"/>
          <w:szCs w:val="20"/>
        </w:rPr>
      </w:pPr>
      <w:r>
        <w:rPr>
          <w:rFonts w:ascii="Lucida Console" w:eastAsia="SimSun-ExtB" w:hAnsi="Lucida Console"/>
          <w:b/>
          <w:color w:val="000000" w:themeColor="text1"/>
          <w:sz w:val="32"/>
          <w:szCs w:val="20"/>
        </w:rPr>
        <w:br w:type="page"/>
      </w:r>
    </w:p>
    <w:p w:rsidR="00DF5953" w:rsidRPr="000B6F8D" w:rsidRDefault="00DF5953" w:rsidP="00DF5953">
      <w:pPr>
        <w:pBdr>
          <w:bottom w:val="single" w:sz="4" w:space="1" w:color="auto"/>
        </w:pBdr>
        <w:spacing w:after="0"/>
        <w:rPr>
          <w:rFonts w:ascii="Century Gothic" w:eastAsia="SimSun-ExtB" w:hAnsi="Century Gothic"/>
          <w:b/>
          <w:color w:val="000000" w:themeColor="text1"/>
          <w:sz w:val="32"/>
          <w:szCs w:val="20"/>
        </w:rPr>
      </w:pPr>
      <w:bookmarkStart w:id="0" w:name="_GoBack"/>
      <w:r w:rsidRPr="000B6F8D">
        <w:rPr>
          <w:rFonts w:ascii="Century Gothic" w:eastAsia="SimSun-ExtB" w:hAnsi="Century Gothic"/>
          <w:b/>
          <w:color w:val="000000" w:themeColor="text1"/>
          <w:sz w:val="32"/>
          <w:szCs w:val="20"/>
        </w:rPr>
        <w:t>CAPTURA DE PANTALLA</w:t>
      </w:r>
    </w:p>
    <w:bookmarkEnd w:id="0"/>
    <w:p w:rsidR="00E76487" w:rsidRDefault="00B849AC">
      <w:r>
        <w:rPr>
          <w:noProof/>
        </w:rPr>
        <w:drawing>
          <wp:inline distT="0" distB="0" distL="0" distR="0" wp14:anchorId="5A1118CF" wp14:editId="6E98E76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C8" w:rsidRDefault="002545C8">
      <w:r>
        <w:rPr>
          <w:noProof/>
        </w:rPr>
        <w:drawing>
          <wp:inline distT="0" distB="0" distL="0" distR="0" wp14:anchorId="4BECC410" wp14:editId="7C6C27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C8" w:rsidRDefault="002545C8">
      <w:r>
        <w:rPr>
          <w:noProof/>
        </w:rPr>
        <w:drawing>
          <wp:inline distT="0" distB="0" distL="0" distR="0" wp14:anchorId="57978625" wp14:editId="1540E78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C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F4" w:rsidRDefault="00191CF4" w:rsidP="009971FE">
      <w:pPr>
        <w:spacing w:after="0" w:line="240" w:lineRule="auto"/>
      </w:pPr>
      <w:r>
        <w:separator/>
      </w:r>
    </w:p>
  </w:endnote>
  <w:endnote w:type="continuationSeparator" w:id="0">
    <w:p w:rsidR="00191CF4" w:rsidRDefault="00191CF4" w:rsidP="0099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F4" w:rsidRDefault="00191CF4" w:rsidP="009971FE">
      <w:pPr>
        <w:spacing w:after="0" w:line="240" w:lineRule="auto"/>
      </w:pPr>
      <w:r>
        <w:separator/>
      </w:r>
    </w:p>
  </w:footnote>
  <w:footnote w:type="continuationSeparator" w:id="0">
    <w:p w:rsidR="00191CF4" w:rsidRDefault="00191CF4" w:rsidP="00997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9971F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01381C78B240B39F950A9B26387B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971FE" w:rsidRDefault="009971FE" w:rsidP="009971F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Francis Alexandra Delgado Barragán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8DE4540913574FEAA588606E52224A1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971FE" w:rsidRDefault="009971FE" w:rsidP="009971FE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9971FE" w:rsidRDefault="009971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C8"/>
    <w:rsid w:val="000B6F8D"/>
    <w:rsid w:val="00127E79"/>
    <w:rsid w:val="00191CF4"/>
    <w:rsid w:val="00206345"/>
    <w:rsid w:val="002264C3"/>
    <w:rsid w:val="002545C8"/>
    <w:rsid w:val="003D3335"/>
    <w:rsid w:val="009971FE"/>
    <w:rsid w:val="00A455FE"/>
    <w:rsid w:val="00B729C8"/>
    <w:rsid w:val="00B849AC"/>
    <w:rsid w:val="00DF5953"/>
    <w:rsid w:val="00E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2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B72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2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B72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7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FE"/>
  </w:style>
  <w:style w:type="paragraph" w:styleId="Piedepgina">
    <w:name w:val="footer"/>
    <w:basedOn w:val="Normal"/>
    <w:link w:val="PiedepginaCar"/>
    <w:uiPriority w:val="99"/>
    <w:unhideWhenUsed/>
    <w:rsid w:val="00997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2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B72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2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B72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7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FE"/>
  </w:style>
  <w:style w:type="paragraph" w:styleId="Piedepgina">
    <w:name w:val="footer"/>
    <w:basedOn w:val="Normal"/>
    <w:link w:val="PiedepginaCar"/>
    <w:uiPriority w:val="99"/>
    <w:unhideWhenUsed/>
    <w:rsid w:val="009971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01381C78B240B39F950A9B26387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F6D44-7D8E-49AE-9B9B-8A3BA0B96621}"/>
      </w:docPartPr>
      <w:docPartBody>
        <w:p w:rsidR="00E963B6" w:rsidRDefault="00BE4B25" w:rsidP="00BE4B25">
          <w:pPr>
            <w:pStyle w:val="0001381C78B240B39F950A9B26387BD5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8DE4540913574FEAA588606E52224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4A543-FFAF-4C50-A21C-EF419D762AE9}"/>
      </w:docPartPr>
      <w:docPartBody>
        <w:p w:rsidR="00E963B6" w:rsidRDefault="00BE4B25" w:rsidP="00BE4B25">
          <w:pPr>
            <w:pStyle w:val="8DE4540913574FEAA588606E52224A1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25"/>
    <w:rsid w:val="006D0243"/>
    <w:rsid w:val="00BE4B25"/>
    <w:rsid w:val="00E96052"/>
    <w:rsid w:val="00E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01381C78B240B39F950A9B26387BD5">
    <w:name w:val="0001381C78B240B39F950A9B26387BD5"/>
    <w:rsid w:val="00BE4B25"/>
  </w:style>
  <w:style w:type="paragraph" w:customStyle="1" w:styleId="8DE4540913574FEAA588606E52224A16">
    <w:name w:val="8DE4540913574FEAA588606E52224A16"/>
    <w:rsid w:val="00BE4B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01381C78B240B39F950A9B26387BD5">
    <w:name w:val="0001381C78B240B39F950A9B26387BD5"/>
    <w:rsid w:val="00BE4B25"/>
  </w:style>
  <w:style w:type="paragraph" w:customStyle="1" w:styleId="8DE4540913574FEAA588606E52224A16">
    <w:name w:val="8DE4540913574FEAA588606E52224A16"/>
    <w:rsid w:val="00BE4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964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EJERCICIO: Configuración del acceso de red a una máquina virtual mediante un gru</vt:lpstr>
    </vt:vector>
  </TitlesOfParts>
  <Company>Hewlett-Packard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Alexandra Delgado Barragán</dc:title>
  <dc:creator>FRANCIS</dc:creator>
  <cp:lastModifiedBy>FRANCIS</cp:lastModifiedBy>
  <cp:revision>7</cp:revision>
  <dcterms:created xsi:type="dcterms:W3CDTF">2022-06-14T02:41:00Z</dcterms:created>
  <dcterms:modified xsi:type="dcterms:W3CDTF">2022-06-17T04:37:00Z</dcterms:modified>
</cp:coreProperties>
</file>