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Laboratorio de Redes</w:t>
      </w:r>
    </w:p>
    <w:p>
      <w:pPr>
        <w:spacing w:after="150" w:before="150"/>
        <w:jc w:val="center"/>
      </w:pPr>
      <w:r>
        <w:rPr>
          <w:rFonts w:ascii="Calibri" w:cs="Calibri" w:eastAsia="Calibri" w:hAnsi="Calibri"/>
          <w:b/>
          <w:bCs/>
          <w:color w:val="1F4E78"/>
          <w:sz w:val="40"/>
          <w:szCs w:val="40"/>
        </w:rPr>
        <w:t xml:space="preserve">SSH, VLANs, DHCP Snooping y NAT en GNS3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04040"/>
          <w:sz w:val="24"/>
          <w:szCs w:val="24"/>
        </w:rPr>
        <w:t xml:space="preserve">Topología multi-VLAN con servidor DHCP, NAT hacia ISP y hosts VPCS/Linux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Simulación realizada en GNS3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Práctica basada en: ccnadesdecero.es/mitigar-ataques-dhcp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Topología de la práctica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La topología utilizada está compuesta por los siguientes elementos: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Switch1 — switch de acceso conectado al switch multicapa SW1-vIOS-L2-1 (Gigabit0/1).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SW1-vIOS-L2-1 — switch multicapa central, que interconecta todas las VLANs y el servidor DHCP.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vlan-10 (VPCS) — host de prueba en la red 172.16.10.0/24, conectado por Gigabit0/0.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vlan-20 (VPCS) — host de prueba en la red 172.16.20.0/24, conectado por Gigabit0/3.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linux-ubuntu-mate (172.16.30.0/24) — host Linux conectado por Gigabit1/1.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alpine1-vlan-48 (172.16.40.0/24) — host Alpine Linux, usado como cliente SSH.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Servidor-DHCP — entrega direcciones IP dinámicas a las VLANs, conectado por Gigabit0/2 y GigabitEthernet2.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Cloud1-ISP — simula la conexión hacia Internet, usada para las pruebas de NAT.</w:t>
      </w:r>
    </w:p>
    <w:tbl>
      <w:tblPr>
        <w:tblW w:type="pct" w:w="100%"/>
        <w:tblBorders>
          <w:top w:val="single" w:color="FFD966" w:sz="4"/>
          <w:left w:val="single" w:color="FFD966" w:sz="24"/>
          <w:bottom w:val="single" w:color="FFD966" w:sz="4"/>
          <w:right w:val="single" w:color="FFD966" w:sz="4"/>
          <w:insideH w:val="none" w:color="FFD966" w:sz="0"/>
          <w:insideV w:val="none" w:color="FFD966" w:sz="0"/>
        </w:tblBorders>
      </w:tblPr>
      <w:tblGrid>
        <w:gridCol w:w="100"/>
      </w:tblGrid>
      <w:tr>
        <w:tc>
          <w:tcPr>
            <w:tcW w:type="pct" w:w="100%"/>
            <w:shd w:fill="FFF9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Esta topología se usa para practicar: acceso remoto seguro (SSH), separación de tráfico por VLANs, mitigación de ataques DHCP (DHCP Snooping) y traducción de direcciones (NAT) hacia el proveedor de Internet simulado.</w:t>
            </w:r>
          </w:p>
        </w:tc>
      </w:tr>
    </w:tbl>
    <w:p>
      <w:pPr>
        <w:pStyle w:val="Heading1"/>
        <w:spacing w:after="200" w:before="400"/>
      </w:pPr>
      <w:r>
        <w:t xml:space="preserve">2. Configuración de acceso remoto SSH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Se configura acceso SSH en el switch multicapa (SW1-vIOS-L2-1) para poder administrarlo de forma remota y segura desde los hosts de la topología.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1.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Verificar que el equipo soporta SSH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SW1# show version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SW1# show ip ssh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2.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Configurar el dominio IP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SW1(config)# ip domain-name lab.local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3.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Generar el par de llaves RSA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SW1(config)# crypto key generate rsa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How many bits in the modulus [512]: 1024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Para regenerarlas si es necesario: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SW1(config)# crypto key zeroize rsa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4.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Configurar la autenticación de usuario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SW1(config)# username admin secret cisco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5.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Configurar las líneas VTY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SW1(config)# line vty 0 15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SW1(config-line)# transport input ssh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SW1(config-line)# login local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SW1(config-line)# logging synchronous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SW1(config-line)# exit</w:t>
            </w:r>
          </w:p>
        </w:tc>
      </w:tr>
    </w:tbl>
    <w:tbl>
      <w:tblPr>
        <w:tblW w:type="pct" w:w="100%"/>
        <w:tblBorders>
          <w:top w:val="single" w:color="FFD966" w:sz="4"/>
          <w:left w:val="single" w:color="FFD966" w:sz="24"/>
          <w:bottom w:val="single" w:color="FFD966" w:sz="4"/>
          <w:right w:val="single" w:color="FFD966" w:sz="4"/>
          <w:insideH w:val="none" w:color="FFD966" w:sz="0"/>
          <w:insideV w:val="none" w:color="FFD966" w:sz="0"/>
        </w:tblBorders>
      </w:tblPr>
      <w:tblGrid>
        <w:gridCol w:w="100"/>
      </w:tblGrid>
      <w:tr>
        <w:tc>
          <w:tcPr>
            <w:tcW w:type="pct" w:w="100%"/>
            <w:shd w:fill="FFF9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'logging synchronous' no es un comando de seguridad: solo evita que los mensajes de log del sistema interrumpan lo que se está escribiendo en la línea de consola/VTY. 'login local' sí es el que exige usuario y contraseña para entrar.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6.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Habilitar SSH versión 2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SW1(config)# ip ssh version 2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7.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Verificar la configuración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SW1# show ip ssh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SW1# show ssh</w:t>
            </w:r>
          </w:p>
        </w:tc>
      </w:tr>
    </w:tbl>
    <w:p>
      <w:pPr>
        <w:pStyle w:val="Heading2"/>
        <w:spacing w:after="150" w:before="300"/>
      </w:pPr>
      <w:r>
        <w:t xml:space="preserve">2.1 Prueba de conexión desde el host Alpine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Antes de poder usar SSH desde Alpine Linux, se debe instalar OpenSSH (no viene preinstalado por ser una distribución minimalista):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apk update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apk add openssh</w:t>
            </w:r>
          </w:p>
        </w:tc>
      </w:tr>
    </w:tbl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alpine:~# ssh admin@172.16.40.1</w:t>
            </w:r>
          </w:p>
        </w:tc>
      </w:tr>
    </w:tbl>
    <w:p>
      <w:pPr>
        <w:pStyle w:val="Heading2"/>
        <w:spacing w:after="150" w:before="300"/>
      </w:pPr>
      <w:r>
        <w:t xml:space="preserve">2.2 Solución de errores de negociación SSH (equipos con IOS antiguo)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Al conectar un cliente OpenSSH moderno contra un IOS de laboratorio antiguo, es común obtener errores de negociación porque el cliente actual deshabilita por defecto los algoritmos antiguos (basados en SHA-1) que ofrece el equipo.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 típico 1 — algoritmo de intercambio de llaves (Kex):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Unable to negotiate with 172.16.40.1 port 22: no matching key exchange method found.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Their offer: diffie-hellman-group-exchange-sha1,diffie-hellman-group14-sha1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Solución: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ssh -oKexAlgorithms=+diffie-hellman-group14-sha1 admin@172.16.40.1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 típico 2 — algoritmo del host key: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Unable to negotiate with 172.16.40.1 port 22: no matching host key type found.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Their offer: ssh-rsa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Solución (se combinan ambas correcciones):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ssh -oHostKeyAlgorithms=+ssh-rsa -oKexAlgorithms=+diffie-hellman-group14-sha1 admin@172.16.40.1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Solución permanente, para no escribir las opciones cada vez (archivo de configuración del cliente):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vi /etc/ssh/ssh_config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Host 172.16.40.*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KexAlgorithms +diffie-hellman-group14-sha1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    HostKeyAlgorithms +ssh-rsa</w:t>
            </w:r>
          </w:p>
        </w:tc>
      </w:tr>
    </w:tbl>
    <w:tbl>
      <w:tblPr>
        <w:tblW w:type="pct" w:w="100%"/>
        <w:tblBorders>
          <w:top w:val="single" w:color="FFD966" w:sz="4"/>
          <w:left w:val="single" w:color="FFD966" w:sz="24"/>
          <w:bottom w:val="single" w:color="FFD966" w:sz="4"/>
          <w:right w:val="single" w:color="FFD966" w:sz="4"/>
          <w:insideH w:val="none" w:color="FFD966" w:sz="0"/>
          <w:insideV w:val="none" w:color="FFD966" w:sz="0"/>
        </w:tblBorders>
      </w:tblPr>
      <w:tblGrid>
        <w:gridCol w:w="100"/>
      </w:tblGrid>
      <w:tr>
        <w:tc>
          <w:tcPr>
            <w:tcW w:type="pct" w:w="100%"/>
            <w:shd w:fill="FFF9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Estos parámetros solo son necesarios contra equipos con crypto antiguo (típico en imágenes IOS de laboratorio). Contra equipos actualizados o servidores Linux con OpenSSH reciente, la negociación es automática y no se requiere forzar nada. Para diagnosticar sin adivinar, usar 'ssh -vv usuario@ip' y revisar qué algoritmos ofrece el equipo remoto antes de fallar.</w:t>
            </w:r>
          </w:p>
        </w:tc>
      </w:tr>
    </w:tbl>
    <w:p>
      <w:pPr>
        <w:pStyle w:val="Heading1"/>
        <w:spacing w:after="200" w:before="400"/>
      </w:pPr>
      <w:r>
        <w:t xml:space="preserve">3. Mitigación de ataques DHCP (DHCP Snooping)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Guía de referencia usada en la práctica: https://ccnadesdecero.es/mitigar-ataques-dhcp/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El objetivo es evitar que un host no autorizado (o un atacante) levante un servidor DHCP falso (rogue DHCP) en la red, o que un cliente agote el pool de direcciones del servidor legítimo (DHCP starvation).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1.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Habilitar DHCP Snooping globalmente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SW1(config)# ip dhcp snooping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2.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Habilitarlo en las VLANs a proteger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SW1(config)# ip dhcp snooping vlan 10,20,30,40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3.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Marcar como 'trusted' el puerto hacia el servidor DHCP legítimo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Solo el puerto conectado al Servidor-DHCP real debe ser confiable; todos los demás puertos de acceso quedan como 'untrusted' por defecto.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SW1(config)# interface gigabitEthernet 0/2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SW1(config-if)# ip dhcp snooping trust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4.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(Opcional) Limitar la tasa de mensajes DHCP en puertos no confiables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Protege contra DHCP starvation, limitando cuántos paquetes DHCP por segundo puede enviar un host conectado a un puerto de acceso.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SW1(config)# interface range gigabitEthernet 0/0, gigabitEthernet 0/3, gigabitEthernet 1/1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SW1(config-if-range)# ip dhcp snooping limit rate 10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5.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Verificación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SW1# show ip dhcp snooping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SW1# show ip dhcp snooping binding</w:t>
            </w:r>
          </w:p>
        </w:tc>
      </w:tr>
    </w:tbl>
    <w:tbl>
      <w:tblPr>
        <w:tblW w:type="pct" w:w="100%"/>
        <w:tblBorders>
          <w:top w:val="single" w:color="FFD966" w:sz="4"/>
          <w:left w:val="single" w:color="FFD966" w:sz="24"/>
          <w:bottom w:val="single" w:color="FFD966" w:sz="4"/>
          <w:right w:val="single" w:color="FFD966" w:sz="4"/>
          <w:insideH w:val="none" w:color="FFD966" w:sz="0"/>
          <w:insideV w:val="none" w:color="FFD966" w:sz="0"/>
        </w:tblBorders>
      </w:tblPr>
      <w:tblGrid>
        <w:gridCol w:w="100"/>
      </w:tblGrid>
      <w:tr>
        <w:tc>
          <w:tcPr>
            <w:tcW w:type="pct" w:w="100%"/>
            <w:shd w:fill="FFF9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tabla 'binding' registra qué IP fue asignada a qué MAC en qué puerto y VLAN; es la base que luego usan otras protecciones como Dynamic ARP Inspection (DAI) e IP Source Guard.</w:t>
            </w:r>
          </w:p>
        </w:tc>
      </w:tr>
    </w:tbl>
    <w:p>
      <w:pPr>
        <w:pStyle w:val="Heading1"/>
        <w:spacing w:after="200" w:before="400"/>
      </w:pPr>
      <w:r>
        <w:t xml:space="preserve">4. Verificación de NAT hacia el ISP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La topología simula salida a Internet a través de 'Cloud1-ISP', conectado al 'Servidor-DHCP' (actuando como gateway/NAT) mediante GigabitEthernet0.</w:t>
      </w:r>
    </w:p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1.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Generar tráfico de prueba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Desde un host o Alpine, generar tráfico que debería salir traducido por NAT: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ping 8.8.8.8</w:t>
            </w:r>
          </w:p>
        </w:tc>
      </w:tr>
    </w:tbl>
    <w:p>
      <w:pPr>
        <w:spacing w:after="100" w:before="25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Paso 2.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Verificar las traducciones en el router/NAT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Router# show ip nat statistics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Router# show ip nat translations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Repetir la verificación después del ping confirma si la traducción se generó correctamente: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 w:color="D9D9D9" w:sz="0"/>
          <w:insideV w:val="none" w:color="D9D9D9" w:sz="0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Router# show ip nat statistics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Router# show ip nat translations</w:t>
            </w:r>
          </w:p>
        </w:tc>
      </w:tr>
    </w:tbl>
    <w:p>
      <w:pPr>
        <w:pStyle w:val="Heading1"/>
        <w:spacing w:after="200" w:before="400"/>
      </w:pPr>
      <w:r>
        <w:t xml:space="preserve">5. Comandos de verificación general de la topología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Comando</w:t>
            </w:r>
          </w:p>
        </w:tc>
        <w:tc>
          <w:tcPr>
            <w:tcW w:type="pct" w:w="58%"/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muestra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ip interface brief</w:t>
            </w:r>
          </w:p>
        </w:tc>
        <w:tc>
          <w:tcPr>
            <w:tcW w:type="pct" w:w="5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y IP de todas las interfaces.</w:t>
            </w:r>
          </w:p>
        </w:tc>
      </w:tr>
      <w:tr>
        <w:tc>
          <w:tcPr>
            <w:tcW w:type="pct" w:w="42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vlan brief</w:t>
            </w:r>
          </w:p>
        </w:tc>
        <w:tc>
          <w:tcPr>
            <w:tcW w:type="pct" w:w="58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VLANs configuradas y sus puertos asignados.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interfaces trunk</w:t>
            </w:r>
          </w:p>
        </w:tc>
        <w:tc>
          <w:tcPr>
            <w:tcW w:type="pct" w:w="5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Puertos configurados como enlace troncal (trunk).</w:t>
            </w:r>
          </w:p>
        </w:tc>
      </w:tr>
      <w:tr>
        <w:tc>
          <w:tcPr>
            <w:tcW w:type="pct" w:w="42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ip route</w:t>
            </w:r>
          </w:p>
        </w:tc>
        <w:tc>
          <w:tcPr>
            <w:tcW w:type="pct" w:w="58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de enrutamiento IPv4.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access-lists</w:t>
            </w:r>
          </w:p>
        </w:tc>
        <w:tc>
          <w:tcPr>
            <w:tcW w:type="pct" w:w="5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Listas de acceso configuradas.</w:t>
            </w:r>
          </w:p>
        </w:tc>
      </w:tr>
      <w:tr>
        <w:tc>
          <w:tcPr>
            <w:tcW w:type="pct" w:w="42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ip nat statistics</w:t>
            </w:r>
          </w:p>
        </w:tc>
        <w:tc>
          <w:tcPr>
            <w:tcW w:type="pct" w:w="58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Resumen de traducciones NAT activas.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ip nat translations</w:t>
            </w:r>
          </w:p>
        </w:tc>
        <w:tc>
          <w:tcPr>
            <w:tcW w:type="pct" w:w="5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Detalle de cada traducción NAT en curso.</w:t>
            </w:r>
          </w:p>
        </w:tc>
      </w:tr>
      <w:tr>
        <w:tc>
          <w:tcPr>
            <w:tcW w:type="pct" w:w="42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run | section nat</w:t>
            </w:r>
          </w:p>
        </w:tc>
        <w:tc>
          <w:tcPr>
            <w:tcW w:type="pct" w:w="58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Sección de configuración relacionada con NAT.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ip dhcp snooping</w:t>
            </w:r>
          </w:p>
        </w:tc>
        <w:tc>
          <w:tcPr>
            <w:tcW w:type="pct" w:w="5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global y VLANs con DHCP Snooping activo.</w:t>
            </w:r>
          </w:p>
        </w:tc>
      </w:tr>
      <w:tr>
        <w:tc>
          <w:tcPr>
            <w:tcW w:type="pct" w:w="42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ip dhcp snooping binding</w:t>
            </w:r>
          </w:p>
        </w:tc>
        <w:tc>
          <w:tcPr>
            <w:tcW w:type="pct" w:w="58%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de asignaciones IP-MAC vigiladas por DHCP Snooping.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Flujo recomendado de verificación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Confirmar VLANs y trunks: show vlan brief, show interfaces trunk.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Confirmar direccionamiento: show ip interface brief, show ip route.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Generar tráfico de prueba (ping 8.8.8.8 desde un host o Alpine).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Verificar NAT: show ip nat statistics y show ip nat translations.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Verificar DHCP Snooping: show ip dhcp snooping binding.</w:t>
      </w:r>
    </w:p>
    <w:p>
      <w:pPr>
        <w:spacing w:after="200"/>
      </w:pPr>
    </w:p>
    <w:p>
      <w:pPr>
        <w:pBdr>
          <w:top w:val="single" w:color="BFBFBF" w:sz="6" w:space="4"/>
        </w:pBdr>
        <w:spacing w:befor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Documento elaborado a partir de la práctica de laboratorio realizada en GNS3: configuración SSH, mitigación de ataques DHCP y verificación de NAT.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8" w:space="4"/>
      </w:pBdr>
      <w:spacing w:after="200" w:before="40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2026-08-07T03:51:27.452Z</dcterms:created>
  <dcterms:modified xsi:type="dcterms:W3CDTF">2026-08-07T03:51:27.482Z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