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Laboratorio de Redes</w:t>
      </w:r>
    </w:p>
    <w:p>
      <w:pPr>
        <w:spacing w:after="150" w:before="150"/>
        <w:jc w:val="center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Configuración de Acceso Remoto SSH en GNS3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Routers Cisco IOS con HSRP y host Alpine Linux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Simulación realizada en GNS3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Verificación de tráfico con Wireshark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Objetivo del laboratorio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Documentar, paso a paso, la configuración de acceso remoto seguro mediante SSH sobre routers Cisco IOS dentro de una topología simulada en GNS3, incluyendo un escenario de alta disponibilidad con HSRP (IP virtual) y un host Alpine Linux configurado como cliente/servidor de pruebas. Adicionalmente, se describe cómo validar la conexión y cómo el tráfico SSH se observa en Wireshark.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Este documento resume el procedimiento realizado en la práctica de laboratorio, con los comandos exactos ejecutados y una breve explicación de cada uno.</w:t>
      </w:r>
    </w:p>
    <w:p>
      <w:pPr>
        <w:pStyle w:val="Heading2"/>
        <w:spacing w:after="150" w:before="300"/>
      </w:pPr>
      <w:r>
        <w:t xml:space="preserve">Topología utilizada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Dos (o más) routers Cisco IOS, configurados en un grupo HSRP (IP virtual compartida).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host con Alpine Linux, usado como cliente para probar la conexión SSH.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host Ubuntu (o similar) desde donde se ejecutan las pruebas de conexión SSH.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Wireshark capturando en los enlaces relevantes para observar el establecimiento de la sesión SSH.</w:t>
      </w:r>
    </w:p>
    <w:p>
      <w:pPr>
        <w:pStyle w:val="Heading1"/>
        <w:spacing w:after="200" w:before="400"/>
      </w:pPr>
      <w:r>
        <w:t xml:space="preserve">2.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GNS3 instalado y funcionando, con imágenes IOS que soporten criptografía (IOS con soporte 'k9' / crypto).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Conectividad IP básica ya establecida entre los dispositivos de la topología.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Wireshark integrado a GNS3 para capturar en los enlaces deseados.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Acceso a la CLI de los routers y a una terminal del host Alpine Linux.</w:t>
      </w:r>
    </w:p>
    <w:p>
      <w:pPr>
        <w:pStyle w:val="Heading1"/>
        <w:spacing w:after="200" w:before="400"/>
      </w:pPr>
      <w:r>
        <w:t xml:space="preserve">3. Configuración de SSH en el router (Cisco IOS)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continuación se detalla la secuencia de configuración de SSH aplicada en cada router de la topología.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que el IOS soporta SSH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Antes de configurar SSH, se valida que la imagen IOS instalada tiene soporte criptográfico (necesario para generar las llaves RSA).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ssh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'show ip ssh' devuelve un error indicando que SSH no está habilitado, normalmente es porque aún no se han generado las llaves RSA (paso 3) o la imagen IOS no incluye el paquete de criptografía.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el dominio IP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SSH necesita un nombre de dominio configurado en el router, ya que se usa como parte del proceso de generación de las llaves RSA.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ip domain-name cisco.com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Generar el par de llaves RSA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generan las llaves que usará el router para cifrar la sesión SSH. Se eligió un módulo de 1024 bits.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crypto key generate rsa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How many bits in the modulus [512]: 1024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Para eliminar las llaves generadas (por ejemplo, si se necesita regenerarlas):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crypto key zeroize rsa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 autenticación de usuario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crea un usuario local con su contraseña, que será el que se use para autenticarse por SSH.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username admin secret cisco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la práctica se usó 'secret cisco' como contraseña de ejemplo (propia de un entorno de laboratorio). En un entorno real se debe usar una contraseña robusta.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las líneas VTY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habilitan las líneas de terminal virtual (VTY) para aceptar únicamente conexiones SSH, usando la base de usuarios local para autenticar.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line vty 0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transport input ssh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login local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exit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6.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Habilitar la versión 2 de SSH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fuerza el uso de SSH versión 2, que es más segura que la versión 1 (obsoleta y vulnerable).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ip ssh version 2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7.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la configuración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ssh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ssh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Estos comandos muestran la versión de SSH habilitada, el estado del servicio y las sesiones activas.</w:t>
      </w:r>
    </w:p>
    <w:p>
      <w:pPr>
        <w:pStyle w:val="Heading2"/>
        <w:spacing w:after="150" w:before="300"/>
      </w:pPr>
      <w:r>
        <w:t xml:space="preserve">3.1 Extra: ingresar directo a modo privilegiado por SSH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Por defecto, al conectarse por SSH el usuario cae en modo usuario (Router&gt;). Si se desea que la sesión entre directamente en modo privilegiado (Router#), existen dos formas: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Opción A — Asignar el privilegio al usuario local: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username admin privilege 15 secret cisco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line vty 0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login local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transport input ssh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Opción B — Asignar el privilegio directamente en la línea VTY: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Router(config)# line vty 0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privilege level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login local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Router(config-line)# transport input ssh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Usar privilege 15 salta la contraseña de 'enable', lo cual es cómodo para un laboratorio en GNS3, pero reduce la seguridad y no se recomienda en un entorno de producción.</w:t>
            </w:r>
          </w:p>
        </w:tc>
      </w:tr>
    </w:tbl>
    <w:p>
      <w:pPr>
        <w:pStyle w:val="Heading1"/>
        <w:spacing w:after="200" w:before="400"/>
      </w:pPr>
      <w:r>
        <w:t xml:space="preserve">4. Configuración del host Alpine Linux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El host Alpine Linux se configuró como un equipo más de la red, con IP estática, puerta de enlace y DNS, para poder usarlo como cliente SSH dentro de la simulación.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 dirección IP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addr add 172.16.10.20/24 dev eth0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 puerta de enlace (gateway)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route add default via 172.16.10.10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el DNS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"nameserver 8.8.8.8" &gt; /etc/resolv.conf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la configuración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addr show eth0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ping &lt;ip_destino&gt;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ping 8.8.8.8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Limpiar la configuración IP (si se necesita reiniciar la prueba)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addr flush dev eth0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route flush dev eth0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addr show eth0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ip route show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Estos comandos son útiles para dejar la interfaz 'limpia' y repetir la configuración desde cero durante la práctica, sin reiniciar el nodo completo.</w:t>
            </w:r>
          </w:p>
        </w:tc>
      </w:tr>
    </w:tbl>
    <w:p>
      <w:pPr>
        <w:pStyle w:val="Heading1"/>
        <w:spacing w:after="200" w:before="400"/>
      </w:pPr>
      <w:r>
        <w:t xml:space="preserve">5. Pruebas de conexión SSH</w:t>
      </w:r>
    </w:p>
    <w:p>
      <w:pPr>
        <w:pStyle w:val="Heading2"/>
        <w:spacing w:after="150" w:before="300"/>
      </w:pPr>
      <w:r>
        <w:t xml:space="preserve">5.1 Desde el host Ubuntu hacia los routers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Conexión directa a la IP de un router específico: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ssh admin@172.16.10.2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Conexión hacia la IP virtual del grupo HSRP (para probar que la alta disponibilidad funciona sin importar qué router esté activo):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ssh admin@172.16.10.1</w:t>
            </w:r>
          </w:p>
        </w:tc>
      </w:tr>
    </w:tbl>
    <w:p>
      <w:pPr>
        <w:pStyle w:val="Heading2"/>
        <w:spacing w:after="150" w:before="300"/>
      </w:pPr>
      <w:r>
        <w:t xml:space="preserve">5.2 Prueba de SSH entre routers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También se validó la conexión SSH iniciada desde un router hacia otro router de la topología: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ssh -l admin 172.16.10.2</w:t>
            </w:r>
          </w:p>
        </w:tc>
      </w:tr>
    </w:tbl>
    <w:p>
      <w:pPr>
        <w:pStyle w:val="Heading2"/>
        <w:spacing w:after="150" w:before="300"/>
      </w:pPr>
      <w:r>
        <w:t xml:space="preserve">5.3 Verificación con Wireshark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 capturar el tráfico en el enlace correspondiente durante el establecimiento de la sesión, se observa en Wireshark: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protocolo identificado como SSH/SSHv2 en la columna 'Protocol'.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intercambio inicial de versión ('Protocol banner exchange').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intercambio de llaves Diffie-Hellman (Key Exchange Init / DH Init / DH Reply).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partir de ese punto, todo el payload viaja cifrado: no es posible ver usuario, contraseña ni comandos en texto claro (a diferencia de Telnet).</w:t>
      </w:r>
    </w:p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objetivo de la práctica es comparar el nivel de seguridad, se puede repetir la captura usando Telnet en lugar de SSH: en ese caso Wireshark sí mostrará usuario, contraseña y comandos en texto plano dentro del stream TCP.</w:t>
            </w:r>
          </w:p>
        </w:tc>
      </w:tr>
    </w:tbl>
    <w:p>
      <w:pPr>
        <w:pStyle w:val="Heading1"/>
        <w:spacing w:after="200" w:before="400"/>
      </w:pPr>
      <w:r>
        <w:t xml:space="preserve">6. Resumen de comandos</w:t>
      </w:r>
    </w:p>
    <w:p>
      <w:pPr>
        <w:pStyle w:val="Heading2"/>
        <w:spacing w:after="150" w:before="300"/>
      </w:pPr>
      <w:r>
        <w:t xml:space="preserve">Router (Cisco IOS)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pct" w:w="4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pct" w:w="5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version / show ip ssh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soporte y estado de SSH en el equipo.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domain-name cisco.com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el dominio, requerido para generar llaves RSA.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crypto key generate rsa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el par de llaves RSA usadas por SSH.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crypto key zeroize rsa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 las llaves RSA existentes.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username admin secret cisco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el usuario local para autenticación.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username admin privilege 15 secret cisco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el usuario local con acceso directo a modo privilegiado.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 vty 0 15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a la configuración de las líneas de terminal virtual.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transport input ssh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únicamente SSH en las líneas VTY (bloquea Telnet).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 local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la base de usuarios local para autenticar el acceso.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privilege level 15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 nivel de privilegio máximo a la línea VTY.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ssh version 2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Fuerza el uso de SSH versión 2.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ssh / show ssh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configuración y sesiones SSH activas.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Host Alpine Linux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pct" w:w="4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pct" w:w="5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addr add 172.16.10.20/24 dev eth0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 una IP estática a la interfaz.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route add default via 172.16.10.10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la puerta de enlace por defecto.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echo "nameserver 8.8.8.8" &gt; /etc/resolv.conf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 el servidor DNS.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addr show eth0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la configuración IP de la interfaz.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route show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la tabla de rutas / gateway configurado.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ping &lt;ip&gt;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conectividad hacia un destino.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addr flush dev eth0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 todas las IP asignadas a la interfaz.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 route flush dev eth0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 las rutas asociadas a la interfaz.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Pruebas de conexión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pct" w:w="4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pct" w:w="55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admin@172.16.10.2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Conexión SSH directa a un router.</w:t>
            </w:r>
          </w:p>
        </w:tc>
      </w:tr>
      <w:tr>
        <w:tc>
          <w:tcPr>
            <w:tcW w:type="pct" w:w="4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admin@172.16.10.1</w:t>
            </w:r>
          </w:p>
        </w:tc>
        <w:tc>
          <w:tcPr>
            <w:tcW w:type="pct" w:w="55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Conexión SSH a la IP virtual del grupo HSRP.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-l admin 172.16.10.2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Conexión SSH entre routers (desde la CLI de IOS).</w:t>
            </w:r>
          </w:p>
        </w:tc>
      </w:tr>
    </w:tbl>
    <w:p>
      <w:pPr>
        <w:pStyle w:val="Heading1"/>
        <w:spacing w:after="200" w:before="400"/>
      </w:pPr>
      <w:r>
        <w:t xml:space="preserve">7. Buenas prácticas y notas de seguridad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contraseñas robustas en entornos reales; 'cisco' o similares solo son válidas en un laboratorio de práctica.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Deshabilitar Telnet ('transport input ssh' sin incluir 'telnet') para forzar el uso exclusivo de SSH.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'privilege 15' en el usuario o en la línea VTY solo cuando se acepte el riesgo de omitir la contraseña de enable.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Preferir llaves RSA de al menos 2048 bits en entornos productivos (en el laboratorio se usó 1024 bits solo por rapidez de generación).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Limitar el acceso SSH mediante listas de acceso (ACL) aplicadas a las líneas VTY cuando sea posible.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Guardar la configuración final con 'copy running-config startup-config' una vez validada la conexión.</w:t>
      </w:r>
    </w:p>
    <w:p>
      <w:pPr>
        <w:spacing w:after="200"/>
      </w:pPr>
    </w:p>
    <w:p>
      <w:pPr>
        <w:pBdr>
          <w:top w:val="single" w:color="BFBFBF" w:sz="6" w:space="4"/>
        </w:pBdr>
        <w:spacing w:befor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Documento elaborado a partir de la práctica de laboratorio realizada en GNS3, con verificación de tráfico en Wireshark.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8" w:space="4"/>
      </w:pBdr>
      <w:spacing w:after="200" w:before="40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2026-08-06T01:20:59.428Z</dcterms:created>
  <dcterms:modified xsi:type="dcterms:W3CDTF">2026-08-06T01:20:59.446Z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