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64FC" w:rsidRDefault="00BC64FC" w:rsidP="00C24E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64FC">
        <w:rPr>
          <w:rFonts w:ascii="Arial" w:hAnsi="Arial" w:cs="Arial"/>
          <w:b/>
          <w:bCs/>
          <w:sz w:val="24"/>
          <w:szCs w:val="24"/>
        </w:rPr>
        <w:t>TIPOS DE RELATÓRIOS EMPRESARIAIS</w:t>
      </w:r>
    </w:p>
    <w:p w:rsidR="00C24E8E" w:rsidRDefault="00C24E8E" w:rsidP="00C24E8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C64FC" w:rsidRDefault="00BC64FC" w:rsidP="00C24E8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diversos tipos de relatórios tratados em empresas. Normalmente são gerenciados 11 tipos comuns. Abaixo serão apresentados alguns dos principais que serão utilizados no software.</w:t>
      </w:r>
    </w:p>
    <w:p w:rsidR="00BC64FC" w:rsidRDefault="00BC64FC" w:rsidP="00BC64FC">
      <w:pPr>
        <w:jc w:val="both"/>
        <w:rPr>
          <w:rFonts w:ascii="Arial" w:hAnsi="Arial" w:cs="Arial"/>
          <w:sz w:val="24"/>
          <w:szCs w:val="24"/>
        </w:rPr>
      </w:pPr>
    </w:p>
    <w:p w:rsidR="00BC64FC" w:rsidRPr="00BC64FC" w:rsidRDefault="00BC64FC" w:rsidP="00BC64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C64FC">
        <w:rPr>
          <w:rFonts w:ascii="Arial" w:hAnsi="Arial" w:cs="Arial"/>
          <w:b/>
          <w:bCs/>
          <w:sz w:val="24"/>
          <w:szCs w:val="24"/>
        </w:rPr>
        <w:t>Relatório de Produtividade</w:t>
      </w:r>
    </w:p>
    <w:p w:rsidR="00BC64FC" w:rsidRDefault="00BC64FC" w:rsidP="00185E3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C64FC">
        <w:rPr>
          <w:rFonts w:ascii="Arial" w:hAnsi="Arial" w:cs="Arial"/>
          <w:sz w:val="24"/>
          <w:szCs w:val="24"/>
        </w:rPr>
        <w:t>Os relatórios de produtividade são importantes documentos para entender se a operação é eficiente. Para isso, será preciso determinar quais métricas deverão constar no documento, para que seja possível medir e acompanhar o nível de produtividade. Só assim conseguimos obter respostas precisas.</w:t>
      </w:r>
      <w:r w:rsidR="00185E3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BC64FC">
        <w:rPr>
          <w:rFonts w:ascii="Arial" w:hAnsi="Arial" w:cs="Arial"/>
          <w:sz w:val="24"/>
          <w:szCs w:val="24"/>
        </w:rPr>
        <w:t>Dessa forma, é possível analisar se o número de entregas aumentou ou diminuiu dentro de determinado período de tempo. O passo seguinte é cruzar os dados para tentar entender se houve algum fator externo que contribuiu para esse efeito.</w:t>
      </w:r>
    </w:p>
    <w:p w:rsidR="00BC64FC" w:rsidRDefault="00BC64FC" w:rsidP="00BC64FC">
      <w:pPr>
        <w:jc w:val="both"/>
        <w:rPr>
          <w:rFonts w:ascii="Arial" w:hAnsi="Arial" w:cs="Arial"/>
          <w:sz w:val="24"/>
          <w:szCs w:val="24"/>
        </w:rPr>
      </w:pPr>
    </w:p>
    <w:p w:rsidR="00BC64FC" w:rsidRPr="00BC64FC" w:rsidRDefault="00BC64FC" w:rsidP="00BC64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C64FC">
        <w:rPr>
          <w:rFonts w:ascii="Arial" w:hAnsi="Arial" w:cs="Arial"/>
          <w:b/>
          <w:bCs/>
          <w:sz w:val="24"/>
          <w:szCs w:val="24"/>
        </w:rPr>
        <w:t>Relatório de Fluxo de Caixa</w:t>
      </w:r>
    </w:p>
    <w:p w:rsidR="00C24E8E" w:rsidRDefault="00BC64FC" w:rsidP="00185E3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C64FC">
        <w:rPr>
          <w:rFonts w:ascii="Arial" w:hAnsi="Arial" w:cs="Arial"/>
          <w:sz w:val="24"/>
          <w:szCs w:val="24"/>
        </w:rPr>
        <w:t>Da mesma forma que é preciso avaliar o faturamento da empresa, o fluxo de caixa também deve ser analisado periodicamente. Nesse caso, o relatório é bem mais completo.</w:t>
      </w:r>
      <w:r w:rsidR="00185E3B">
        <w:rPr>
          <w:rFonts w:ascii="Arial" w:hAnsi="Arial" w:cs="Arial"/>
          <w:sz w:val="24"/>
          <w:szCs w:val="24"/>
        </w:rPr>
        <w:t xml:space="preserve"> </w:t>
      </w:r>
      <w:r w:rsidRPr="00BC64FC">
        <w:rPr>
          <w:rFonts w:ascii="Arial" w:hAnsi="Arial" w:cs="Arial"/>
          <w:sz w:val="24"/>
          <w:szCs w:val="24"/>
        </w:rPr>
        <w:t>O fluxo de caixa resume todas as entradas e saídas financeiras, dividindo os valores por categorias diferentes. Essas categorias representam tanto as despesas como os ganhos.</w:t>
      </w:r>
      <w:r w:rsidR="00185E3B">
        <w:rPr>
          <w:rFonts w:ascii="Arial" w:hAnsi="Arial" w:cs="Arial"/>
          <w:sz w:val="24"/>
          <w:szCs w:val="24"/>
        </w:rPr>
        <w:t xml:space="preserve"> </w:t>
      </w:r>
      <w:r w:rsidRPr="00BC64FC">
        <w:rPr>
          <w:rFonts w:ascii="Arial" w:hAnsi="Arial" w:cs="Arial"/>
          <w:sz w:val="24"/>
          <w:szCs w:val="24"/>
        </w:rPr>
        <w:t>Essa análise permite que a companhia identifique seus principais custos – o que pode ajudar muito na hora de reduzir os gastos.</w:t>
      </w:r>
    </w:p>
    <w:p w:rsidR="00C24E8E" w:rsidRDefault="00C24E8E" w:rsidP="00BC64FC">
      <w:pPr>
        <w:jc w:val="both"/>
        <w:rPr>
          <w:rFonts w:ascii="Arial" w:hAnsi="Arial" w:cs="Arial"/>
          <w:sz w:val="24"/>
          <w:szCs w:val="24"/>
        </w:rPr>
      </w:pPr>
    </w:p>
    <w:p w:rsidR="00C24E8E" w:rsidRPr="00C24E8E" w:rsidRDefault="00C24E8E" w:rsidP="00C24E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4E8E">
        <w:rPr>
          <w:rFonts w:ascii="Arial" w:hAnsi="Arial" w:cs="Arial"/>
          <w:b/>
          <w:bCs/>
          <w:sz w:val="24"/>
          <w:szCs w:val="24"/>
        </w:rPr>
        <w:t>Relatórios de sustentabilidade</w:t>
      </w:r>
    </w:p>
    <w:p w:rsidR="00C24E8E" w:rsidRDefault="00C24E8E" w:rsidP="00C24E8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4E8E">
        <w:rPr>
          <w:rFonts w:ascii="Arial" w:hAnsi="Arial" w:cs="Arial"/>
          <w:sz w:val="24"/>
          <w:szCs w:val="24"/>
        </w:rPr>
        <w:t>Em um mundo cada vez mais consciente da importância da sustentabilidade, os relatórios de sustentabilidade desempenham um papel fundamental. Eles rastreiam métricas relacionadas ao impacto ambiental, responsabilidade social e governança corporativa (ESG). Esses relatórios mostram o compromisso da sua empresa com práticas sustentáveis, ajudando a atrair investidores, clientes conscientes e a fortalecer a reputação da marca.</w:t>
      </w:r>
    </w:p>
    <w:p w:rsidR="00BC64FC" w:rsidRDefault="00BC64FC" w:rsidP="00BC64FC">
      <w:pPr>
        <w:jc w:val="both"/>
        <w:rPr>
          <w:rFonts w:ascii="Arial" w:hAnsi="Arial" w:cs="Arial"/>
          <w:sz w:val="24"/>
          <w:szCs w:val="24"/>
        </w:rPr>
      </w:pPr>
    </w:p>
    <w:p w:rsidR="005234E1" w:rsidRPr="005234E1" w:rsidRDefault="005234E1" w:rsidP="005234E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234E1">
        <w:rPr>
          <w:rFonts w:ascii="Arial" w:hAnsi="Arial" w:cs="Arial"/>
          <w:b/>
          <w:bCs/>
          <w:sz w:val="24"/>
          <w:szCs w:val="24"/>
        </w:rPr>
        <w:t>Estrutura do relatório</w:t>
      </w:r>
    </w:p>
    <w:p w:rsidR="005234E1" w:rsidRDefault="005234E1" w:rsidP="0052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4E1">
        <w:rPr>
          <w:rFonts w:ascii="Arial" w:hAnsi="Arial" w:cs="Arial"/>
          <w:b/>
          <w:bCs/>
          <w:sz w:val="24"/>
          <w:szCs w:val="24"/>
        </w:rPr>
        <w:t>Título:</w:t>
      </w:r>
      <w:r w:rsidRPr="005234E1">
        <w:rPr>
          <w:rFonts w:ascii="Arial" w:hAnsi="Arial" w:cs="Arial"/>
          <w:sz w:val="24"/>
          <w:szCs w:val="24"/>
        </w:rPr>
        <w:t xml:space="preserve"> segue a regra da objetividade. Sendo assim, geralmente se apresenta, por exemplo, da seguinte forma: “Relatório de visita técnica à empresa X.” Em alguns casos, pode-se exigir que o título venha em uma capa formada também pelo nome do solicitante do relatório, a instituição e o nome do autor do texto.</w:t>
      </w:r>
    </w:p>
    <w:p w:rsidR="005234E1" w:rsidRPr="005234E1" w:rsidRDefault="005234E1" w:rsidP="0052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234E1" w:rsidRPr="005234E1" w:rsidRDefault="005234E1" w:rsidP="0052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4E1">
        <w:rPr>
          <w:rFonts w:ascii="Arial" w:hAnsi="Arial" w:cs="Arial"/>
          <w:b/>
          <w:bCs/>
          <w:sz w:val="24"/>
          <w:szCs w:val="24"/>
        </w:rPr>
        <w:lastRenderedPageBreak/>
        <w:t>Introdução:</w:t>
      </w:r>
      <w:r w:rsidRPr="005234E1">
        <w:rPr>
          <w:rFonts w:ascii="Arial" w:hAnsi="Arial" w:cs="Arial"/>
          <w:sz w:val="24"/>
          <w:szCs w:val="24"/>
        </w:rPr>
        <w:t xml:space="preserve"> essa é a parte em que ocorre brevemente uma apresentação a respeito do que será relatado ao interlocutor. Em um relatório escolar de uma visita técnica, por exemplo, basta informar ao leitor sobre o que foi a visita, informações adicionais sobre o local visitado e a data.</w:t>
      </w:r>
    </w:p>
    <w:p w:rsidR="005234E1" w:rsidRDefault="005234E1" w:rsidP="0052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4E1">
        <w:rPr>
          <w:rFonts w:ascii="Arial" w:hAnsi="Arial" w:cs="Arial"/>
          <w:b/>
          <w:bCs/>
          <w:sz w:val="24"/>
          <w:szCs w:val="24"/>
        </w:rPr>
        <w:t>Desenvolvimento:</w:t>
      </w:r>
      <w:r w:rsidRPr="005234E1">
        <w:rPr>
          <w:rFonts w:ascii="Arial" w:hAnsi="Arial" w:cs="Arial"/>
          <w:sz w:val="24"/>
          <w:szCs w:val="24"/>
        </w:rPr>
        <w:t xml:space="preserve"> é a parte expositiva e descritiva propriamente dita. Nela, prevalecem o uso de marcadores textuais, como adjetivos, locuções adjetivas e orações adjetivas, a enumeração e a comparação entre os elementos a serem descritos.</w:t>
      </w:r>
    </w:p>
    <w:p w:rsidR="005234E1" w:rsidRPr="005234E1" w:rsidRDefault="005234E1" w:rsidP="0052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234E1" w:rsidRPr="005234E1" w:rsidRDefault="005234E1" w:rsidP="0052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4E1">
        <w:rPr>
          <w:rFonts w:ascii="Arial" w:hAnsi="Arial" w:cs="Arial"/>
          <w:b/>
          <w:bCs/>
          <w:sz w:val="24"/>
          <w:szCs w:val="24"/>
        </w:rPr>
        <w:t>Conclusão:</w:t>
      </w:r>
      <w:r w:rsidRPr="005234E1">
        <w:rPr>
          <w:rFonts w:ascii="Arial" w:hAnsi="Arial" w:cs="Arial"/>
          <w:sz w:val="24"/>
          <w:szCs w:val="24"/>
        </w:rPr>
        <w:t xml:space="preserve"> é o fechamento do texto. Em alguns casos, o autor pode identificar os aspectos positivos e negativos da experiência relatada.</w:t>
      </w:r>
    </w:p>
    <w:p w:rsidR="005234E1" w:rsidRPr="005234E1" w:rsidRDefault="005234E1" w:rsidP="0052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C64FC" w:rsidRDefault="005234E1" w:rsidP="0052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4E1">
        <w:rPr>
          <w:rFonts w:ascii="Arial" w:hAnsi="Arial" w:cs="Arial"/>
          <w:b/>
          <w:bCs/>
          <w:sz w:val="24"/>
          <w:szCs w:val="24"/>
        </w:rPr>
        <w:t>Assinatura:</w:t>
      </w:r>
      <w:r w:rsidRPr="005234E1">
        <w:rPr>
          <w:rFonts w:ascii="Arial" w:hAnsi="Arial" w:cs="Arial"/>
          <w:sz w:val="24"/>
          <w:szCs w:val="24"/>
        </w:rPr>
        <w:t xml:space="preserve"> trata-se da identificação do autor.</w:t>
      </w:r>
    </w:p>
    <w:p w:rsidR="000C658C" w:rsidRPr="000C658C" w:rsidRDefault="000C658C" w:rsidP="000C658C">
      <w:pPr>
        <w:pStyle w:val="PargrafodaLista"/>
        <w:rPr>
          <w:rFonts w:ascii="Arial" w:hAnsi="Arial" w:cs="Arial"/>
          <w:sz w:val="24"/>
          <w:szCs w:val="24"/>
        </w:rPr>
      </w:pPr>
    </w:p>
    <w:p w:rsidR="000C658C" w:rsidRDefault="000C658C" w:rsidP="000C658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C658C">
        <w:rPr>
          <w:rFonts w:ascii="Arial" w:hAnsi="Arial" w:cs="Arial"/>
          <w:b/>
          <w:bCs/>
          <w:sz w:val="24"/>
          <w:szCs w:val="24"/>
        </w:rPr>
        <w:t>Exemplo de relatório</w:t>
      </w:r>
    </w:p>
    <w:p w:rsidR="000C658C" w:rsidRDefault="000C658C" w:rsidP="000C658C">
      <w:pPr>
        <w:pStyle w:val="NormalWeb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RELATÓRIO DE VISITA AO MUSEU DAS AVES</w:t>
      </w:r>
    </w:p>
    <w:p w:rsidR="000C658C" w:rsidRDefault="000C658C" w:rsidP="000C658C">
      <w:pPr>
        <w:pStyle w:val="NormalWeb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 presente relatório visa relatar a visita ao Museu das Aves, ocorrida no dia 10 de abril de 2021, em atividade extraclasse realizada pelo Colégio Padre Antônio, organizada pelo professor de Artes da instituição.</w:t>
      </w:r>
    </w:p>
    <w:p w:rsidR="000C658C" w:rsidRDefault="000C658C" w:rsidP="000C658C">
      <w:pPr>
        <w:pStyle w:val="NormalWeb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chegada da turma ocorreu às 7 da manhã de maneira tranquila e ordenada. Os alunos não tiveram dificuldades em acessar à instituição. A visita foi conduzida por um funcionário que estabeleceu o percurso a ser feito. Durante as paradas por cada um dos quatro salões, o guia informou aspectos técnicos e curiosidades sobre cada uma das aves apresentadas. De acordo com o funcionário, a instituição possui mais de 100 espécies diferentes, e todas são fruto de doações.</w:t>
      </w:r>
    </w:p>
    <w:p w:rsidR="000C658C" w:rsidRDefault="000C658C" w:rsidP="000C658C">
      <w:pPr>
        <w:pStyle w:val="NormalWeb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 tucano, sem dúvida, foi a que mais chamou a atenção da turma, por causa de suas cores. A saíra-amarela e a saí-andorinha foram as espécies que mais comoveram o grupo, em decorrência da estatura de ambas. Depois de idas e vindas pelo local, o </w:t>
      </w:r>
      <w:r>
        <w:rPr>
          <w:rStyle w:val="nfase"/>
          <w:rFonts w:ascii="Segoe UI" w:hAnsi="Segoe UI" w:cs="Segoe UI"/>
          <w:color w:val="212529"/>
        </w:rPr>
        <w:t>tour</w:t>
      </w:r>
      <w:r>
        <w:rPr>
          <w:rFonts w:ascii="Segoe UI" w:hAnsi="Segoe UI" w:cs="Segoe UI"/>
          <w:color w:val="212529"/>
        </w:rPr>
        <w:t> foi encerrado às 9 da manhã. Foram oferecidos lanches aos alunos e alguns brindes do museu.</w:t>
      </w:r>
    </w:p>
    <w:p w:rsidR="000C658C" w:rsidRDefault="000C658C" w:rsidP="000C658C">
      <w:pPr>
        <w:pStyle w:val="NormalWeb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Infelizmente, não foi possível conhecer a estrutura completa do local, que é enorme, o que demandaria um tempo maior daquele disponível pelos alunos. Mesmo assim, a visita foi enriquecedora e contribuiu para os conhecimentos dos estudantes em relação à biodiversidade e sua preservação.</w:t>
      </w:r>
    </w:p>
    <w:p w:rsidR="000C658C" w:rsidRPr="00C24E8E" w:rsidRDefault="000C658C" w:rsidP="00C24E8E">
      <w:pPr>
        <w:pStyle w:val="NormalWeb"/>
        <w:spacing w:before="0" w:beforeAutospacing="0"/>
        <w:jc w:val="righ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sz w:val="21"/>
          <w:szCs w:val="21"/>
        </w:rPr>
        <w:t>Felipe Cristiano, aluno do Colégio Pe. Antônio</w:t>
      </w:r>
    </w:p>
    <w:sectPr w:rsidR="000C658C" w:rsidRPr="00C24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D3B52"/>
    <w:multiLevelType w:val="hybridMultilevel"/>
    <w:tmpl w:val="D6FE81C0"/>
    <w:lvl w:ilvl="0" w:tplc="B7DE656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FC"/>
    <w:rsid w:val="000C658C"/>
    <w:rsid w:val="00185E3B"/>
    <w:rsid w:val="002031B6"/>
    <w:rsid w:val="005234E1"/>
    <w:rsid w:val="00BC64FC"/>
    <w:rsid w:val="00C24E8E"/>
    <w:rsid w:val="00E6197B"/>
    <w:rsid w:val="00E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6A27"/>
  <w15:chartTrackingRefBased/>
  <w15:docId w15:val="{7D50F5DD-DF07-4F9F-810D-9F101054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4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C6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6</cp:revision>
  <dcterms:created xsi:type="dcterms:W3CDTF">2023-11-20T22:06:00Z</dcterms:created>
  <dcterms:modified xsi:type="dcterms:W3CDTF">2023-11-20T22:24:00Z</dcterms:modified>
</cp:coreProperties>
</file>