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82818" w14:textId="49DF2159" w:rsidR="009226AF" w:rsidRPr="009226AF" w:rsidRDefault="009226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Stretch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selected_</m:t>
              </m:r>
              <m:r>
                <w:rPr>
                  <w:rFonts w:ascii="Cambria Math" w:hAnsi="Cambria Math"/>
                </w:rPr>
                <m:t>stretch</m:t>
              </m:r>
              <m:r>
                <w:rPr>
                  <w:rFonts w:ascii="Cambria Math" w:hAnsi="Cambria Math"/>
                </w:rPr>
                <m:t>(mm)</m:t>
              </m:r>
            </m:num>
            <m:den>
              <m:r>
                <w:rPr>
                  <w:rFonts w:ascii="Cambria Math" w:hAnsi="Cambria Math"/>
                </w:rPr>
                <m:t>initial diameter(mm)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4B5DCD09" w14:textId="686F8757" w:rsidR="009226AF" w:rsidRDefault="009226AF">
      <m:oMathPara>
        <m:oMath>
          <m:r>
            <w:rPr>
              <w:rFonts w:ascii="Cambria Math" w:hAnsi="Cambria Math"/>
            </w:rPr>
            <m:t xml:space="preserve"> vel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selected_stretch(mm)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selected_stretch(mm)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=2f</m:t>
          </m:r>
          <m:r>
            <w:rPr>
              <w:rFonts w:ascii="Cambria Math" w:hAnsi="Cambria Math"/>
            </w:rPr>
            <m:t>selected_stretch(mm)</m:t>
          </m:r>
        </m:oMath>
      </m:oMathPara>
    </w:p>
    <w:sectPr w:rsidR="00922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AF"/>
    <w:rsid w:val="00192ED9"/>
    <w:rsid w:val="005A75DF"/>
    <w:rsid w:val="007334E2"/>
    <w:rsid w:val="009226AF"/>
    <w:rsid w:val="00AF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3EA8"/>
  <w15:chartTrackingRefBased/>
  <w15:docId w15:val="{DD183C40-48A0-4C69-AB8A-2D9909FE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26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Francis Crick Institute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1</cp:revision>
  <cp:lastPrinted>2022-09-26T09:54:00Z</cp:lastPrinted>
  <dcterms:created xsi:type="dcterms:W3CDTF">2022-09-26T09:48:00Z</dcterms:created>
  <dcterms:modified xsi:type="dcterms:W3CDTF">2022-09-26T13:24:00Z</dcterms:modified>
</cp:coreProperties>
</file>