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213C" w14:textId="40CF9358" w:rsidR="00560229" w:rsidRDefault="007F05F5" w:rsidP="00560229">
      <w:pPr>
        <w:spacing w:after="0" w:line="259" w:lineRule="auto"/>
        <w:ind w:left="0" w:right="0" w:firstLine="0"/>
        <w:jc w:val="left"/>
      </w:pPr>
      <w:r>
        <w:t xml:space="preserve">OFICIO </w:t>
      </w:r>
      <w:proofErr w:type="spellStart"/>
      <w:r>
        <w:t>N°</w:t>
      </w:r>
      <w:proofErr w:type="spellEnd"/>
      <w:r>
        <w:t xml:space="preserve"> </w:t>
      </w:r>
      <w:proofErr w:type="gramStart"/>
      <w:r>
        <w:t xml:space="preserve">110-2026-GG/GOVERTECH</w:t>
      </w:r>
    </w:p>
    <w:p w14:paraId="25D047D9" w14:textId="587CC951" w:rsidR="00560229" w:rsidRDefault="000121B4" w:rsidP="000121B4">
      <w:pPr>
        <w:ind w:left="0" w:right="1313" w:firstLine="0"/>
      </w:pPr>
      <w:r>
        <w:t xml:space="preserve">                                                                                      </w:t>
      </w:r>
      <w:r w:rsidR="00590145">
        <w:t xml:space="preserve">                    </w:t>
      </w:r>
      <w:r w:rsidR="00E2093B">
        <w:t>Lima</w:t>
      </w:r>
      <w:r w:rsidR="00590145">
        <w:t xml:space="preserve">, </w:t>
      </w:r>
      <w:proofErr w:type="gramStart"/>
      <w:r w:rsidR="00590145">
        <w:t xml:space="preserve">6 de octubre de 2026.</w:t>
      </w:r>
    </w:p>
    <w:p w14:paraId="016C1A54" w14:textId="7E176737" w:rsidR="006E2083" w:rsidRPr="007F05F5" w:rsidRDefault="00FD4BFF" w:rsidP="00560229">
      <w:pPr>
        <w:ind w:right="1313"/>
        <w:rPr>
          <w:u w:val="single"/>
        </w:rPr>
      </w:pPr>
      <w:r>
        <w:t xml:space="preserve">Señor (a): </w:t>
      </w:r>
    </w:p>
    <w:p w14:paraId="2B3AC163" w14:textId="74FD1406" w:rsidR="006E2083" w:rsidRPr="007F05F5" w:rsidRDefault="00560229">
      <w:pPr>
        <w:spacing w:after="0" w:line="259" w:lineRule="auto"/>
        <w:ind w:left="-5" w:right="0"/>
        <w:jc w:val="left"/>
        <w:rPr>
          <w:u w:val="single"/>
        </w:rPr>
      </w:pPr>
      <w:proofErr w:type="gramStart"/>
      <w:r>
        <w:rPr>
          <w:b/>
        </w:rPr>
        <w:t xml:space="preserve">IVAN ELMER BRAVO FERNANDEZ</w:t>
      </w:r>
    </w:p>
    <w:p w14:paraId="0819C7A4" w14:textId="7280C0DB" w:rsidR="006E2083" w:rsidRPr="000121B4" w:rsidRDefault="00623DC7">
      <w:pPr>
        <w:ind w:right="1313"/>
      </w:pPr>
      <w:proofErr w:type="gramStart"/>
      <w:r>
        <w:t xml:space="preserve">Alcalde Distrital</w:t>
      </w:r>
    </w:p>
    <w:p w14:paraId="600C80EE" w14:textId="1D1B2AE8" w:rsidR="006E2083" w:rsidRDefault="00560229">
      <w:pPr>
        <w:spacing w:after="0" w:line="259" w:lineRule="auto"/>
        <w:ind w:left="-5" w:right="0"/>
        <w:jc w:val="left"/>
      </w:pPr>
      <w:proofErr w:type="gramStart"/>
      <w:r>
        <w:rPr>
          <w:b/>
        </w:rPr>
        <w:t xml:space="preserve">Municipalidad Distrital de Cumba</w:t>
      </w:r>
    </w:p>
    <w:p w14:paraId="5ABB224F" w14:textId="7889167A" w:rsidR="006E2083" w:rsidRDefault="00560229">
      <w:pPr>
        <w:ind w:right="1313"/>
      </w:pPr>
      <w:proofErr w:type="gramStart"/>
      <w:r>
        <w:t xml:space="preserve">Av. San Pedro N° 1085</w:t>
      </w:r>
      <w:r w:rsidR="00FD4BFF">
        <w:t xml:space="preserve"> </w:t>
      </w:r>
    </w:p>
    <w:p w14:paraId="58200BD0" w14:textId="02990AFC" w:rsidR="006E2083" w:rsidRPr="00E2093B" w:rsidRDefault="00560229">
      <w:pPr>
        <w:spacing w:after="0" w:line="259" w:lineRule="auto"/>
        <w:ind w:right="0"/>
        <w:jc w:val="left"/>
        <w:rPr>
          <w:u w:val="single"/>
        </w:rPr>
      </w:pPr>
      <w:proofErr w:type="gramStart"/>
      <w:r>
        <w:rPr>
          <w:b/>
          <w:u w:val="single" w:color="000000"/>
        </w:rPr>
        <w:t xml:space="preserve">Amazonas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Utcubamba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Cumba</w:t>
      </w:r>
      <w:r w:rsidR="00FD4BFF">
        <w:rPr>
          <w:b/>
        </w:rPr>
        <w:t xml:space="preserve"> </w:t>
      </w:r>
    </w:p>
    <w:p w14:paraId="6071FF9B" w14:textId="77777777" w:rsidR="006E2083" w:rsidRDefault="00FD4BFF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67BD5F" w14:textId="77777777" w:rsidR="006E2083" w:rsidRPr="006858F7" w:rsidRDefault="00FD4BFF">
      <w:pPr>
        <w:ind w:left="1621" w:right="1313" w:hanging="1551"/>
        <w:rPr>
          <w:u w:val="single"/>
        </w:rPr>
      </w:pPr>
      <w:proofErr w:type="gramStart"/>
      <w:r>
        <w:rPr>
          <w:b/>
        </w:rPr>
        <w:t>Asunto :</w:t>
      </w:r>
      <w:proofErr w:type="gramEnd"/>
      <w:r>
        <w:rPr>
          <w:b/>
        </w:rPr>
        <w:t xml:space="preserve"> </w:t>
      </w:r>
      <w:r>
        <w:t>Presento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servicios especializados de cierre contable trimestral (Tercer Trimestre 2026) y cierre de gestión 2023–2026. </w:t>
      </w:r>
    </w:p>
    <w:p w14:paraId="76D893BD" w14:textId="77777777" w:rsidR="006E2083" w:rsidRDefault="00FD4BFF">
      <w:pPr>
        <w:spacing w:after="0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68A3C" wp14:editId="07D20B06">
                <wp:extent cx="5407660" cy="9525"/>
                <wp:effectExtent l="0" t="0" r="0" b="0"/>
                <wp:docPr id="100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660" cy="9525"/>
                          <a:chOff x="0" y="0"/>
                          <a:chExt cx="5407660" cy="9525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5407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7660">
                                <a:moveTo>
                                  <a:pt x="0" y="0"/>
                                </a:moveTo>
                                <a:lnTo>
                                  <a:pt x="54076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25.8pt;height:0.75pt;mso-position-horizontal-relative:char;mso-position-vertical-relative:line" coordsize="54076,95">
                <v:shape id="Shape 533" style="position:absolute;width:54076;height:0;left:0;top:0;" coordsize="5407660,0" path="m0,0l540766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DA8BCA2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59802B" w14:textId="77777777" w:rsidR="006E2083" w:rsidRPr="006858F7" w:rsidRDefault="00FD4BFF">
      <w:pPr>
        <w:ind w:left="1556" w:right="1313"/>
        <w:rPr>
          <w:u w:val="single"/>
        </w:rPr>
      </w:pPr>
      <w:r>
        <w:t xml:space="preserve">De nuestra consideración: </w:t>
      </w:r>
    </w:p>
    <w:p w14:paraId="6D96F26C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2DEFC5D" w14:textId="77777777" w:rsidR="006E2083" w:rsidRDefault="00FD4BFF">
      <w:pPr>
        <w:ind w:left="0" w:right="1313" w:firstLine="1561"/>
      </w:pPr>
      <w:r>
        <w:t xml:space="preserve">Tengo el agrado de dirigirme a usted, en representación de </w:t>
      </w:r>
      <w:proofErr w:type="spellStart"/>
      <w:r>
        <w:rPr>
          <w:b/>
        </w:rPr>
        <w:t>Govertech</w:t>
      </w:r>
      <w:proofErr w:type="spellEnd"/>
      <w:r>
        <w:rPr>
          <w:b/>
        </w:rPr>
        <w:t xml:space="preserve"> Perú S.A.C.</w:t>
      </w:r>
      <w:r>
        <w:t xml:space="preserve">, firma especializada en </w:t>
      </w:r>
      <w:r>
        <w:rPr>
          <w:b/>
        </w:rPr>
        <w:t xml:space="preserve">consultoría, asistencia técnica contable, financiera </w:t>
      </w:r>
      <w:proofErr w:type="gramStart"/>
      <w:r>
        <w:rPr>
          <w:b/>
        </w:rPr>
        <w:t>y  soluciones</w:t>
      </w:r>
      <w:proofErr w:type="gramEnd"/>
      <w:r>
        <w:rPr>
          <w:b/>
        </w:rPr>
        <w:t xml:space="preserve"> tecnológicas para el sector público</w:t>
      </w:r>
      <w:r>
        <w:t xml:space="preserve">, con el propósito de presentar nuestros servicios y ponerlas a disposición de su representada. </w:t>
      </w:r>
    </w:p>
    <w:p w14:paraId="4F84619D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4A1981B" w14:textId="77777777" w:rsidR="006E2083" w:rsidRDefault="00FD4BFF">
      <w:pPr>
        <w:ind w:left="1556" w:right="1313"/>
      </w:pPr>
      <w:r>
        <w:t xml:space="preserve">Nuestra firma, es consciente que las entidades del sector público requieren de </w:t>
      </w:r>
    </w:p>
    <w:p w14:paraId="66551601" w14:textId="77777777" w:rsidR="006E2083" w:rsidRDefault="00FD4BFF">
      <w:pPr>
        <w:ind w:right="1313"/>
      </w:pPr>
      <w:r>
        <w:t>apoyo profesional que les ayuden a cumplir con la presentación de sus estados financieros trimestrales y anuales en cumplimiento de la normativa que emite el Ministerio de Economía y Finanzas; por ello, hemos podido advertir que vuestra representada ha reportado limitaciones respecto a los cierres trimestrales del presente año el cual generalmente se debe a la falta de apoyo profesional de parte de los entes competentes o en otros casos porque las municipalidades tienen una sobrecarga laboral en sus procesos internos.</w:t>
      </w:r>
      <w:r>
        <w:rPr>
          <w:b/>
        </w:rPr>
        <w:t xml:space="preserve">  </w:t>
      </w:r>
    </w:p>
    <w:p w14:paraId="693A082A" w14:textId="77777777" w:rsidR="006E2083" w:rsidRDefault="00FD4BFF">
      <w:pPr>
        <w:spacing w:after="0" w:line="259" w:lineRule="auto"/>
        <w:ind w:left="1561" w:right="0" w:firstLine="0"/>
        <w:jc w:val="left"/>
      </w:pPr>
      <w:r>
        <w:rPr>
          <w:b/>
        </w:rPr>
        <w:t xml:space="preserve"> </w:t>
      </w:r>
    </w:p>
    <w:p w14:paraId="7258315C" w14:textId="77777777" w:rsidR="006E2083" w:rsidRDefault="00FD4BFF">
      <w:pPr>
        <w:ind w:left="1556" w:right="1313"/>
      </w:pPr>
      <w:r>
        <w:t xml:space="preserve">Sin embargo, esta situación requiere de la atención de su representada </w:t>
      </w:r>
    </w:p>
    <w:p w14:paraId="3C6A8B29" w14:textId="77777777" w:rsidR="006E2083" w:rsidRDefault="00FD4BFF">
      <w:pPr>
        <w:ind w:right="1313"/>
      </w:pPr>
      <w:r>
        <w:t xml:space="preserve">considerando que en los meses próximos se efectuara el cierre de gestión 2023 – 2026; por lo que, a fin de que usted pueda culminar su gobierno de manera adecuada, nos permitimos ponerle a su disposición de nuestros servicios y soluciones tecnológicas, según detalle: </w:t>
      </w:r>
    </w:p>
    <w:p w14:paraId="5E697D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tbl>
      <w:tblPr>
        <w:tblStyle w:val="TableGrid"/>
        <w:tblW w:w="8426" w:type="dxa"/>
        <w:tblInd w:w="81" w:type="dxa"/>
        <w:tblCellMar>
          <w:top w:w="53" w:type="dxa"/>
          <w:left w:w="69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5500"/>
        <w:gridCol w:w="2572"/>
      </w:tblGrid>
      <w:tr w:rsidR="006E2083" w14:paraId="5B8A992E" w14:textId="77777777">
        <w:trPr>
          <w:trHeight w:val="311"/>
        </w:trPr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173A5E"/>
          </w:tcPr>
          <w:p w14:paraId="100966F9" w14:textId="77777777" w:rsidR="006E2083" w:rsidRDefault="00FD4BFF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FFFFFF"/>
                <w:sz w:val="22"/>
              </w:rPr>
              <w:t>N°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173A5E"/>
          </w:tcPr>
          <w:p w14:paraId="53C0117B" w14:textId="77777777" w:rsidR="006E2083" w:rsidRDefault="00FD4BFF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Servicios y </w:t>
            </w:r>
            <w:proofErr w:type="spellStart"/>
            <w:r>
              <w:rPr>
                <w:b/>
                <w:color w:val="FFFFFF"/>
                <w:sz w:val="22"/>
              </w:rPr>
              <w:t>Soluciónes</w:t>
            </w:r>
            <w:proofErr w:type="spellEnd"/>
            <w:r>
              <w:rPr>
                <w:b/>
                <w:color w:val="FFFFFF"/>
                <w:sz w:val="22"/>
              </w:rPr>
              <w:t xml:space="preserve"> Tecnológicas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2572" w:type="dxa"/>
            <w:tcBorders>
              <w:top w:val="single" w:sz="4" w:space="0" w:color="000000"/>
              <w:left w:val="nil"/>
              <w:bottom w:val="single" w:sz="8" w:space="0" w:color="D9D9D9"/>
              <w:right w:val="single" w:sz="4" w:space="0" w:color="000000"/>
            </w:tcBorders>
            <w:shd w:val="clear" w:color="auto" w:fill="173A5E"/>
          </w:tcPr>
          <w:p w14:paraId="0A6B9047" w14:textId="77777777" w:rsidR="006E2083" w:rsidRDefault="00FD4BFF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  <w:color w:val="FFFFFF"/>
                <w:sz w:val="22"/>
              </w:rPr>
              <w:t>Unidad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</w:tr>
      <w:tr w:rsidR="006E2083" w14:paraId="4AD8578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F236C0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3CF50F9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Cierre contable trimestral y de gestión.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206481E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Integral  </w:t>
            </w:r>
          </w:p>
        </w:tc>
      </w:tr>
      <w:tr w:rsidR="006E2083" w14:paraId="638AAFBB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68A2C35C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72DA126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Conciliación de la cartera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3C8C0AE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027AF8F5" w14:textId="77777777">
        <w:trPr>
          <w:trHeight w:val="59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vAlign w:val="center"/>
          </w:tcPr>
          <w:p w14:paraId="5A849025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3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A9AB4E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Análisis de cuentas de inversión 1501, 1503, 1301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C1AFD7A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año al día o </w:t>
            </w:r>
            <w:proofErr w:type="spellStart"/>
            <w:r>
              <w:rPr>
                <w:i/>
                <w:color w:val="1B2835"/>
                <w:sz w:val="22"/>
              </w:rPr>
              <w:t>Historico</w:t>
            </w:r>
            <w:proofErr w:type="spellEnd"/>
            <w:r>
              <w:rPr>
                <w:i/>
                <w:color w:val="1B2835"/>
                <w:sz w:val="22"/>
              </w:rPr>
              <w:t xml:space="preserve"> (17 años anteriores) </w:t>
            </w:r>
          </w:p>
        </w:tc>
      </w:tr>
      <w:tr w:rsidR="006E2083" w14:paraId="32ABF3C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2AD74FE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4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36E11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de análisis de cuentas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00A7712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78C4FADE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09B4E02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5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B074377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conciliación de proyectos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60B41CE2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BA9CC5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37D8FEA6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6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AAE04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OPMI: Seguimiento base, panel web y/o SIGA web a nivel de usuario.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20F4D55B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0F080500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C11F07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7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0743CA0C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Liquidación financiera de obra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4EAAF1B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798B9849" w14:textId="77777777">
        <w:trPr>
          <w:trHeight w:val="511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1B48CB8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8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6873FC4" w14:textId="77777777" w:rsidR="006E2083" w:rsidRDefault="00FD4BFF">
            <w:pPr>
              <w:spacing w:after="0" w:line="259" w:lineRule="auto"/>
              <w:ind w:left="1" w:right="0" w:firstLine="0"/>
            </w:pPr>
            <w:r>
              <w:rPr>
                <w:i/>
                <w:color w:val="1B2835"/>
                <w:sz w:val="22"/>
              </w:rPr>
              <w:t xml:space="preserve">Licencia de Software de liquidaciones, ejercicio actual o histórico SIAF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4DA622A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8A648B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7B5E16E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9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63A0F1B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Cuentas corrientes o CUT básica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3066891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Cada línea, año al día  </w:t>
            </w:r>
          </w:p>
        </w:tc>
      </w:tr>
      <w:tr w:rsidR="006E2083" w14:paraId="7FA2DAF1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E407D01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10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B08781E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CUT detallada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2EF4C7D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588B56F3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25B641F8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C0D88A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Fondos de terceros dentro de CUT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E406C67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05D49D6A" w14:textId="77777777">
        <w:trPr>
          <w:trHeight w:val="407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74939692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5D044743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Saneamiento de conciliaciones pasadas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082EC8A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ejercicio, variable  </w:t>
            </w:r>
          </w:p>
        </w:tc>
      </w:tr>
    </w:tbl>
    <w:p w14:paraId="7D9404CA" w14:textId="1E807050" w:rsidR="006E2083" w:rsidRDefault="00FD4BFF" w:rsidP="00560229">
      <w:pPr>
        <w:spacing w:after="0" w:line="259" w:lineRule="auto"/>
        <w:ind w:left="1561" w:right="0" w:firstLine="0"/>
        <w:jc w:val="left"/>
      </w:pPr>
      <w:r>
        <w:lastRenderedPageBreak/>
        <w:t xml:space="preserve"> </w:t>
      </w:r>
      <w:r>
        <w:rPr>
          <w:sz w:val="22"/>
        </w:rPr>
        <w:t xml:space="preserve"> </w:t>
      </w:r>
    </w:p>
    <w:p w14:paraId="3288AEDF" w14:textId="6EC6CB75" w:rsidR="006E2083" w:rsidRDefault="00FD4BFF">
      <w:pPr>
        <w:ind w:left="1556" w:right="1313"/>
      </w:pPr>
      <w:r>
        <w:t xml:space="preserve">Los Servicios y Soluciones </w:t>
      </w:r>
      <w:proofErr w:type="spellStart"/>
      <w:r>
        <w:t>Tecnologicas</w:t>
      </w:r>
      <w:proofErr w:type="spellEnd"/>
      <w:r>
        <w:t xml:space="preserve"> contables y financieros priorizan la </w:t>
      </w:r>
    </w:p>
    <w:p w14:paraId="40A973A8" w14:textId="77777777" w:rsidR="006E2083" w:rsidRDefault="00FD4BFF">
      <w:pPr>
        <w:ind w:right="1313"/>
      </w:pPr>
      <w:r>
        <w:rPr>
          <w:b/>
        </w:rPr>
        <w:t>prevención y detección oportuna de inconsistencias antes del cierre</w:t>
      </w:r>
      <w:r>
        <w:t xml:space="preserve">, permitiendo que la entidad disponga de información confiable sustentada y oportuna y lista para su presentación ante el Ministerio de Economía y Finanzas y la toma de decisiones; así como, pueda reducir contingencias asociadas frente a posteriores procesos de revisión, supervisión, control y auditoría.  </w:t>
      </w:r>
    </w:p>
    <w:p w14:paraId="3FC6DB4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AD73E89" w14:textId="77777777" w:rsidR="006E2083" w:rsidRDefault="00FD4BFF">
      <w:pPr>
        <w:ind w:left="1556" w:right="1313"/>
      </w:pPr>
      <w:r>
        <w:t xml:space="preserve">En ese sentido y en caso de estimar nuestro apoyo técnico y tecnológico, será </w:t>
      </w:r>
    </w:p>
    <w:p w14:paraId="3E86DE65" w14:textId="77777777" w:rsidR="006E2083" w:rsidRDefault="00FD4BFF">
      <w:pPr>
        <w:ind w:right="1313"/>
      </w:pPr>
      <w:r>
        <w:t>grato poder atenderlos y coordinar una reunión ejecutiva con su representada, a efectos de conocer sus necesidades institucionales de cara al</w:t>
      </w:r>
      <w:r>
        <w:rPr>
          <w:b/>
        </w:rPr>
        <w:t xml:space="preserve"> cierre trimestral contable a setiembre y cierre de gestión 2023 - 2026, </w:t>
      </w:r>
      <w:r>
        <w:t>para lo cual, dejo nuestras</w:t>
      </w:r>
      <w:r>
        <w:rPr>
          <w:b/>
        </w:rPr>
        <w:t xml:space="preserve"> </w:t>
      </w:r>
      <w:r>
        <w:t xml:space="preserve">direcciones y números de contacto: </w:t>
      </w:r>
    </w:p>
    <w:p w14:paraId="570E8D40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44DB1CE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General:</w:t>
      </w:r>
      <w:r>
        <w:rPr>
          <w:b/>
        </w:rPr>
        <w:t xml:space="preserve"> </w:t>
      </w:r>
    </w:p>
    <w:p w14:paraId="13AB18B6" w14:textId="77777777" w:rsidR="006E2083" w:rsidRDefault="00FD4BFF">
      <w:pPr>
        <w:ind w:left="1556" w:right="1313"/>
      </w:pPr>
      <w:r>
        <w:t xml:space="preserve">Empresa: </w:t>
      </w:r>
      <w:proofErr w:type="spellStart"/>
      <w:r>
        <w:t>Govertech</w:t>
      </w:r>
      <w:proofErr w:type="spellEnd"/>
      <w:r>
        <w:t xml:space="preserve"> Perú S.A.C. </w:t>
      </w:r>
    </w:p>
    <w:p w14:paraId="25DFAEAC" w14:textId="77777777" w:rsidR="006E2083" w:rsidRDefault="00FD4BFF">
      <w:pPr>
        <w:ind w:left="1556" w:right="1313"/>
      </w:pPr>
      <w:r>
        <w:t xml:space="preserve">RUC: 20616272871 </w:t>
      </w:r>
    </w:p>
    <w:p w14:paraId="113CCAF0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Página Web: </w:t>
      </w:r>
      <w:hyperlink r:id="rId7">
        <w:r>
          <w:rPr>
            <w:color w:val="0000FF"/>
            <w:u w:val="single" w:color="0000FF"/>
          </w:rPr>
          <w:t>www.govertech.com.pe</w:t>
        </w:r>
      </w:hyperlink>
      <w:hyperlink r:id="rId8">
        <w:r>
          <w:t xml:space="preserve"> </w:t>
        </w:r>
      </w:hyperlink>
    </w:p>
    <w:p w14:paraId="6442137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5F23BA9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Gerencia General:</w:t>
      </w:r>
      <w:r>
        <w:rPr>
          <w:b/>
        </w:rPr>
        <w:t xml:space="preserve"> </w:t>
      </w:r>
    </w:p>
    <w:p w14:paraId="48E7A467" w14:textId="664B64E2" w:rsidR="006E2083" w:rsidRDefault="00FD4BFF">
      <w:pPr>
        <w:ind w:left="1556" w:right="1313"/>
      </w:pPr>
      <w:r>
        <w:t xml:space="preserve">Gerente: </w:t>
      </w:r>
      <w:proofErr w:type="spellStart"/>
      <w:r w:rsidR="00137B73">
        <w:t>MSc</w:t>
      </w:r>
      <w:proofErr w:type="spellEnd"/>
      <w:r w:rsidR="00137B73">
        <w:t>. Lic</w:t>
      </w:r>
      <w:r>
        <w:t xml:space="preserve">. </w:t>
      </w:r>
      <w:r w:rsidR="00137B73">
        <w:t xml:space="preserve">Jorge </w:t>
      </w:r>
      <w:r>
        <w:t xml:space="preserve">Gustavo </w:t>
      </w:r>
      <w:r w:rsidR="00137B73">
        <w:t>Velásquez</w:t>
      </w:r>
      <w:r>
        <w:t xml:space="preserve"> Rojas </w:t>
      </w:r>
    </w:p>
    <w:p w14:paraId="799ACD5E" w14:textId="327D3BFF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gerencia@govertech.com.pe</w:t>
      </w:r>
      <w:r>
        <w:t xml:space="preserve"> </w:t>
      </w:r>
    </w:p>
    <w:p w14:paraId="42C59A11" w14:textId="4DD24D58" w:rsidR="006E2083" w:rsidRDefault="00FD4BFF">
      <w:pPr>
        <w:ind w:left="1556" w:right="1313"/>
      </w:pPr>
      <w:r>
        <w:t xml:space="preserve">Teléfono: 980 832 333 </w:t>
      </w:r>
    </w:p>
    <w:p w14:paraId="31B44F06" w14:textId="4FACD88F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D4872A4" w14:textId="45C19BEC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Atención al Cliente:</w:t>
      </w:r>
      <w:r>
        <w:rPr>
          <w:b/>
        </w:rPr>
        <w:t xml:space="preserve">  </w:t>
      </w:r>
    </w:p>
    <w:p w14:paraId="0F62F923" w14:textId="1D1CF7BA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atencionalcliente@govertech.com.pe</w:t>
      </w:r>
      <w:r>
        <w:t xml:space="preserve"> </w:t>
      </w:r>
    </w:p>
    <w:p w14:paraId="62FC7B6B" w14:textId="3A4505EB" w:rsidR="006E2083" w:rsidRDefault="00FD4BFF">
      <w:pPr>
        <w:ind w:left="1556" w:right="1313"/>
      </w:pPr>
      <w:r>
        <w:t xml:space="preserve">Teléfono: 967 898 689 </w:t>
      </w:r>
    </w:p>
    <w:p w14:paraId="0B17B18F" w14:textId="2BE2355B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7036DD4" w14:textId="3A8919BB" w:rsidR="006E2083" w:rsidRDefault="00FD4BFF">
      <w:pPr>
        <w:ind w:left="1556" w:right="1313"/>
      </w:pPr>
      <w:r>
        <w:t xml:space="preserve">Agradecemos anticipadamente la atención dispensada y hacemos propicia la </w:t>
      </w:r>
    </w:p>
    <w:p w14:paraId="49991E4E" w14:textId="2AB99BC5" w:rsidR="006E2083" w:rsidRDefault="00FD4BFF">
      <w:pPr>
        <w:ind w:right="1313"/>
      </w:pPr>
      <w:r>
        <w:t xml:space="preserve">ocasión para expresarle los sentimientos de nuestra distinguida consideración. </w:t>
      </w:r>
    </w:p>
    <w:p w14:paraId="122C6A55" w14:textId="4744DDDE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CF80A1B" w14:textId="47F990EB" w:rsidR="006E2083" w:rsidRDefault="00FD4BFF">
      <w:pPr>
        <w:ind w:left="1556" w:right="1313"/>
      </w:pPr>
      <w:r>
        <w:t xml:space="preserve">Atentamente, </w:t>
      </w:r>
    </w:p>
    <w:p w14:paraId="62A895BB" w14:textId="6140430A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788524A9" w14:textId="7958C320" w:rsidR="006E2083" w:rsidRDefault="00C9071E">
      <w:pPr>
        <w:spacing w:after="0" w:line="259" w:lineRule="auto"/>
        <w:ind w:left="1561" w:right="0" w:firstLine="0"/>
        <w:jc w:val="left"/>
      </w:pPr>
      <w:r w:rsidRPr="00137B73">
        <w:rPr>
          <w:noProof/>
          <w:sz w:val="14"/>
        </w:rPr>
        <w:drawing>
          <wp:anchor distT="0" distB="0" distL="114300" distR="114300" simplePos="0" relativeHeight="251658240" behindDoc="1" locked="0" layoutInCell="1" allowOverlap="1" wp14:anchorId="4CE84EE1" wp14:editId="498613D0">
            <wp:simplePos x="0" y="0"/>
            <wp:positionH relativeFrom="page">
              <wp:posOffset>3560907</wp:posOffset>
            </wp:positionH>
            <wp:positionV relativeFrom="paragraph">
              <wp:posOffset>10102</wp:posOffset>
            </wp:positionV>
            <wp:extent cx="2955925" cy="2543338"/>
            <wp:effectExtent l="0" t="0" r="0" b="9525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2543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BFF">
        <w:t xml:space="preserve"> </w:t>
      </w:r>
    </w:p>
    <w:p w14:paraId="26DC5FA8" w14:textId="2A388770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F4E7809" w14:textId="470EC8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5FE077" w14:textId="77777777" w:rsidR="006E2083" w:rsidRDefault="00FD4BFF">
      <w:pPr>
        <w:spacing w:after="0" w:line="259" w:lineRule="auto"/>
        <w:ind w:left="4227" w:right="0" w:firstLine="0"/>
        <w:jc w:val="left"/>
      </w:pPr>
      <w:r>
        <w:t xml:space="preserve"> </w:t>
      </w:r>
    </w:p>
    <w:p w14:paraId="58E7F32A" w14:textId="2A6B711B" w:rsidR="006E2083" w:rsidRPr="00560229" w:rsidRDefault="00FD4BFF" w:rsidP="00560229">
      <w:pPr>
        <w:spacing w:after="50" w:line="243" w:lineRule="auto"/>
        <w:ind w:left="0" w:right="7456" w:firstLine="0"/>
        <w:jc w:val="left"/>
        <w:rPr>
          <w:lang w:val="en-US"/>
        </w:rPr>
      </w:pPr>
      <w:r>
        <w:rPr>
          <w:sz w:val="14"/>
        </w:rPr>
        <w:t xml:space="preserve"> </w:t>
      </w:r>
    </w:p>
    <w:sectPr w:rsidR="006E2083" w:rsidRPr="00560229" w:rsidSect="00560229">
      <w:headerReference w:type="default" r:id="rId10"/>
      <w:footerReference w:type="default" r:id="rId11"/>
      <w:pgSz w:w="11905" w:h="16840"/>
      <w:pgMar w:top="86" w:right="367" w:bottom="252" w:left="176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B0BE2" w14:textId="77777777" w:rsidR="00106D8A" w:rsidRDefault="00106D8A" w:rsidP="00560229">
      <w:pPr>
        <w:spacing w:after="0" w:line="240" w:lineRule="auto"/>
      </w:pPr>
      <w:r>
        <w:separator/>
      </w:r>
    </w:p>
  </w:endnote>
  <w:endnote w:type="continuationSeparator" w:id="0">
    <w:p w14:paraId="187E5805" w14:textId="77777777" w:rsidR="00106D8A" w:rsidRDefault="00106D8A" w:rsidP="0056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060B" w14:textId="4CAD2C65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263034" wp14:editId="2A8CF516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7551420" cy="108204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30" b="27831"/>
                  <a:stretch/>
                </pic:blipFill>
                <pic:spPr bwMode="auto">
                  <a:xfrm>
                    <a:off x="0" y="0"/>
                    <a:ext cx="755142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70B414" w14:textId="25D3E2B6" w:rsidR="00560229" w:rsidRDefault="00560229" w:rsidP="00560229">
    <w:pPr>
      <w:pStyle w:val="Piedepgina"/>
      <w:ind w:left="0" w:firstLine="0"/>
    </w:pPr>
  </w:p>
  <w:p w14:paraId="1BBB89BA" w14:textId="77777777" w:rsidR="00560229" w:rsidRDefault="005602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1732B" w14:textId="77777777" w:rsidR="00106D8A" w:rsidRDefault="00106D8A" w:rsidP="00560229">
      <w:pPr>
        <w:spacing w:after="0" w:line="240" w:lineRule="auto"/>
      </w:pPr>
      <w:r>
        <w:separator/>
      </w:r>
    </w:p>
  </w:footnote>
  <w:footnote w:type="continuationSeparator" w:id="0">
    <w:p w14:paraId="124A30D3" w14:textId="77777777" w:rsidR="00106D8A" w:rsidRDefault="00106D8A" w:rsidP="00560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83EB5" w14:textId="3A882E32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319405" wp14:editId="30D85B0E">
          <wp:simplePos x="0" y="0"/>
          <wp:positionH relativeFrom="page">
            <wp:align>right</wp:align>
          </wp:positionH>
          <wp:positionV relativeFrom="paragraph">
            <wp:posOffset>-495300</wp:posOffset>
          </wp:positionV>
          <wp:extent cx="7552055" cy="968828"/>
          <wp:effectExtent l="0" t="0" r="0" b="317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80" b="31875"/>
                  <a:stretch/>
                </pic:blipFill>
                <pic:spPr bwMode="auto">
                  <a:xfrm>
                    <a:off x="0" y="0"/>
                    <a:ext cx="7552055" cy="9688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F24D7B" w14:textId="77777777" w:rsidR="00560229" w:rsidRDefault="005602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83"/>
    <w:rsid w:val="000121B4"/>
    <w:rsid w:val="00106D8A"/>
    <w:rsid w:val="00137B73"/>
    <w:rsid w:val="00560229"/>
    <w:rsid w:val="00590145"/>
    <w:rsid w:val="00603FDD"/>
    <w:rsid w:val="00623DC7"/>
    <w:rsid w:val="00647E45"/>
    <w:rsid w:val="006858F7"/>
    <w:rsid w:val="006A14EB"/>
    <w:rsid w:val="006B5771"/>
    <w:rsid w:val="006E2083"/>
    <w:rsid w:val="007F05F5"/>
    <w:rsid w:val="00932C9F"/>
    <w:rsid w:val="00A02BDA"/>
    <w:rsid w:val="00AE5908"/>
    <w:rsid w:val="00B46A7D"/>
    <w:rsid w:val="00C9071E"/>
    <w:rsid w:val="00E2093B"/>
    <w:rsid w:val="00E63036"/>
    <w:rsid w:val="00EC40DD"/>
    <w:rsid w:val="00F8307B"/>
    <w:rsid w:val="00FD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EA159F"/>
  <w15:docId w15:val="{E3B34DB5-A651-4D84-9B2E-316C48AD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736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56022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overtech.com.p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vertech.com.p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39CCA98-5536-4E4F-90A8-57C5CE115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</dc:creator>
  <cp:keywords/>
  <cp:lastModifiedBy>Francisco Castro</cp:lastModifiedBy>
  <cp:revision>12</cp:revision>
  <dcterms:created xsi:type="dcterms:W3CDTF">2026-10-03T17:36:00Z</dcterms:created>
  <dcterms:modified xsi:type="dcterms:W3CDTF">2026-10-05T21:13:00Z</dcterms:modified>
  <dc:description/>
  <dc:identifier/>
  <dc:language/>
</cp:coreProperties>
</file>