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8F002" w14:textId="77777777" w:rsidR="00AB1235" w:rsidRDefault="00000000">
      <w:pPr>
        <w:pStyle w:val="Heading2"/>
        <w:keepNext w:val="0"/>
        <w:keepLines w:val="0"/>
        <w:spacing w:after="80"/>
        <w:rPr>
          <w:b/>
          <w:sz w:val="34"/>
          <w:szCs w:val="34"/>
        </w:rPr>
      </w:pPr>
      <w:bookmarkStart w:id="0" w:name="_mlnxdv1xwi9q" w:colFirst="0" w:colLast="0"/>
      <w:bookmarkEnd w:id="0"/>
      <w:r>
        <w:rPr>
          <w:b/>
          <w:sz w:val="34"/>
          <w:szCs w:val="34"/>
        </w:rPr>
        <w:t>CRISP-DM Plan for Insight Distiller: AI/ML Blog Summarizer</w:t>
      </w:r>
    </w:p>
    <w:p w14:paraId="339C5AB0" w14:textId="77777777" w:rsidR="00AB1235" w:rsidRDefault="00000000">
      <w:pPr>
        <w:pStyle w:val="Heading3"/>
        <w:keepNext w:val="0"/>
        <w:keepLines w:val="0"/>
        <w:spacing w:before="280"/>
        <w:rPr>
          <w:b/>
          <w:color w:val="000000"/>
          <w:sz w:val="26"/>
          <w:szCs w:val="26"/>
        </w:rPr>
      </w:pPr>
      <w:bookmarkStart w:id="1" w:name="_ck8bodf2cz50" w:colFirst="0" w:colLast="0"/>
      <w:bookmarkEnd w:id="1"/>
      <w:r>
        <w:rPr>
          <w:b/>
          <w:color w:val="000000"/>
          <w:sz w:val="26"/>
          <w:szCs w:val="26"/>
        </w:rPr>
        <w:t>1. Business Understanding</w:t>
      </w:r>
    </w:p>
    <w:p w14:paraId="104FE33D" w14:textId="77777777" w:rsidR="00AB1235" w:rsidRDefault="00000000">
      <w:pPr>
        <w:spacing w:before="240" w:after="240"/>
      </w:pPr>
      <w:r>
        <w:rPr>
          <w:b/>
        </w:rPr>
        <w:t>Objective</w:t>
      </w:r>
      <w:r>
        <w:t>: Develop a tool to generate concise, high-quality summaries of AI/ML blogs and articles, addressing information overload for professionals and e-learners.</w:t>
      </w:r>
    </w:p>
    <w:p w14:paraId="63CD51B5" w14:textId="77777777" w:rsidR="00AB1235" w:rsidRDefault="00000000">
      <w:pPr>
        <w:numPr>
          <w:ilvl w:val="0"/>
          <w:numId w:val="3"/>
        </w:numPr>
        <w:spacing w:before="240"/>
      </w:pPr>
      <w:r>
        <w:rPr>
          <w:b/>
        </w:rPr>
        <w:t>Problem</w:t>
      </w:r>
      <w:r>
        <w:t>: The rapid growth of AI/ML content (e.g., blogs, papers) overwhelms practitioners, who lack time to read lengthy articles or rely on inconsistent manual summaries.</w:t>
      </w:r>
    </w:p>
    <w:p w14:paraId="56C46F95" w14:textId="77777777" w:rsidR="00AB1235" w:rsidRDefault="00000000">
      <w:pPr>
        <w:numPr>
          <w:ilvl w:val="0"/>
          <w:numId w:val="3"/>
        </w:numPr>
      </w:pPr>
      <w:r>
        <w:rPr>
          <w:b/>
        </w:rPr>
        <w:t>Market Context</w:t>
      </w:r>
      <w:r>
        <w:t>: The global e-learning market is valued at $305B (2023) and projected to reach $1,516B by 2033 (Yahoo Finance, 2024), highlighting demand for efficient learning tools.</w:t>
      </w:r>
    </w:p>
    <w:p w14:paraId="48F9975F" w14:textId="77777777" w:rsidR="00AB1235" w:rsidRDefault="00000000">
      <w:pPr>
        <w:numPr>
          <w:ilvl w:val="0"/>
          <w:numId w:val="3"/>
        </w:numPr>
      </w:pPr>
      <w:r>
        <w:rPr>
          <w:b/>
        </w:rPr>
        <w:t>Target Audience</w:t>
      </w:r>
      <w:r>
        <w:t>: AI/ML practitioners, data scientists, and e-learners seeking timely, simplified insights.</w:t>
      </w:r>
    </w:p>
    <w:p w14:paraId="2A30F519" w14:textId="77777777" w:rsidR="00AB1235" w:rsidRDefault="00000000">
      <w:pPr>
        <w:numPr>
          <w:ilvl w:val="0"/>
          <w:numId w:val="3"/>
        </w:numPr>
      </w:pPr>
      <w:r>
        <w:rPr>
          <w:b/>
        </w:rPr>
        <w:t>Success Criteria</w:t>
      </w:r>
      <w:r>
        <w:t>:</w:t>
      </w:r>
    </w:p>
    <w:p w14:paraId="333794E7" w14:textId="77777777" w:rsidR="00AB1235" w:rsidRDefault="00000000">
      <w:pPr>
        <w:numPr>
          <w:ilvl w:val="1"/>
          <w:numId w:val="3"/>
        </w:numPr>
      </w:pPr>
      <w:r>
        <w:t xml:space="preserve">Business: Deliver </w:t>
      </w:r>
      <w:proofErr w:type="gramStart"/>
      <w:r>
        <w:t>time-saving</w:t>
      </w:r>
      <w:proofErr w:type="gramEnd"/>
      <w:r>
        <w:t>, relevant summaries to improve decision-making and learning.</w:t>
      </w:r>
    </w:p>
    <w:p w14:paraId="76582D11" w14:textId="77777777" w:rsidR="00AB1235" w:rsidRDefault="00000000">
      <w:pPr>
        <w:numPr>
          <w:ilvl w:val="1"/>
          <w:numId w:val="3"/>
        </w:numPr>
      </w:pPr>
      <w:r>
        <w:t xml:space="preserve">Technical: Achieve higher ROUGE and </w:t>
      </w:r>
      <w:proofErr w:type="spellStart"/>
      <w:r>
        <w:t>BERTScore</w:t>
      </w:r>
      <w:proofErr w:type="spellEnd"/>
      <w:r>
        <w:t xml:space="preserve"> metrics compared to baseline </w:t>
      </w:r>
      <w:proofErr w:type="spellStart"/>
      <w:r>
        <w:t>DistilBART</w:t>
      </w:r>
      <w:proofErr w:type="spellEnd"/>
      <w:r>
        <w:t xml:space="preserve"> model.</w:t>
      </w:r>
    </w:p>
    <w:p w14:paraId="2FC5EC7F" w14:textId="77777777" w:rsidR="00AB1235" w:rsidRDefault="00000000">
      <w:pPr>
        <w:numPr>
          <w:ilvl w:val="0"/>
          <w:numId w:val="3"/>
        </w:numPr>
        <w:spacing w:after="240"/>
      </w:pPr>
      <w:r>
        <w:rPr>
          <w:b/>
        </w:rPr>
        <w:t>Impact</w:t>
      </w:r>
      <w:r>
        <w:t>: Enables users to stay current with trends, simplifies complex content, and supports tech companies in improving blog accessibility.</w:t>
      </w:r>
    </w:p>
    <w:p w14:paraId="570E9FC6" w14:textId="77777777" w:rsidR="00AB1235" w:rsidRDefault="00000000">
      <w:r>
        <w:pict w14:anchorId="35F8224E">
          <v:rect id="_x0000_i1025" style="width:0;height:1.5pt" o:hralign="center" o:hrstd="t" o:hr="t" fillcolor="#a0a0a0" stroked="f"/>
        </w:pict>
      </w:r>
    </w:p>
    <w:p w14:paraId="67144E63" w14:textId="77777777" w:rsidR="00AB1235" w:rsidRDefault="00000000">
      <w:pPr>
        <w:pStyle w:val="Heading3"/>
        <w:keepNext w:val="0"/>
        <w:keepLines w:val="0"/>
        <w:spacing w:before="280"/>
        <w:rPr>
          <w:b/>
          <w:color w:val="000000"/>
          <w:sz w:val="26"/>
          <w:szCs w:val="26"/>
        </w:rPr>
      </w:pPr>
      <w:bookmarkStart w:id="2" w:name="_u3epogdvuo2k" w:colFirst="0" w:colLast="0"/>
      <w:bookmarkEnd w:id="2"/>
      <w:r>
        <w:rPr>
          <w:b/>
          <w:color w:val="000000"/>
          <w:sz w:val="26"/>
          <w:szCs w:val="26"/>
        </w:rPr>
        <w:t>2. Data Understanding</w:t>
      </w:r>
    </w:p>
    <w:p w14:paraId="1110158B" w14:textId="77777777" w:rsidR="00AB1235" w:rsidRDefault="00000000">
      <w:pPr>
        <w:spacing w:before="240" w:after="240"/>
      </w:pPr>
      <w:r>
        <w:rPr>
          <w:b/>
        </w:rPr>
        <w:t>Objective</w:t>
      </w:r>
      <w:r>
        <w:t>: Collect and analyze AI/ML blog and article data to support summarization model training.</w:t>
      </w:r>
    </w:p>
    <w:p w14:paraId="3117265A" w14:textId="77777777" w:rsidR="00AB1235" w:rsidRDefault="00000000">
      <w:pPr>
        <w:numPr>
          <w:ilvl w:val="0"/>
          <w:numId w:val="4"/>
        </w:numPr>
        <w:spacing w:before="240"/>
      </w:pPr>
      <w:r>
        <w:rPr>
          <w:b/>
        </w:rPr>
        <w:t>Data Sources</w:t>
      </w:r>
      <w:r>
        <w:t>:</w:t>
      </w:r>
    </w:p>
    <w:p w14:paraId="60270EA7" w14:textId="77777777" w:rsidR="00AB1235" w:rsidRDefault="00000000">
      <w:pPr>
        <w:numPr>
          <w:ilvl w:val="1"/>
          <w:numId w:val="4"/>
        </w:numPr>
      </w:pPr>
      <w:r>
        <w:t>Blogs: Google AI Blog, Towards Data Science, Hugging Face Blog, Dev.to (ML tag).</w:t>
      </w:r>
    </w:p>
    <w:p w14:paraId="556A1334" w14:textId="77777777" w:rsidR="00AB1235" w:rsidRDefault="00000000">
      <w:pPr>
        <w:numPr>
          <w:ilvl w:val="1"/>
          <w:numId w:val="4"/>
        </w:numPr>
      </w:pPr>
      <w:r>
        <w:t xml:space="preserve">Abstracts: </w:t>
      </w:r>
      <w:proofErr w:type="spellStart"/>
      <w:r>
        <w:t>arXiv</w:t>
      </w:r>
      <w:proofErr w:type="spellEnd"/>
      <w:r>
        <w:t xml:space="preserve"> (AI category).</w:t>
      </w:r>
    </w:p>
    <w:p w14:paraId="616F995D" w14:textId="77777777" w:rsidR="00AB1235" w:rsidRDefault="00000000">
      <w:pPr>
        <w:numPr>
          <w:ilvl w:val="0"/>
          <w:numId w:val="4"/>
        </w:numPr>
      </w:pPr>
      <w:r>
        <w:rPr>
          <w:b/>
        </w:rPr>
        <w:t>Data Collection</w:t>
      </w:r>
      <w:r>
        <w:t>:</w:t>
      </w:r>
    </w:p>
    <w:p w14:paraId="115B7F12" w14:textId="77777777" w:rsidR="00AB1235" w:rsidRDefault="00000000">
      <w:pPr>
        <w:numPr>
          <w:ilvl w:val="1"/>
          <w:numId w:val="4"/>
        </w:numPr>
      </w:pPr>
      <w:r>
        <w:t xml:space="preserve">Tools: </w:t>
      </w:r>
      <w:proofErr w:type="spellStart"/>
      <w:r>
        <w:t>feedparser</w:t>
      </w:r>
      <w:proofErr w:type="spellEnd"/>
      <w:r>
        <w:t xml:space="preserve"> (RSS), requests (HTTP), </w:t>
      </w:r>
      <w:proofErr w:type="spellStart"/>
      <w:r>
        <w:t>BeautifulSoup</w:t>
      </w:r>
      <w:proofErr w:type="spellEnd"/>
      <w:r>
        <w:t xml:space="preserve"> (HTML parsing), Selenium (dynamic content).</w:t>
      </w:r>
    </w:p>
    <w:p w14:paraId="7E2699CC" w14:textId="77777777" w:rsidR="00AB1235" w:rsidRDefault="00000000">
      <w:pPr>
        <w:numPr>
          <w:ilvl w:val="1"/>
          <w:numId w:val="4"/>
        </w:numPr>
      </w:pPr>
      <w:r>
        <w:t>Data Types: Titles, full article text, abstracts.</w:t>
      </w:r>
    </w:p>
    <w:p w14:paraId="29E71328" w14:textId="77777777" w:rsidR="00AB1235" w:rsidRDefault="00000000">
      <w:pPr>
        <w:numPr>
          <w:ilvl w:val="0"/>
          <w:numId w:val="4"/>
        </w:numPr>
      </w:pPr>
      <w:r>
        <w:rPr>
          <w:b/>
        </w:rPr>
        <w:t>Data Characteristics</w:t>
      </w:r>
      <w:r>
        <w:t>:</w:t>
      </w:r>
    </w:p>
    <w:p w14:paraId="20D6BCAD" w14:textId="77777777" w:rsidR="00AB1235" w:rsidRDefault="00000000">
      <w:pPr>
        <w:numPr>
          <w:ilvl w:val="1"/>
          <w:numId w:val="4"/>
        </w:numPr>
      </w:pPr>
      <w:r>
        <w:t xml:space="preserve">Format: Text (titles, content) stored in a </w:t>
      </w:r>
      <w:proofErr w:type="gramStart"/>
      <w:r>
        <w:t xml:space="preserve">pandas </w:t>
      </w:r>
      <w:proofErr w:type="spellStart"/>
      <w:r>
        <w:t>DataFrame</w:t>
      </w:r>
      <w:proofErr w:type="spellEnd"/>
      <w:proofErr w:type="gramEnd"/>
      <w:r>
        <w:t>.</w:t>
      </w:r>
    </w:p>
    <w:p w14:paraId="6910F5D6" w14:textId="77777777" w:rsidR="00AB1235" w:rsidRDefault="00000000">
      <w:pPr>
        <w:numPr>
          <w:ilvl w:val="1"/>
          <w:numId w:val="4"/>
        </w:numPr>
      </w:pPr>
      <w:r>
        <w:t>Volume: Start with 500 articles for MVP; scale to multiple sources.</w:t>
      </w:r>
    </w:p>
    <w:p w14:paraId="4AB40D66" w14:textId="77777777" w:rsidR="00AB1235" w:rsidRDefault="00000000">
      <w:pPr>
        <w:numPr>
          <w:ilvl w:val="1"/>
          <w:numId w:val="4"/>
        </w:numPr>
      </w:pPr>
      <w:r>
        <w:lastRenderedPageBreak/>
        <w:t>Challenges: HTML tags, dynamic content, varying article lengths.</w:t>
      </w:r>
    </w:p>
    <w:p w14:paraId="7872E927" w14:textId="77777777" w:rsidR="00AB1235" w:rsidRDefault="00000000">
      <w:pPr>
        <w:numPr>
          <w:ilvl w:val="0"/>
          <w:numId w:val="4"/>
        </w:numPr>
      </w:pPr>
      <w:r>
        <w:rPr>
          <w:b/>
        </w:rPr>
        <w:t>Exploration</w:t>
      </w:r>
      <w:r>
        <w:t>:</w:t>
      </w:r>
    </w:p>
    <w:p w14:paraId="6B677AF8" w14:textId="77777777" w:rsidR="00AB1235" w:rsidRDefault="00000000">
      <w:pPr>
        <w:numPr>
          <w:ilvl w:val="1"/>
          <w:numId w:val="4"/>
        </w:numPr>
      </w:pPr>
      <w:r>
        <w:t>Analyze article length, topics, and metadata (e.g., author, tags).</w:t>
      </w:r>
    </w:p>
    <w:p w14:paraId="7BE57B65" w14:textId="77777777" w:rsidR="00AB1235" w:rsidRDefault="00000000">
      <w:pPr>
        <w:numPr>
          <w:ilvl w:val="1"/>
          <w:numId w:val="4"/>
        </w:numPr>
        <w:spacing w:after="240"/>
      </w:pPr>
      <w:r>
        <w:t>Assess “good” summary criteria via manual labels or user votes.</w:t>
      </w:r>
    </w:p>
    <w:p w14:paraId="2DBBC2E9" w14:textId="77777777" w:rsidR="00AB1235" w:rsidRDefault="00000000">
      <w:r>
        <w:pict w14:anchorId="0B48D2B8">
          <v:rect id="_x0000_i1026" style="width:0;height:1.5pt" o:hralign="center" o:hrstd="t" o:hr="t" fillcolor="#a0a0a0" stroked="f"/>
        </w:pict>
      </w:r>
    </w:p>
    <w:p w14:paraId="173129CE" w14:textId="77777777" w:rsidR="00AB1235" w:rsidRDefault="00000000">
      <w:pPr>
        <w:pStyle w:val="Heading3"/>
        <w:keepNext w:val="0"/>
        <w:keepLines w:val="0"/>
        <w:spacing w:before="280"/>
        <w:rPr>
          <w:b/>
          <w:color w:val="000000"/>
          <w:sz w:val="26"/>
          <w:szCs w:val="26"/>
        </w:rPr>
      </w:pPr>
      <w:bookmarkStart w:id="3" w:name="_3pd089dh8n3m" w:colFirst="0" w:colLast="0"/>
      <w:bookmarkEnd w:id="3"/>
      <w:r>
        <w:rPr>
          <w:b/>
          <w:color w:val="000000"/>
          <w:sz w:val="26"/>
          <w:szCs w:val="26"/>
        </w:rPr>
        <w:t>3. Data Preparation</w:t>
      </w:r>
    </w:p>
    <w:p w14:paraId="541D9069" w14:textId="77777777" w:rsidR="00AB1235" w:rsidRDefault="00000000">
      <w:pPr>
        <w:spacing w:before="240" w:after="240"/>
      </w:pPr>
      <w:r>
        <w:rPr>
          <w:b/>
        </w:rPr>
        <w:t>Objective</w:t>
      </w:r>
      <w:r>
        <w:t>: Clean and structure data for model training and summarization.</w:t>
      </w:r>
    </w:p>
    <w:p w14:paraId="0D39FE6A" w14:textId="77777777" w:rsidR="00AB1235" w:rsidRDefault="00000000">
      <w:pPr>
        <w:numPr>
          <w:ilvl w:val="0"/>
          <w:numId w:val="10"/>
        </w:numPr>
        <w:spacing w:before="240"/>
      </w:pPr>
      <w:r>
        <w:rPr>
          <w:b/>
        </w:rPr>
        <w:t>Tasks</w:t>
      </w:r>
      <w:r>
        <w:t>:</w:t>
      </w:r>
    </w:p>
    <w:p w14:paraId="04E1DC10" w14:textId="77777777" w:rsidR="00AB1235" w:rsidRDefault="00000000">
      <w:pPr>
        <w:numPr>
          <w:ilvl w:val="1"/>
          <w:numId w:val="10"/>
        </w:numPr>
      </w:pPr>
      <w:r>
        <w:rPr>
          <w:b/>
        </w:rPr>
        <w:t>Cleaning</w:t>
      </w:r>
      <w:r>
        <w:t xml:space="preserve">: Remove HTML tags, emojis, special characters using </w:t>
      </w:r>
      <w:proofErr w:type="spellStart"/>
      <w:r>
        <w:t>BeautifulSoup</w:t>
      </w:r>
      <w:proofErr w:type="spellEnd"/>
      <w:r>
        <w:t xml:space="preserve"> and re.</w:t>
      </w:r>
    </w:p>
    <w:p w14:paraId="67C40416" w14:textId="77777777" w:rsidR="00AB1235" w:rsidRDefault="00000000">
      <w:pPr>
        <w:numPr>
          <w:ilvl w:val="1"/>
          <w:numId w:val="10"/>
        </w:numPr>
      </w:pPr>
      <w:r>
        <w:rPr>
          <w:b/>
        </w:rPr>
        <w:t>Normalization</w:t>
      </w:r>
      <w:r>
        <w:t>: Standardize text format (title, content, author, tags).</w:t>
      </w:r>
    </w:p>
    <w:p w14:paraId="65DDBB9F" w14:textId="77777777" w:rsidR="00AB1235" w:rsidRDefault="00000000">
      <w:pPr>
        <w:numPr>
          <w:ilvl w:val="1"/>
          <w:numId w:val="10"/>
        </w:numPr>
      </w:pPr>
      <w:r>
        <w:rPr>
          <w:b/>
        </w:rPr>
        <w:t>Label Creation</w:t>
      </w:r>
      <w:r>
        <w:t>: Generate labeled summaries using OpenAI GPT-4o with title and content as input for context-aware, human-quality summaries.</w:t>
      </w:r>
    </w:p>
    <w:p w14:paraId="0673B7BB" w14:textId="77777777" w:rsidR="00AB1235" w:rsidRDefault="00000000">
      <w:pPr>
        <w:numPr>
          <w:ilvl w:val="1"/>
          <w:numId w:val="10"/>
        </w:numPr>
      </w:pPr>
      <w:r>
        <w:rPr>
          <w:b/>
        </w:rPr>
        <w:t>Feature Engineering</w:t>
      </w:r>
      <w:r>
        <w:t>: Extract features like article length, named entities, paragraph count, and title keywords.</w:t>
      </w:r>
    </w:p>
    <w:p w14:paraId="205C22CE" w14:textId="77777777" w:rsidR="00AB1235" w:rsidRDefault="00000000">
      <w:pPr>
        <w:numPr>
          <w:ilvl w:val="1"/>
          <w:numId w:val="10"/>
        </w:numPr>
      </w:pPr>
      <w:r>
        <w:rPr>
          <w:b/>
        </w:rPr>
        <w:t>Tokenization</w:t>
      </w:r>
      <w:r>
        <w:t xml:space="preserve">: Use </w:t>
      </w:r>
      <w:proofErr w:type="spellStart"/>
      <w:r>
        <w:t>DistilBART’s</w:t>
      </w:r>
      <w:proofErr w:type="spellEnd"/>
      <w:r>
        <w:t xml:space="preserve"> tokenizer; handle long texts (&gt;1024 tokens) via chunking with overlap to preserve context.</w:t>
      </w:r>
    </w:p>
    <w:p w14:paraId="09AFF036" w14:textId="77777777" w:rsidR="00AB1235" w:rsidRDefault="00000000">
      <w:pPr>
        <w:numPr>
          <w:ilvl w:val="0"/>
          <w:numId w:val="10"/>
        </w:numPr>
        <w:spacing w:after="240"/>
      </w:pPr>
      <w:r>
        <w:rPr>
          <w:b/>
        </w:rPr>
        <w:t>Output</w:t>
      </w:r>
      <w:r>
        <w:t xml:space="preserve">: A clean dataset with columns: title, content, </w:t>
      </w:r>
      <w:proofErr w:type="spellStart"/>
      <w:r>
        <w:t>labeled_summary</w:t>
      </w:r>
      <w:proofErr w:type="spellEnd"/>
      <w:r>
        <w:t xml:space="preserve">, stored in a </w:t>
      </w:r>
      <w:proofErr w:type="gramStart"/>
      <w:r>
        <w:t xml:space="preserve">pandas </w:t>
      </w:r>
      <w:proofErr w:type="spellStart"/>
      <w:r>
        <w:t>DataFrame</w:t>
      </w:r>
      <w:proofErr w:type="spellEnd"/>
      <w:proofErr w:type="gramEnd"/>
      <w:r>
        <w:t>.</w:t>
      </w:r>
    </w:p>
    <w:p w14:paraId="3D9F0403" w14:textId="77777777" w:rsidR="00AB1235" w:rsidRDefault="00000000">
      <w:r>
        <w:pict w14:anchorId="03C8A228">
          <v:rect id="_x0000_i1027" style="width:0;height:1.5pt" o:hralign="center" o:hrstd="t" o:hr="t" fillcolor="#a0a0a0" stroked="f"/>
        </w:pict>
      </w:r>
    </w:p>
    <w:p w14:paraId="1869AA01" w14:textId="77777777" w:rsidR="00AB1235" w:rsidRDefault="00000000">
      <w:pPr>
        <w:pStyle w:val="Heading3"/>
        <w:keepNext w:val="0"/>
        <w:keepLines w:val="0"/>
        <w:spacing w:before="280"/>
        <w:rPr>
          <w:b/>
          <w:color w:val="000000"/>
          <w:sz w:val="26"/>
          <w:szCs w:val="26"/>
        </w:rPr>
      </w:pPr>
      <w:bookmarkStart w:id="4" w:name="_pywy0y1v6mdd" w:colFirst="0" w:colLast="0"/>
      <w:bookmarkEnd w:id="4"/>
      <w:r>
        <w:rPr>
          <w:b/>
          <w:color w:val="000000"/>
          <w:sz w:val="26"/>
          <w:szCs w:val="26"/>
        </w:rPr>
        <w:t>4. Modeling</w:t>
      </w:r>
    </w:p>
    <w:p w14:paraId="28ABA3B5" w14:textId="77777777" w:rsidR="00AB1235" w:rsidRDefault="00000000">
      <w:pPr>
        <w:spacing w:before="240" w:after="240"/>
      </w:pPr>
      <w:r>
        <w:rPr>
          <w:b/>
        </w:rPr>
        <w:t>Objective</w:t>
      </w:r>
      <w:r>
        <w:t>: Fine-tune a transformer-based model to generate accurate, domain-specific AI/ML summaries.</w:t>
      </w:r>
    </w:p>
    <w:p w14:paraId="5BB42B32" w14:textId="77777777" w:rsidR="00AB1235" w:rsidRDefault="00000000">
      <w:pPr>
        <w:numPr>
          <w:ilvl w:val="0"/>
          <w:numId w:val="8"/>
        </w:numPr>
        <w:spacing w:before="240"/>
      </w:pPr>
      <w:r>
        <w:rPr>
          <w:b/>
        </w:rPr>
        <w:t>Approach</w:t>
      </w:r>
      <w:r>
        <w:t>:</w:t>
      </w:r>
    </w:p>
    <w:p w14:paraId="29EA1234" w14:textId="77777777" w:rsidR="00AB1235" w:rsidRDefault="00000000">
      <w:pPr>
        <w:numPr>
          <w:ilvl w:val="1"/>
          <w:numId w:val="8"/>
        </w:numPr>
      </w:pPr>
      <w:r>
        <w:rPr>
          <w:b/>
        </w:rPr>
        <w:t>Baseline Model</w:t>
      </w:r>
      <w:r>
        <w:t xml:space="preserve">: </w:t>
      </w:r>
      <w:proofErr w:type="spellStart"/>
      <w:r>
        <w:t>sshleifer</w:t>
      </w:r>
      <w:proofErr w:type="spellEnd"/>
      <w:r>
        <w:t>/distilbart-cnn-12-6 (pre-trained on general text).</w:t>
      </w:r>
    </w:p>
    <w:p w14:paraId="13C92418" w14:textId="77777777" w:rsidR="00AB1235" w:rsidRDefault="00000000">
      <w:pPr>
        <w:numPr>
          <w:ilvl w:val="1"/>
          <w:numId w:val="8"/>
        </w:numPr>
      </w:pPr>
      <w:r>
        <w:rPr>
          <w:b/>
        </w:rPr>
        <w:t>Fine-Tuning</w:t>
      </w:r>
      <w:r>
        <w:t>: Use transfer learning on AI/ML-specific dataset with GPT-4o labeled summaries.</w:t>
      </w:r>
    </w:p>
    <w:p w14:paraId="267A5FF9" w14:textId="77777777" w:rsidR="00AB1235" w:rsidRDefault="00000000">
      <w:pPr>
        <w:numPr>
          <w:ilvl w:val="1"/>
          <w:numId w:val="8"/>
        </w:numPr>
      </w:pPr>
      <w:r>
        <w:rPr>
          <w:b/>
        </w:rPr>
        <w:t>Task Type</w:t>
      </w:r>
      <w:r>
        <w:t>: Sequence-to-sequence (text summarization, supervised learning).</w:t>
      </w:r>
    </w:p>
    <w:p w14:paraId="3FC09039" w14:textId="77777777" w:rsidR="00AB1235" w:rsidRDefault="00000000">
      <w:pPr>
        <w:numPr>
          <w:ilvl w:val="1"/>
          <w:numId w:val="8"/>
        </w:numPr>
      </w:pPr>
      <w:r>
        <w:rPr>
          <w:b/>
        </w:rPr>
        <w:t>Techniques</w:t>
      </w:r>
      <w:r>
        <w:t>:</w:t>
      </w:r>
    </w:p>
    <w:p w14:paraId="5969C075" w14:textId="77777777" w:rsidR="00AB1235" w:rsidRDefault="00000000">
      <w:pPr>
        <w:numPr>
          <w:ilvl w:val="2"/>
          <w:numId w:val="8"/>
        </w:numPr>
      </w:pPr>
      <w:r>
        <w:t>Tokenization, truncation/padding, and special token handling.</w:t>
      </w:r>
    </w:p>
    <w:p w14:paraId="49093BF8" w14:textId="0FB7B2C2" w:rsidR="00AB1235" w:rsidRDefault="00000000">
      <w:pPr>
        <w:numPr>
          <w:ilvl w:val="2"/>
          <w:numId w:val="8"/>
        </w:numPr>
      </w:pPr>
      <w:r>
        <w:t>Chunking for long texts to bypass 1024-token limit.</w:t>
      </w:r>
      <w:r w:rsidR="00F90302">
        <w:t xml:space="preserve"> (</w:t>
      </w:r>
      <w:proofErr w:type="gramStart"/>
      <w:r w:rsidR="00F90302">
        <w:t>see</w:t>
      </w:r>
      <w:proofErr w:type="gramEnd"/>
      <w:r w:rsidR="00F90302">
        <w:t xml:space="preserve"> </w:t>
      </w:r>
      <w:proofErr w:type="gramStart"/>
      <w:r w:rsidR="00F90302">
        <w:t>below paragraph</w:t>
      </w:r>
      <w:proofErr w:type="gramEnd"/>
      <w:r w:rsidR="00F90302">
        <w:t xml:space="preserve"> </w:t>
      </w:r>
      <w:proofErr w:type="gramStart"/>
      <w:r w:rsidR="00F90302">
        <w:t>on</w:t>
      </w:r>
      <w:proofErr w:type="gramEnd"/>
      <w:r w:rsidR="00F90302">
        <w:t xml:space="preserve"> more details</w:t>
      </w:r>
    </w:p>
    <w:p w14:paraId="024E6F6A" w14:textId="15516910" w:rsidR="00AB1235" w:rsidRDefault="00000000">
      <w:pPr>
        <w:numPr>
          <w:ilvl w:val="2"/>
          <w:numId w:val="8"/>
        </w:numPr>
      </w:pPr>
      <w:r>
        <w:t xml:space="preserve">Training Config: 80% train, 20% validation; </w:t>
      </w:r>
      <w:proofErr w:type="gramStart"/>
      <w:r>
        <w:t>2e</w:t>
      </w:r>
      <w:proofErr w:type="gramEnd"/>
      <w:r>
        <w:t>-5 learning rate, 3-5 epochs, batch size 8-16.</w:t>
      </w:r>
    </w:p>
    <w:p w14:paraId="1614F294" w14:textId="77777777" w:rsidR="00AB1235" w:rsidRDefault="00000000">
      <w:pPr>
        <w:numPr>
          <w:ilvl w:val="1"/>
          <w:numId w:val="8"/>
        </w:numPr>
      </w:pPr>
      <w:r>
        <w:rPr>
          <w:b/>
        </w:rPr>
        <w:t>Framework</w:t>
      </w:r>
      <w:r>
        <w:t xml:space="preserve">: Hugging Face transformers, datasets, torch, </w:t>
      </w:r>
      <w:proofErr w:type="gramStart"/>
      <w:r>
        <w:t>accelerate</w:t>
      </w:r>
      <w:proofErr w:type="gramEnd"/>
      <w:r>
        <w:t>.</w:t>
      </w:r>
    </w:p>
    <w:p w14:paraId="3CAACCAB" w14:textId="77777777" w:rsidR="00AB1235" w:rsidRDefault="00000000">
      <w:pPr>
        <w:numPr>
          <w:ilvl w:val="0"/>
          <w:numId w:val="8"/>
        </w:numPr>
      </w:pPr>
      <w:r>
        <w:rPr>
          <w:b/>
        </w:rPr>
        <w:t>Target Variable</w:t>
      </w:r>
      <w:r>
        <w:t>: Labeled summaries generated by GPT-4o.</w:t>
      </w:r>
    </w:p>
    <w:p w14:paraId="7F7A8FBD" w14:textId="77777777" w:rsidR="00AB1235" w:rsidRDefault="00000000">
      <w:pPr>
        <w:numPr>
          <w:ilvl w:val="0"/>
          <w:numId w:val="8"/>
        </w:numPr>
        <w:spacing w:after="240"/>
      </w:pPr>
      <w:r>
        <w:rPr>
          <w:b/>
        </w:rPr>
        <w:t>Inference</w:t>
      </w:r>
      <w:r>
        <w:t>: Use beam search or top-k sampling for summary generation.</w:t>
      </w:r>
    </w:p>
    <w:p w14:paraId="70C18E3C" w14:textId="77777777" w:rsidR="00F90302" w:rsidRDefault="00F90302" w:rsidP="00F90302">
      <w:pPr>
        <w:pStyle w:val="Heading2"/>
      </w:pPr>
      <w:r>
        <w:lastRenderedPageBreak/>
        <w:t>Chunking (Handling Long Inputs)</w:t>
      </w:r>
    </w:p>
    <w:p w14:paraId="4C7A756E" w14:textId="77777777" w:rsidR="00F90302" w:rsidRDefault="00F90302" w:rsidP="00F90302">
      <w:r>
        <w:t>To respect the model’s 1,024‑token input limit while preserving context, we apply a sliding‑window chunking strategy with controlled overlap. Each long document is split into contiguous token spans, then decoded back to text; each span is paired with the document’s reference summary for supervision.</w:t>
      </w:r>
    </w:p>
    <w:p w14:paraId="10F7CA84" w14:textId="77777777" w:rsidR="00F90302" w:rsidRDefault="00F90302" w:rsidP="00F90302">
      <w:r>
        <w:rPr>
          <w:b/>
        </w:rPr>
        <w:t>Exact settings used</w:t>
      </w:r>
    </w:p>
    <w:p w14:paraId="0D20DD5B" w14:textId="77777777" w:rsidR="00F90302" w:rsidRDefault="00F90302" w:rsidP="00F90302">
      <w:r>
        <w:t xml:space="preserve">• MAX_INPUT_TOKENS = </w:t>
      </w:r>
      <w:proofErr w:type="gramStart"/>
      <w:r>
        <w:t>1024  →</w:t>
      </w:r>
      <w:proofErr w:type="gramEnd"/>
      <w:r>
        <w:t xml:space="preserve"> window size</w:t>
      </w:r>
    </w:p>
    <w:p w14:paraId="40D8B6C3" w14:textId="77777777" w:rsidR="00F90302" w:rsidRDefault="00F90302" w:rsidP="00F90302">
      <w:r>
        <w:t>• CHUNK_OVERLAP = 50       → tokens reused between adjacent windows</w:t>
      </w:r>
    </w:p>
    <w:p w14:paraId="54E83459" w14:textId="77777777" w:rsidR="00F90302" w:rsidRDefault="00F90302" w:rsidP="00F90302">
      <w:r>
        <w:t>• Step size = 1024 − 50 = 974 tokens</w:t>
      </w:r>
    </w:p>
    <w:p w14:paraId="6B2D2E8B" w14:textId="77777777" w:rsidR="00F90302" w:rsidRDefault="00F90302" w:rsidP="00F90302">
      <w:r>
        <w:rPr>
          <w:b/>
        </w:rPr>
        <w:t xml:space="preserve">Why </w:t>
      </w:r>
      <w:proofErr w:type="gramStart"/>
      <w:r>
        <w:rPr>
          <w:b/>
        </w:rPr>
        <w:t>this</w:t>
      </w:r>
      <w:proofErr w:type="gramEnd"/>
      <w:r>
        <w:rPr>
          <w:b/>
        </w:rPr>
        <w:t xml:space="preserve"> </w:t>
      </w:r>
      <w:proofErr w:type="gramStart"/>
      <w:r>
        <w:rPr>
          <w:b/>
        </w:rPr>
        <w:t>helps</w:t>
      </w:r>
      <w:proofErr w:type="gramEnd"/>
    </w:p>
    <w:p w14:paraId="3F5F8022" w14:textId="77777777" w:rsidR="00F90302" w:rsidRDefault="00F90302" w:rsidP="00F90302">
      <w:r>
        <w:t>• Avoids truncation: long posts/abstracts are fully covered across windows.</w:t>
      </w:r>
    </w:p>
    <w:p w14:paraId="4DC37915" w14:textId="77777777" w:rsidR="00F90302" w:rsidRDefault="00F90302" w:rsidP="00F90302">
      <w:r>
        <w:t>• Preserves local coherence: overlapping 50 tokens keeps continuity at boundaries.</w:t>
      </w:r>
    </w:p>
    <w:p w14:paraId="5F090793" w14:textId="77777777" w:rsidR="00F90302" w:rsidRDefault="00F90302" w:rsidP="00F90302">
      <w:r>
        <w:t xml:space="preserve">• Improves recall of key </w:t>
      </w:r>
      <w:proofErr w:type="gramStart"/>
      <w:r>
        <w:t>details:</w:t>
      </w:r>
      <w:proofErr w:type="gramEnd"/>
      <w:r>
        <w:t xml:space="preserve"> increases the chance that important sentences appear inside a window.</w:t>
      </w:r>
    </w:p>
    <w:p w14:paraId="78747049" w14:textId="77777777" w:rsidR="00F90302" w:rsidRDefault="00F90302" w:rsidP="00F90302">
      <w:r>
        <w:rPr>
          <w:b/>
        </w:rPr>
        <w:t>Caveats &amp; choices</w:t>
      </w:r>
    </w:p>
    <w:p w14:paraId="26049137" w14:textId="77777777" w:rsidR="00F90302" w:rsidRDefault="00F90302" w:rsidP="00F90302">
      <w:r>
        <w:t>• Training pairs each chunk with the same reference summary. This is standard but can stress the model to compress across partial context.</w:t>
      </w:r>
    </w:p>
    <w:p w14:paraId="1843A5A7" w14:textId="77777777" w:rsidR="00F90302" w:rsidRDefault="00F90302" w:rsidP="00F90302">
      <w:r>
        <w:t>• Alternative: hierarchical summarization (chunk → intermediate summaries → final merge) can improve ROUGE‑L/organization.</w:t>
      </w:r>
    </w:p>
    <w:p w14:paraId="702C5B90" w14:textId="749B0707" w:rsidR="00F90302" w:rsidRDefault="00F90302" w:rsidP="002371EA">
      <w:r>
        <w:t>• Overlap is a trade‑off: more overlap improves continuity but increases dataset size and training time.</w:t>
      </w:r>
    </w:p>
    <w:p w14:paraId="1BE93AC7" w14:textId="77777777" w:rsidR="00AB1235" w:rsidRDefault="00000000">
      <w:r>
        <w:pict w14:anchorId="43018CAE">
          <v:rect id="_x0000_i1028" style="width:0;height:1.5pt" o:hralign="center" o:hrstd="t" o:hr="t" fillcolor="#a0a0a0" stroked="f"/>
        </w:pict>
      </w:r>
    </w:p>
    <w:p w14:paraId="5D80942C" w14:textId="77777777" w:rsidR="00AB1235" w:rsidRDefault="00000000">
      <w:pPr>
        <w:pStyle w:val="Heading3"/>
        <w:keepNext w:val="0"/>
        <w:keepLines w:val="0"/>
        <w:spacing w:before="280"/>
        <w:rPr>
          <w:b/>
          <w:color w:val="000000"/>
          <w:sz w:val="26"/>
          <w:szCs w:val="26"/>
        </w:rPr>
      </w:pPr>
      <w:bookmarkStart w:id="5" w:name="_sbwg65dskgrh" w:colFirst="0" w:colLast="0"/>
      <w:bookmarkEnd w:id="5"/>
      <w:r>
        <w:rPr>
          <w:b/>
          <w:color w:val="000000"/>
          <w:sz w:val="26"/>
          <w:szCs w:val="26"/>
        </w:rPr>
        <w:t>5. Evaluation</w:t>
      </w:r>
    </w:p>
    <w:p w14:paraId="28C13873" w14:textId="77777777" w:rsidR="00AB1235" w:rsidRDefault="00000000">
      <w:pPr>
        <w:spacing w:before="240" w:after="240"/>
      </w:pPr>
      <w:r>
        <w:rPr>
          <w:b/>
        </w:rPr>
        <w:t>Objective</w:t>
      </w:r>
      <w:r>
        <w:t>: Assess model performance and compare fine-tuned model to baseline.</w:t>
      </w:r>
    </w:p>
    <w:p w14:paraId="179F4CCD" w14:textId="77777777" w:rsidR="00AB1235" w:rsidRDefault="00000000">
      <w:pPr>
        <w:numPr>
          <w:ilvl w:val="0"/>
          <w:numId w:val="7"/>
        </w:numPr>
        <w:spacing w:before="240"/>
      </w:pPr>
      <w:r>
        <w:rPr>
          <w:b/>
        </w:rPr>
        <w:t>Metrics</w:t>
      </w:r>
      <w:r>
        <w:t>:</w:t>
      </w:r>
    </w:p>
    <w:p w14:paraId="555210B7" w14:textId="77777777" w:rsidR="00AB1235" w:rsidRDefault="00000000">
      <w:pPr>
        <w:numPr>
          <w:ilvl w:val="1"/>
          <w:numId w:val="7"/>
        </w:numPr>
      </w:pPr>
      <w:r>
        <w:rPr>
          <w:b/>
        </w:rPr>
        <w:t>ROUGE Scores</w:t>
      </w:r>
      <w:r>
        <w:t>: ROUGE-1 (unigrams), ROUGE-2 (bigrams), ROUGE-L (longest common subsequence), ROUGE-</w:t>
      </w:r>
      <w:proofErr w:type="spellStart"/>
      <w:r>
        <w:t>Lsum</w:t>
      </w:r>
      <w:proofErr w:type="spellEnd"/>
      <w:r>
        <w:t xml:space="preserve"> (sentence-level recall).</w:t>
      </w:r>
    </w:p>
    <w:p w14:paraId="485817D1" w14:textId="77777777" w:rsidR="00AB1235" w:rsidRDefault="00000000">
      <w:pPr>
        <w:numPr>
          <w:ilvl w:val="1"/>
          <w:numId w:val="7"/>
        </w:numPr>
      </w:pPr>
      <w:proofErr w:type="spellStart"/>
      <w:r>
        <w:rPr>
          <w:b/>
        </w:rPr>
        <w:t>BERTScore</w:t>
      </w:r>
      <w:proofErr w:type="spellEnd"/>
      <w:r>
        <w:t>: Precision, Recall, F1 for contextual similarity.</w:t>
      </w:r>
    </w:p>
    <w:p w14:paraId="769696DF" w14:textId="77777777" w:rsidR="00AB1235" w:rsidRDefault="00000000">
      <w:pPr>
        <w:numPr>
          <w:ilvl w:val="0"/>
          <w:numId w:val="7"/>
        </w:numPr>
      </w:pPr>
      <w:r>
        <w:rPr>
          <w:b/>
        </w:rPr>
        <w:t>Process</w:t>
      </w:r>
      <w:r>
        <w:t>:</w:t>
      </w:r>
    </w:p>
    <w:p w14:paraId="0A26E313" w14:textId="77777777" w:rsidR="00AB1235" w:rsidRDefault="00000000">
      <w:pPr>
        <w:numPr>
          <w:ilvl w:val="1"/>
          <w:numId w:val="7"/>
        </w:numPr>
      </w:pPr>
      <w:r>
        <w:t xml:space="preserve">Compare baseline </w:t>
      </w:r>
      <w:proofErr w:type="spellStart"/>
      <w:r>
        <w:t>DistilBART</w:t>
      </w:r>
      <w:proofErr w:type="spellEnd"/>
      <w:r>
        <w:t xml:space="preserve"> summaries to fine-tuned model summaries.</w:t>
      </w:r>
    </w:p>
    <w:p w14:paraId="10E1FF56" w14:textId="77777777" w:rsidR="00AB1235" w:rsidRDefault="00000000">
      <w:pPr>
        <w:numPr>
          <w:ilvl w:val="1"/>
          <w:numId w:val="7"/>
        </w:numPr>
      </w:pPr>
      <w:r>
        <w:t xml:space="preserve">Validate on 20% of dataset; optionally use additional </w:t>
      </w:r>
      <w:proofErr w:type="spellStart"/>
      <w:r>
        <w:t>arXiv</w:t>
      </w:r>
      <w:proofErr w:type="spellEnd"/>
      <w:r>
        <w:t xml:space="preserve"> data for testing.</w:t>
      </w:r>
    </w:p>
    <w:p w14:paraId="490D38E5" w14:textId="77777777" w:rsidR="00AB1235" w:rsidRDefault="00000000">
      <w:pPr>
        <w:numPr>
          <w:ilvl w:val="0"/>
          <w:numId w:val="7"/>
        </w:numPr>
      </w:pPr>
      <w:r>
        <w:rPr>
          <w:b/>
        </w:rPr>
        <w:t>Success Criteria</w:t>
      </w:r>
      <w:r>
        <w:t>:</w:t>
      </w:r>
    </w:p>
    <w:p w14:paraId="1B4C7AF1" w14:textId="77777777" w:rsidR="00AB1235" w:rsidRDefault="00000000">
      <w:pPr>
        <w:numPr>
          <w:ilvl w:val="1"/>
          <w:numId w:val="7"/>
        </w:numPr>
      </w:pPr>
      <w:r>
        <w:t xml:space="preserve">Fine-tuned model outperforms baseline in ROUGE and </w:t>
      </w:r>
      <w:proofErr w:type="spellStart"/>
      <w:r>
        <w:t>BERTScore</w:t>
      </w:r>
      <w:proofErr w:type="spellEnd"/>
      <w:r>
        <w:t xml:space="preserve"> metrics.</w:t>
      </w:r>
    </w:p>
    <w:p w14:paraId="6015298B" w14:textId="77777777" w:rsidR="00AB1235" w:rsidRDefault="00000000">
      <w:pPr>
        <w:numPr>
          <w:ilvl w:val="1"/>
          <w:numId w:val="7"/>
        </w:numPr>
      </w:pPr>
      <w:r>
        <w:t>Summaries are concise, relevant, and capture key AI/ML insights.</w:t>
      </w:r>
    </w:p>
    <w:p w14:paraId="26E7A9F7" w14:textId="77777777" w:rsidR="00AB1235" w:rsidRDefault="00000000">
      <w:pPr>
        <w:numPr>
          <w:ilvl w:val="0"/>
          <w:numId w:val="7"/>
        </w:numPr>
        <w:spacing w:after="240"/>
      </w:pPr>
      <w:r>
        <w:rPr>
          <w:b/>
        </w:rPr>
        <w:t>MVP Evaluation</w:t>
      </w:r>
      <w:r>
        <w:t>: Compare 500 generated summaries to human-written summaries using ROUGE.</w:t>
      </w:r>
    </w:p>
    <w:p w14:paraId="207034DC" w14:textId="77777777" w:rsidR="00AB1235" w:rsidRDefault="00000000">
      <w:r>
        <w:pict w14:anchorId="2D7ED93C">
          <v:rect id="_x0000_i1029" style="width:0;height:1.5pt" o:hralign="center" o:hrstd="t" o:hr="t" fillcolor="#a0a0a0" stroked="f"/>
        </w:pict>
      </w:r>
    </w:p>
    <w:p w14:paraId="77765FA1" w14:textId="77777777" w:rsidR="002371EA" w:rsidRDefault="002371EA">
      <w:pPr>
        <w:rPr>
          <w:b/>
          <w:color w:val="000000"/>
          <w:sz w:val="26"/>
          <w:szCs w:val="26"/>
        </w:rPr>
      </w:pPr>
      <w:bookmarkStart w:id="6" w:name="_hiu42eufthoz" w:colFirst="0" w:colLast="0"/>
      <w:bookmarkEnd w:id="6"/>
      <w:r>
        <w:rPr>
          <w:b/>
          <w:color w:val="000000"/>
          <w:sz w:val="26"/>
          <w:szCs w:val="26"/>
        </w:rPr>
        <w:br w:type="page"/>
      </w:r>
    </w:p>
    <w:p w14:paraId="0BA8A462" w14:textId="7A38FE08" w:rsidR="00AB1235" w:rsidRDefault="00000000">
      <w:pPr>
        <w:pStyle w:val="Heading3"/>
        <w:keepNext w:val="0"/>
        <w:keepLines w:val="0"/>
        <w:spacing w:before="280"/>
        <w:rPr>
          <w:b/>
          <w:color w:val="000000"/>
          <w:sz w:val="26"/>
          <w:szCs w:val="26"/>
        </w:rPr>
      </w:pPr>
      <w:r>
        <w:rPr>
          <w:b/>
          <w:color w:val="000000"/>
          <w:sz w:val="26"/>
          <w:szCs w:val="26"/>
        </w:rPr>
        <w:lastRenderedPageBreak/>
        <w:t>6. Deployment</w:t>
      </w:r>
    </w:p>
    <w:p w14:paraId="5FB6E984" w14:textId="77777777" w:rsidR="00AB1235" w:rsidRDefault="00000000">
      <w:pPr>
        <w:spacing w:before="240" w:after="240"/>
      </w:pPr>
      <w:r>
        <w:rPr>
          <w:b/>
        </w:rPr>
        <w:t>Objective</w:t>
      </w:r>
      <w:r>
        <w:t>: Deliver a user-friendly tool for generating and rating summaries.</w:t>
      </w:r>
    </w:p>
    <w:p w14:paraId="07294359" w14:textId="77777777" w:rsidR="00AB1235" w:rsidRDefault="00000000">
      <w:pPr>
        <w:numPr>
          <w:ilvl w:val="0"/>
          <w:numId w:val="5"/>
        </w:numPr>
        <w:spacing w:before="240"/>
      </w:pPr>
      <w:r>
        <w:rPr>
          <w:b/>
        </w:rPr>
        <w:t>MVP</w:t>
      </w:r>
      <w:r>
        <w:t>:</w:t>
      </w:r>
    </w:p>
    <w:p w14:paraId="5509715E" w14:textId="77777777" w:rsidR="00AB1235" w:rsidRDefault="00000000">
      <w:pPr>
        <w:numPr>
          <w:ilvl w:val="1"/>
          <w:numId w:val="5"/>
        </w:numPr>
      </w:pPr>
      <w:r>
        <w:t>Scrape 500 articles from a single domain.</w:t>
      </w:r>
    </w:p>
    <w:p w14:paraId="664EFA4A" w14:textId="77777777" w:rsidR="00AB1235" w:rsidRDefault="00000000">
      <w:pPr>
        <w:numPr>
          <w:ilvl w:val="1"/>
          <w:numId w:val="5"/>
        </w:numPr>
      </w:pPr>
      <w:r>
        <w:t xml:space="preserve">Generate summaries using baseline </w:t>
      </w:r>
      <w:proofErr w:type="spellStart"/>
      <w:r>
        <w:t>DistilBART</w:t>
      </w:r>
      <w:proofErr w:type="spellEnd"/>
      <w:r>
        <w:t>.</w:t>
      </w:r>
    </w:p>
    <w:p w14:paraId="7EE4CC3C" w14:textId="77777777" w:rsidR="00AB1235" w:rsidRDefault="00000000">
      <w:pPr>
        <w:numPr>
          <w:ilvl w:val="1"/>
          <w:numId w:val="5"/>
        </w:numPr>
      </w:pPr>
      <w:r>
        <w:t xml:space="preserve">Display results in a </w:t>
      </w:r>
      <w:proofErr w:type="spellStart"/>
      <w:r>
        <w:t>Jupyter</w:t>
      </w:r>
      <w:proofErr w:type="spellEnd"/>
      <w:r>
        <w:t xml:space="preserve"> Notebook with original text, summary, and ROUGE scores.</w:t>
      </w:r>
    </w:p>
    <w:p w14:paraId="2A7C1475" w14:textId="77777777" w:rsidR="00AB1235" w:rsidRDefault="00000000">
      <w:pPr>
        <w:numPr>
          <w:ilvl w:val="0"/>
          <w:numId w:val="5"/>
        </w:numPr>
      </w:pPr>
      <w:r>
        <w:rPr>
          <w:b/>
        </w:rPr>
        <w:t>Final Deployment</w:t>
      </w:r>
      <w:r>
        <w:t>:</w:t>
      </w:r>
    </w:p>
    <w:p w14:paraId="75298D50" w14:textId="77777777" w:rsidR="00AB1235" w:rsidRDefault="00000000">
      <w:pPr>
        <w:numPr>
          <w:ilvl w:val="1"/>
          <w:numId w:val="5"/>
        </w:numPr>
      </w:pPr>
      <w:r>
        <w:rPr>
          <w:b/>
        </w:rPr>
        <w:t>Platform</w:t>
      </w:r>
      <w:r>
        <w:t xml:space="preserve">: </w:t>
      </w:r>
      <w:proofErr w:type="spellStart"/>
      <w:r>
        <w:t>Streamlit</w:t>
      </w:r>
      <w:proofErr w:type="spellEnd"/>
      <w:r>
        <w:t xml:space="preserve"> web app (local initially, planned for cloud via Hugging Face Spaces or Render).</w:t>
      </w:r>
    </w:p>
    <w:p w14:paraId="561F3AD6" w14:textId="77777777" w:rsidR="00AB1235" w:rsidRDefault="00000000">
      <w:pPr>
        <w:numPr>
          <w:ilvl w:val="1"/>
          <w:numId w:val="5"/>
        </w:numPr>
      </w:pPr>
      <w:r>
        <w:rPr>
          <w:b/>
        </w:rPr>
        <w:t>Functionality</w:t>
      </w:r>
      <w:r>
        <w:t>:</w:t>
      </w:r>
    </w:p>
    <w:p w14:paraId="0720F87D" w14:textId="77777777" w:rsidR="00AB1235" w:rsidRDefault="00000000">
      <w:pPr>
        <w:numPr>
          <w:ilvl w:val="2"/>
          <w:numId w:val="5"/>
        </w:numPr>
      </w:pPr>
      <w:r>
        <w:t>Input: Blog URL or pasted text (from supported sources).</w:t>
      </w:r>
    </w:p>
    <w:p w14:paraId="16E99799" w14:textId="77777777" w:rsidR="00AB1235" w:rsidRDefault="00000000">
      <w:pPr>
        <w:numPr>
          <w:ilvl w:val="2"/>
          <w:numId w:val="5"/>
        </w:numPr>
      </w:pPr>
      <w:r>
        <w:t>Output: Generated summary.</w:t>
      </w:r>
    </w:p>
    <w:p w14:paraId="1A69874D" w14:textId="77777777" w:rsidR="00AB1235" w:rsidRDefault="00000000">
      <w:pPr>
        <w:numPr>
          <w:ilvl w:val="2"/>
          <w:numId w:val="5"/>
        </w:numPr>
      </w:pPr>
      <w:r>
        <w:t>Feedback: User ratings and comments stored for iterative improvement.</w:t>
      </w:r>
    </w:p>
    <w:p w14:paraId="5D7849B9" w14:textId="77777777" w:rsidR="00AB1235" w:rsidRDefault="00000000">
      <w:pPr>
        <w:numPr>
          <w:ilvl w:val="1"/>
          <w:numId w:val="5"/>
        </w:numPr>
      </w:pPr>
      <w:r>
        <w:rPr>
          <w:b/>
        </w:rPr>
        <w:t>Tools</w:t>
      </w:r>
      <w:r>
        <w:t xml:space="preserve">: </w:t>
      </w:r>
      <w:proofErr w:type="spellStart"/>
      <w:r>
        <w:t>FastAPI</w:t>
      </w:r>
      <w:proofErr w:type="spellEnd"/>
      <w:r>
        <w:t xml:space="preserve">, </w:t>
      </w:r>
      <w:proofErr w:type="spellStart"/>
      <w:r>
        <w:t>uvicorn</w:t>
      </w:r>
      <w:proofErr w:type="spellEnd"/>
      <w:r>
        <w:t>, Docker (planned).</w:t>
      </w:r>
    </w:p>
    <w:p w14:paraId="6AB11340" w14:textId="77777777" w:rsidR="00AB1235" w:rsidRDefault="00000000">
      <w:pPr>
        <w:numPr>
          <w:ilvl w:val="0"/>
          <w:numId w:val="5"/>
        </w:numPr>
      </w:pPr>
      <w:r>
        <w:rPr>
          <w:b/>
        </w:rPr>
        <w:t>Stretch Goals</w:t>
      </w:r>
      <w:r>
        <w:t>:</w:t>
      </w:r>
    </w:p>
    <w:p w14:paraId="263C5E4F" w14:textId="77777777" w:rsidR="00AB1235" w:rsidRDefault="00000000">
      <w:pPr>
        <w:numPr>
          <w:ilvl w:val="1"/>
          <w:numId w:val="5"/>
        </w:numPr>
      </w:pPr>
      <w:r>
        <w:t>Automate data pipeline for real-time scraping and summary generation.</w:t>
      </w:r>
    </w:p>
    <w:p w14:paraId="74FAD14A" w14:textId="77777777" w:rsidR="00AB1235" w:rsidRDefault="00000000">
      <w:pPr>
        <w:numPr>
          <w:ilvl w:val="1"/>
          <w:numId w:val="5"/>
        </w:numPr>
      </w:pPr>
      <w:r>
        <w:t>Deploy app for broader access and collect feedback for reinforcement learning.</w:t>
      </w:r>
    </w:p>
    <w:p w14:paraId="553C06DB" w14:textId="77777777" w:rsidR="00AB1235" w:rsidRDefault="00000000">
      <w:pPr>
        <w:numPr>
          <w:ilvl w:val="1"/>
          <w:numId w:val="5"/>
        </w:numPr>
        <w:spacing w:after="240"/>
      </w:pPr>
      <w:r>
        <w:t>Compare baseline vs. fine-tuned model performance in the app.</w:t>
      </w:r>
    </w:p>
    <w:p w14:paraId="5C2A8982" w14:textId="29ADE8E3" w:rsidR="00F90302" w:rsidRPr="00F90302" w:rsidRDefault="00F90302" w:rsidP="00F90302">
      <w:pPr>
        <w:spacing w:after="240"/>
        <w:rPr>
          <w:b/>
          <w:bCs/>
        </w:rPr>
      </w:pPr>
      <w:r w:rsidRPr="00F90302">
        <w:rPr>
          <w:b/>
          <w:bCs/>
        </w:rPr>
        <w:t>Deployment Explanation</w:t>
      </w:r>
    </w:p>
    <w:p w14:paraId="1BC36488" w14:textId="77777777" w:rsidR="00F90302" w:rsidRPr="00F90302" w:rsidRDefault="00F90302" w:rsidP="00F90302">
      <w:pPr>
        <w:rPr>
          <w:b/>
          <w:bCs/>
          <w:lang w:val="en-US"/>
        </w:rPr>
      </w:pPr>
      <w:r w:rsidRPr="00F90302">
        <w:rPr>
          <w:b/>
          <w:bCs/>
          <w:lang w:val="en-US"/>
        </w:rPr>
        <w:t>What each part does</w:t>
      </w:r>
    </w:p>
    <w:p w14:paraId="31F46DE7" w14:textId="77777777" w:rsidR="00F90302" w:rsidRPr="00F90302" w:rsidRDefault="00F90302" w:rsidP="00F90302">
      <w:pPr>
        <w:rPr>
          <w:b/>
          <w:bCs/>
          <w:lang w:val="en-US"/>
        </w:rPr>
      </w:pPr>
      <w:r w:rsidRPr="00F90302">
        <w:rPr>
          <w:b/>
          <w:bCs/>
          <w:lang w:val="en-US"/>
        </w:rPr>
        <w:t xml:space="preserve">1) Internal </w:t>
      </w:r>
      <w:proofErr w:type="spellStart"/>
      <w:r w:rsidRPr="00F90302">
        <w:rPr>
          <w:b/>
          <w:bCs/>
          <w:lang w:val="en-US"/>
        </w:rPr>
        <w:t>FastAPI</w:t>
      </w:r>
      <w:proofErr w:type="spellEnd"/>
      <w:r w:rsidRPr="00F90302">
        <w:rPr>
          <w:b/>
          <w:bCs/>
          <w:lang w:val="en-US"/>
        </w:rPr>
        <w:t xml:space="preserve"> service (the “summarization engine”)</w:t>
      </w:r>
    </w:p>
    <w:p w14:paraId="09290F1D" w14:textId="77777777" w:rsidR="00F90302" w:rsidRPr="00F90302" w:rsidRDefault="00F90302" w:rsidP="00F90302">
      <w:pPr>
        <w:numPr>
          <w:ilvl w:val="0"/>
          <w:numId w:val="17"/>
        </w:numPr>
        <w:rPr>
          <w:lang w:val="en-US"/>
        </w:rPr>
      </w:pPr>
      <w:r w:rsidRPr="00F90302">
        <w:rPr>
          <w:b/>
          <w:bCs/>
          <w:lang w:val="en-US"/>
        </w:rPr>
        <w:t>Loads the fine-tuned model</w:t>
      </w:r>
      <w:r w:rsidRPr="00F90302">
        <w:rPr>
          <w:lang w:val="en-US"/>
        </w:rPr>
        <w:t xml:space="preserve"> </w:t>
      </w:r>
      <w:proofErr w:type="gramStart"/>
      <w:r w:rsidRPr="00F90302">
        <w:rPr>
          <w:lang w:val="en-US"/>
        </w:rPr>
        <w:t>from .</w:t>
      </w:r>
      <w:proofErr w:type="gramEnd"/>
      <w:r w:rsidRPr="00F90302">
        <w:rPr>
          <w:lang w:val="en-US"/>
        </w:rPr>
        <w:t xml:space="preserve">/model, puts it on GPU if available. This is the single place that </w:t>
      </w:r>
      <w:proofErr w:type="gramStart"/>
      <w:r w:rsidRPr="00F90302">
        <w:rPr>
          <w:lang w:val="en-US"/>
        </w:rPr>
        <w:t>actually runs</w:t>
      </w:r>
      <w:proofErr w:type="gramEnd"/>
      <w:r w:rsidRPr="00F90302">
        <w:rPr>
          <w:lang w:val="en-US"/>
        </w:rPr>
        <w:t xml:space="preserve"> inference. </w:t>
      </w:r>
    </w:p>
    <w:p w14:paraId="073576FF" w14:textId="77777777" w:rsidR="00F90302" w:rsidRPr="00F90302" w:rsidRDefault="00F90302" w:rsidP="00F90302">
      <w:pPr>
        <w:numPr>
          <w:ilvl w:val="0"/>
          <w:numId w:val="17"/>
        </w:numPr>
        <w:rPr>
          <w:lang w:val="en-US"/>
        </w:rPr>
      </w:pPr>
      <w:r w:rsidRPr="00F90302">
        <w:rPr>
          <w:b/>
          <w:bCs/>
          <w:lang w:val="en-US"/>
        </w:rPr>
        <w:t>Endpoints you expose:</w:t>
      </w:r>
    </w:p>
    <w:p w14:paraId="2922D59A" w14:textId="77777777" w:rsidR="00F90302" w:rsidRPr="00F90302" w:rsidRDefault="00F90302" w:rsidP="00F90302">
      <w:pPr>
        <w:numPr>
          <w:ilvl w:val="1"/>
          <w:numId w:val="17"/>
        </w:numPr>
        <w:rPr>
          <w:lang w:val="en-US"/>
        </w:rPr>
      </w:pPr>
      <w:r w:rsidRPr="00F90302">
        <w:rPr>
          <w:lang w:val="en-US"/>
        </w:rPr>
        <w:t>POST /summarize-</w:t>
      </w:r>
      <w:proofErr w:type="gramStart"/>
      <w:r w:rsidRPr="00F90302">
        <w:rPr>
          <w:lang w:val="en-US"/>
        </w:rPr>
        <w:t>text:</w:t>
      </w:r>
      <w:proofErr w:type="gramEnd"/>
      <w:r w:rsidRPr="00F90302">
        <w:rPr>
          <w:lang w:val="en-US"/>
        </w:rPr>
        <w:t xml:space="preserve"> takes raw text + </w:t>
      </w:r>
      <w:proofErr w:type="spellStart"/>
      <w:r w:rsidRPr="00F90302">
        <w:rPr>
          <w:lang w:val="en-US"/>
        </w:rPr>
        <w:t>min_length</w:t>
      </w:r>
      <w:proofErr w:type="spellEnd"/>
      <w:r w:rsidRPr="00F90302">
        <w:rPr>
          <w:lang w:val="en-US"/>
        </w:rPr>
        <w:t>/</w:t>
      </w:r>
      <w:proofErr w:type="spellStart"/>
      <w:r w:rsidRPr="00F90302">
        <w:rPr>
          <w:lang w:val="en-US"/>
        </w:rPr>
        <w:t>max_length</w:t>
      </w:r>
      <w:proofErr w:type="spellEnd"/>
      <w:r w:rsidRPr="00F90302">
        <w:rPr>
          <w:lang w:val="en-US"/>
        </w:rPr>
        <w:t xml:space="preserve">, returns a single summary (no chunking here). </w:t>
      </w:r>
    </w:p>
    <w:p w14:paraId="38693AEE" w14:textId="77777777" w:rsidR="00F90302" w:rsidRPr="00F90302" w:rsidRDefault="00F90302" w:rsidP="00F90302">
      <w:pPr>
        <w:numPr>
          <w:ilvl w:val="1"/>
          <w:numId w:val="17"/>
        </w:numPr>
        <w:rPr>
          <w:lang w:val="en-US"/>
        </w:rPr>
      </w:pPr>
      <w:r w:rsidRPr="00F90302">
        <w:rPr>
          <w:lang w:val="en-US"/>
        </w:rPr>
        <w:t>POST /summarize-</w:t>
      </w:r>
      <w:proofErr w:type="gramStart"/>
      <w:r w:rsidRPr="00F90302">
        <w:rPr>
          <w:lang w:val="en-US"/>
        </w:rPr>
        <w:t>pdf:</w:t>
      </w:r>
      <w:proofErr w:type="gramEnd"/>
      <w:r w:rsidRPr="00F90302">
        <w:rPr>
          <w:lang w:val="en-US"/>
        </w:rPr>
        <w:t xml:space="preserve"> accepts a PDF upload, extracts text per page (tries native text, falls back to OCR with Tesseract), then </w:t>
      </w:r>
      <w:r w:rsidRPr="00F90302">
        <w:rPr>
          <w:b/>
          <w:bCs/>
          <w:lang w:val="en-US"/>
        </w:rPr>
        <w:t>chunk → first-pass summaries → combine → second-pass summary</w:t>
      </w:r>
      <w:r w:rsidRPr="00F90302">
        <w:rPr>
          <w:lang w:val="en-US"/>
        </w:rPr>
        <w:t xml:space="preserve">. Returns the final merged summary. </w:t>
      </w:r>
    </w:p>
    <w:p w14:paraId="380688F7" w14:textId="77777777" w:rsidR="00F90302" w:rsidRPr="00F90302" w:rsidRDefault="00F90302" w:rsidP="00F90302">
      <w:pPr>
        <w:numPr>
          <w:ilvl w:val="1"/>
          <w:numId w:val="17"/>
        </w:numPr>
        <w:rPr>
          <w:lang w:val="en-US"/>
        </w:rPr>
      </w:pPr>
      <w:r w:rsidRPr="00F90302">
        <w:rPr>
          <w:lang w:val="en-US"/>
        </w:rPr>
        <w:t xml:space="preserve">POST /summarize-url: fetches the webpage, parses &lt;p&gt; tags, cleans text, then uses the same </w:t>
      </w:r>
      <w:r w:rsidRPr="00F90302">
        <w:rPr>
          <w:b/>
          <w:bCs/>
          <w:lang w:val="en-US"/>
        </w:rPr>
        <w:t>two-pass (chunk → combine)</w:t>
      </w:r>
      <w:r w:rsidRPr="00F90302">
        <w:rPr>
          <w:lang w:val="en-US"/>
        </w:rPr>
        <w:t xml:space="preserve"> pipeline as PDF. </w:t>
      </w:r>
    </w:p>
    <w:p w14:paraId="6DC130A9" w14:textId="77777777" w:rsidR="00F90302" w:rsidRPr="00F90302" w:rsidRDefault="00F90302" w:rsidP="00F90302">
      <w:pPr>
        <w:numPr>
          <w:ilvl w:val="1"/>
          <w:numId w:val="17"/>
        </w:numPr>
        <w:rPr>
          <w:lang w:val="en-US"/>
        </w:rPr>
      </w:pPr>
      <w:r w:rsidRPr="00F90302">
        <w:rPr>
          <w:lang w:val="en-US"/>
        </w:rPr>
        <w:t xml:space="preserve">GET /: a simple landing message that lists the three endpoints. </w:t>
      </w:r>
    </w:p>
    <w:p w14:paraId="2774C7CB" w14:textId="77777777" w:rsidR="00F90302" w:rsidRPr="00F90302" w:rsidRDefault="00F90302" w:rsidP="00F90302">
      <w:pPr>
        <w:numPr>
          <w:ilvl w:val="0"/>
          <w:numId w:val="17"/>
        </w:numPr>
        <w:rPr>
          <w:lang w:val="en-US"/>
        </w:rPr>
      </w:pPr>
      <w:r w:rsidRPr="00F90302">
        <w:rPr>
          <w:b/>
          <w:bCs/>
          <w:lang w:val="en-US"/>
        </w:rPr>
        <w:t>Key utilities inside:</w:t>
      </w:r>
    </w:p>
    <w:p w14:paraId="46218F16" w14:textId="77777777" w:rsidR="00F90302" w:rsidRPr="00F90302" w:rsidRDefault="00F90302" w:rsidP="00F90302">
      <w:pPr>
        <w:numPr>
          <w:ilvl w:val="1"/>
          <w:numId w:val="17"/>
        </w:numPr>
        <w:rPr>
          <w:lang w:val="en-US"/>
        </w:rPr>
      </w:pPr>
      <w:proofErr w:type="spellStart"/>
      <w:r w:rsidRPr="00F90302">
        <w:rPr>
          <w:lang w:val="en-US"/>
        </w:rPr>
        <w:t>clean_text</w:t>
      </w:r>
      <w:proofErr w:type="spellEnd"/>
      <w:r w:rsidRPr="00F90302">
        <w:rPr>
          <w:lang w:val="en-US"/>
        </w:rPr>
        <w:t xml:space="preserve">(...): tidies OCR/web text (collapses whitespace, removes page numbers). </w:t>
      </w:r>
    </w:p>
    <w:p w14:paraId="107B1EC1" w14:textId="77777777" w:rsidR="00F90302" w:rsidRPr="00F90302" w:rsidRDefault="00F90302" w:rsidP="00F90302">
      <w:pPr>
        <w:numPr>
          <w:ilvl w:val="1"/>
          <w:numId w:val="17"/>
        </w:numPr>
        <w:rPr>
          <w:lang w:val="en-US"/>
        </w:rPr>
      </w:pPr>
      <w:proofErr w:type="spellStart"/>
      <w:r w:rsidRPr="00F90302">
        <w:rPr>
          <w:lang w:val="en-US"/>
        </w:rPr>
        <w:t>chunk_text</w:t>
      </w:r>
      <w:proofErr w:type="spellEnd"/>
      <w:r w:rsidRPr="00F90302">
        <w:rPr>
          <w:lang w:val="en-US"/>
        </w:rPr>
        <w:t xml:space="preserve">(...): tokenizes with the model’s tokenizer and slices windows of 1024 tokens with a stride/overlap of 50 (sliding window). </w:t>
      </w:r>
    </w:p>
    <w:p w14:paraId="5E578AD5" w14:textId="77777777" w:rsidR="00F90302" w:rsidRPr="00F90302" w:rsidRDefault="00F90302" w:rsidP="00F90302">
      <w:pPr>
        <w:numPr>
          <w:ilvl w:val="1"/>
          <w:numId w:val="17"/>
        </w:numPr>
        <w:rPr>
          <w:lang w:val="en-US"/>
        </w:rPr>
      </w:pPr>
      <w:proofErr w:type="spellStart"/>
      <w:r w:rsidRPr="00F90302">
        <w:rPr>
          <w:lang w:val="en-US"/>
        </w:rPr>
        <w:t>summarize_text</w:t>
      </w:r>
      <w:proofErr w:type="spellEnd"/>
      <w:r w:rsidRPr="00F90302">
        <w:rPr>
          <w:lang w:val="en-US"/>
        </w:rPr>
        <w:t xml:space="preserve">(...): runs </w:t>
      </w:r>
      <w:proofErr w:type="spellStart"/>
      <w:proofErr w:type="gramStart"/>
      <w:r w:rsidRPr="00F90302">
        <w:rPr>
          <w:lang w:val="en-US"/>
        </w:rPr>
        <w:t>model.generate</w:t>
      </w:r>
      <w:proofErr w:type="spellEnd"/>
      <w:proofErr w:type="gramEnd"/>
      <w:r w:rsidRPr="00F90302">
        <w:rPr>
          <w:lang w:val="en-US"/>
        </w:rPr>
        <w:t xml:space="preserve">(...) with beam search and length constraints. </w:t>
      </w:r>
    </w:p>
    <w:p w14:paraId="5F75FA79" w14:textId="77777777" w:rsidR="00F90302" w:rsidRPr="00F90302" w:rsidRDefault="00F90302" w:rsidP="00F90302">
      <w:pPr>
        <w:numPr>
          <w:ilvl w:val="0"/>
          <w:numId w:val="17"/>
        </w:numPr>
        <w:rPr>
          <w:lang w:val="en-US"/>
        </w:rPr>
      </w:pPr>
      <w:r w:rsidRPr="00F90302">
        <w:rPr>
          <w:b/>
          <w:bCs/>
          <w:lang w:val="en-US"/>
        </w:rPr>
        <w:lastRenderedPageBreak/>
        <w:t>PDF OCR stack:</w:t>
      </w:r>
      <w:r w:rsidRPr="00F90302">
        <w:rPr>
          <w:lang w:val="en-US"/>
        </w:rPr>
        <w:t xml:space="preserve"> </w:t>
      </w:r>
      <w:proofErr w:type="spellStart"/>
      <w:r w:rsidRPr="00F90302">
        <w:rPr>
          <w:lang w:val="en-US"/>
        </w:rPr>
        <w:t>PyMuPDF</w:t>
      </w:r>
      <w:proofErr w:type="spellEnd"/>
      <w:r w:rsidRPr="00F90302">
        <w:rPr>
          <w:lang w:val="en-US"/>
        </w:rPr>
        <w:t xml:space="preserve"> renders images for image-only pages; Pillow opens them; Tesseract OCR extracts text; text is then cleaned and summarized. </w:t>
      </w:r>
    </w:p>
    <w:p w14:paraId="4C16DFC7" w14:textId="77777777" w:rsidR="00F90302" w:rsidRPr="00F90302" w:rsidRDefault="00F90302" w:rsidP="00F90302">
      <w:pPr>
        <w:rPr>
          <w:b/>
          <w:bCs/>
          <w:lang w:val="en-US"/>
        </w:rPr>
      </w:pPr>
      <w:r w:rsidRPr="00F90302">
        <w:rPr>
          <w:b/>
          <w:bCs/>
          <w:lang w:val="en-US"/>
        </w:rPr>
        <w:t xml:space="preserve">2) </w:t>
      </w:r>
      <w:proofErr w:type="spellStart"/>
      <w:r w:rsidRPr="00F90302">
        <w:rPr>
          <w:b/>
          <w:bCs/>
          <w:lang w:val="en-US"/>
        </w:rPr>
        <w:t>Streamlit</w:t>
      </w:r>
      <w:proofErr w:type="spellEnd"/>
      <w:r w:rsidRPr="00F90302">
        <w:rPr>
          <w:b/>
          <w:bCs/>
          <w:lang w:val="en-US"/>
        </w:rPr>
        <w:t xml:space="preserve"> UI (the “front door” for humans)</w:t>
      </w:r>
    </w:p>
    <w:p w14:paraId="2493BDBF" w14:textId="77777777" w:rsidR="00F90302" w:rsidRPr="00F90302" w:rsidRDefault="00F90302" w:rsidP="00F90302">
      <w:pPr>
        <w:numPr>
          <w:ilvl w:val="0"/>
          <w:numId w:val="18"/>
        </w:numPr>
        <w:rPr>
          <w:lang w:val="en-US"/>
        </w:rPr>
      </w:pPr>
      <w:r w:rsidRPr="00F90302">
        <w:rPr>
          <w:b/>
          <w:bCs/>
          <w:lang w:val="en-US"/>
        </w:rPr>
        <w:t>Three tabs</w:t>
      </w:r>
      <w:r w:rsidRPr="00F90302">
        <w:rPr>
          <w:lang w:val="en-US"/>
        </w:rPr>
        <w:t xml:space="preserve"> for three sources: “Paste Text”, “PDF Upload”, and “URL Content”—each </w:t>
      </w:r>
      <w:proofErr w:type="gramStart"/>
      <w:r w:rsidRPr="00F90302">
        <w:rPr>
          <w:lang w:val="en-US"/>
        </w:rPr>
        <w:t>maps</w:t>
      </w:r>
      <w:proofErr w:type="gramEnd"/>
      <w:r w:rsidRPr="00F90302">
        <w:rPr>
          <w:lang w:val="en-US"/>
        </w:rPr>
        <w:t xml:space="preserve"> 1:1 to your internal API endpoints. </w:t>
      </w:r>
    </w:p>
    <w:p w14:paraId="52E303CE" w14:textId="77777777" w:rsidR="00F90302" w:rsidRPr="00F90302" w:rsidRDefault="00F90302" w:rsidP="00F90302">
      <w:pPr>
        <w:numPr>
          <w:ilvl w:val="0"/>
          <w:numId w:val="18"/>
        </w:numPr>
        <w:rPr>
          <w:lang w:val="en-US"/>
        </w:rPr>
      </w:pPr>
      <w:r w:rsidRPr="00F90302">
        <w:rPr>
          <w:b/>
          <w:bCs/>
          <w:lang w:val="en-US"/>
        </w:rPr>
        <w:t>Controls per tab:</w:t>
      </w:r>
      <w:r w:rsidRPr="00F90302">
        <w:rPr>
          <w:lang w:val="en-US"/>
        </w:rPr>
        <w:t xml:space="preserve"> text areas or file uploader + sliders for </w:t>
      </w:r>
      <w:proofErr w:type="spellStart"/>
      <w:r w:rsidRPr="00F90302">
        <w:rPr>
          <w:lang w:val="en-US"/>
        </w:rPr>
        <w:t>min_length</w:t>
      </w:r>
      <w:proofErr w:type="spellEnd"/>
      <w:r w:rsidRPr="00F90302">
        <w:rPr>
          <w:lang w:val="en-US"/>
        </w:rPr>
        <w:t>/</w:t>
      </w:r>
      <w:proofErr w:type="spellStart"/>
      <w:r w:rsidRPr="00F90302">
        <w:rPr>
          <w:lang w:val="en-US"/>
        </w:rPr>
        <w:t>max_length</w:t>
      </w:r>
      <w:proofErr w:type="spellEnd"/>
      <w:r w:rsidRPr="00F90302">
        <w:rPr>
          <w:lang w:val="en-US"/>
        </w:rPr>
        <w:t xml:space="preserve">, then a button that calls the corresponding API and shows results with a spinner and a download button. The UI talks to the </w:t>
      </w:r>
      <w:r w:rsidRPr="00F90302">
        <w:rPr>
          <w:b/>
          <w:bCs/>
          <w:lang w:val="en-US"/>
        </w:rPr>
        <w:t xml:space="preserve">internal </w:t>
      </w:r>
      <w:proofErr w:type="spellStart"/>
      <w:r w:rsidRPr="00F90302">
        <w:rPr>
          <w:b/>
          <w:bCs/>
          <w:lang w:val="en-US"/>
        </w:rPr>
        <w:t>FastAPI</w:t>
      </w:r>
      <w:proofErr w:type="spellEnd"/>
      <w:r w:rsidRPr="00F90302">
        <w:rPr>
          <w:lang w:val="en-US"/>
        </w:rPr>
        <w:t xml:space="preserve"> at API_BASE = http://127.0.0.1:8000 by default. </w:t>
      </w:r>
    </w:p>
    <w:p w14:paraId="6A15D13F" w14:textId="77777777" w:rsidR="00F90302" w:rsidRPr="00F90302" w:rsidRDefault="00F90302" w:rsidP="00F90302">
      <w:pPr>
        <w:numPr>
          <w:ilvl w:val="0"/>
          <w:numId w:val="18"/>
        </w:numPr>
        <w:rPr>
          <w:lang w:val="en-US"/>
        </w:rPr>
      </w:pPr>
      <w:r w:rsidRPr="00F90302">
        <w:rPr>
          <w:b/>
          <w:bCs/>
          <w:lang w:val="en-US"/>
        </w:rPr>
        <w:t>Why it’s thin:</w:t>
      </w:r>
      <w:r w:rsidRPr="00F90302">
        <w:rPr>
          <w:lang w:val="en-US"/>
        </w:rPr>
        <w:t xml:space="preserve"> all heavy lifting runs server-side; the UI just sends inputs and displays the summary (a good separation of concerns). </w:t>
      </w:r>
    </w:p>
    <w:p w14:paraId="62094ECD" w14:textId="77777777" w:rsidR="00F90302" w:rsidRPr="00F90302" w:rsidRDefault="00F90302" w:rsidP="00F90302">
      <w:pPr>
        <w:rPr>
          <w:b/>
          <w:bCs/>
          <w:lang w:val="en-US"/>
        </w:rPr>
      </w:pPr>
      <w:r w:rsidRPr="00F90302">
        <w:rPr>
          <w:b/>
          <w:bCs/>
          <w:lang w:val="en-US"/>
        </w:rPr>
        <w:t>3) Public API gateway (the “external façade”)</w:t>
      </w:r>
    </w:p>
    <w:p w14:paraId="1A21046A" w14:textId="77777777" w:rsidR="00F90302" w:rsidRPr="00F90302" w:rsidRDefault="00F90302" w:rsidP="00F90302">
      <w:pPr>
        <w:numPr>
          <w:ilvl w:val="0"/>
          <w:numId w:val="19"/>
        </w:numPr>
        <w:rPr>
          <w:lang w:val="en-US"/>
        </w:rPr>
      </w:pPr>
      <w:r w:rsidRPr="00F90302">
        <w:rPr>
          <w:b/>
          <w:bCs/>
          <w:lang w:val="en-US"/>
        </w:rPr>
        <w:t>Purpose:</w:t>
      </w:r>
      <w:r w:rsidRPr="00F90302">
        <w:rPr>
          <w:lang w:val="en-US"/>
        </w:rPr>
        <w:t xml:space="preserve"> a hardened front that </w:t>
      </w:r>
      <w:r w:rsidRPr="00F90302">
        <w:rPr>
          <w:b/>
          <w:bCs/>
          <w:lang w:val="en-US"/>
        </w:rPr>
        <w:t>forwards</w:t>
      </w:r>
      <w:r w:rsidRPr="00F90302">
        <w:rPr>
          <w:lang w:val="en-US"/>
        </w:rPr>
        <w:t xml:space="preserve"> requests to the internal engine but adds an </w:t>
      </w:r>
      <w:r w:rsidRPr="00F90302">
        <w:rPr>
          <w:b/>
          <w:bCs/>
          <w:lang w:val="en-US"/>
        </w:rPr>
        <w:t>API-key check</w:t>
      </w:r>
      <w:r w:rsidRPr="00F90302">
        <w:rPr>
          <w:lang w:val="en-US"/>
        </w:rPr>
        <w:t xml:space="preserve"> and stable, consumer-friendly routes. Useful if you want to share your summarizer with other apps/teams. </w:t>
      </w:r>
    </w:p>
    <w:p w14:paraId="7FB3063C" w14:textId="77777777" w:rsidR="00F90302" w:rsidRPr="00F90302" w:rsidRDefault="00F90302" w:rsidP="00F90302">
      <w:pPr>
        <w:numPr>
          <w:ilvl w:val="0"/>
          <w:numId w:val="19"/>
        </w:numPr>
        <w:rPr>
          <w:lang w:val="en-US"/>
        </w:rPr>
      </w:pPr>
      <w:r w:rsidRPr="00F90302">
        <w:rPr>
          <w:b/>
          <w:bCs/>
          <w:lang w:val="en-US"/>
        </w:rPr>
        <w:t>Security:</w:t>
      </w:r>
      <w:r w:rsidRPr="00F90302">
        <w:rPr>
          <w:lang w:val="en-US"/>
        </w:rPr>
        <w:t xml:space="preserve"> expects an X-API-Key header; compares with PUBLIC_API_KEY (env var; defaults to "</w:t>
      </w:r>
      <w:proofErr w:type="spellStart"/>
      <w:proofErr w:type="gramStart"/>
      <w:r w:rsidRPr="00F90302">
        <w:rPr>
          <w:lang w:val="en-US"/>
        </w:rPr>
        <w:t>mysecretkey</w:t>
      </w:r>
      <w:proofErr w:type="spellEnd"/>
      <w:r w:rsidRPr="00F90302">
        <w:rPr>
          <w:lang w:val="en-US"/>
        </w:rPr>
        <w:t>"—</w:t>
      </w:r>
      <w:proofErr w:type="gramEnd"/>
      <w:r w:rsidRPr="00F90302">
        <w:rPr>
          <w:lang w:val="en-US"/>
        </w:rPr>
        <w:t xml:space="preserve">swap this in production). </w:t>
      </w:r>
    </w:p>
    <w:p w14:paraId="120320B0" w14:textId="77777777" w:rsidR="00F90302" w:rsidRPr="00F90302" w:rsidRDefault="00F90302" w:rsidP="00F90302">
      <w:pPr>
        <w:numPr>
          <w:ilvl w:val="0"/>
          <w:numId w:val="19"/>
        </w:numPr>
        <w:rPr>
          <w:lang w:val="en-US"/>
        </w:rPr>
      </w:pPr>
      <w:r w:rsidRPr="00F90302">
        <w:rPr>
          <w:b/>
          <w:bCs/>
          <w:lang w:val="en-US"/>
        </w:rPr>
        <w:t>Routes:</w:t>
      </w:r>
    </w:p>
    <w:p w14:paraId="1D09C134" w14:textId="77777777" w:rsidR="00F90302" w:rsidRPr="00F90302" w:rsidRDefault="00F90302" w:rsidP="00F90302">
      <w:pPr>
        <w:numPr>
          <w:ilvl w:val="1"/>
          <w:numId w:val="19"/>
        </w:numPr>
        <w:rPr>
          <w:lang w:val="en-US"/>
        </w:rPr>
      </w:pPr>
      <w:r w:rsidRPr="00F90302">
        <w:rPr>
          <w:lang w:val="en-US"/>
        </w:rPr>
        <w:t>POST /</w:t>
      </w:r>
      <w:proofErr w:type="spellStart"/>
      <w:r w:rsidRPr="00F90302">
        <w:rPr>
          <w:lang w:val="en-US"/>
        </w:rPr>
        <w:t>api</w:t>
      </w:r>
      <w:proofErr w:type="spellEnd"/>
      <w:r w:rsidRPr="00F90302">
        <w:rPr>
          <w:lang w:val="en-US"/>
        </w:rPr>
        <w:t xml:space="preserve">/summarize-text → forwards to /summarize-text (Form fields for text + lengths). </w:t>
      </w:r>
    </w:p>
    <w:p w14:paraId="1A45A363" w14:textId="77777777" w:rsidR="00F90302" w:rsidRPr="00F90302" w:rsidRDefault="00F90302" w:rsidP="00F90302">
      <w:pPr>
        <w:numPr>
          <w:ilvl w:val="1"/>
          <w:numId w:val="19"/>
        </w:numPr>
        <w:rPr>
          <w:lang w:val="en-US"/>
        </w:rPr>
      </w:pPr>
      <w:r w:rsidRPr="00F90302">
        <w:rPr>
          <w:lang w:val="en-US"/>
        </w:rPr>
        <w:t>POST /</w:t>
      </w:r>
      <w:proofErr w:type="spellStart"/>
      <w:r w:rsidRPr="00F90302">
        <w:rPr>
          <w:lang w:val="en-US"/>
        </w:rPr>
        <w:t>api</w:t>
      </w:r>
      <w:proofErr w:type="spellEnd"/>
      <w:r w:rsidRPr="00F90302">
        <w:rPr>
          <w:lang w:val="en-US"/>
        </w:rPr>
        <w:t>/summarize-</w:t>
      </w:r>
      <w:proofErr w:type="spellStart"/>
      <w:r w:rsidRPr="00F90302">
        <w:rPr>
          <w:lang w:val="en-US"/>
        </w:rPr>
        <w:t>url</w:t>
      </w:r>
      <w:proofErr w:type="spellEnd"/>
      <w:r w:rsidRPr="00F90302">
        <w:rPr>
          <w:lang w:val="en-US"/>
        </w:rPr>
        <w:t xml:space="preserve"> → forwards JSON to /summarize-</w:t>
      </w:r>
      <w:proofErr w:type="spellStart"/>
      <w:r w:rsidRPr="00F90302">
        <w:rPr>
          <w:lang w:val="en-US"/>
        </w:rPr>
        <w:t>url</w:t>
      </w:r>
      <w:proofErr w:type="spellEnd"/>
      <w:r w:rsidRPr="00F90302">
        <w:rPr>
          <w:lang w:val="en-US"/>
        </w:rPr>
        <w:t xml:space="preserve">. </w:t>
      </w:r>
    </w:p>
    <w:p w14:paraId="7C99C8FB" w14:textId="77777777" w:rsidR="00F90302" w:rsidRPr="00F90302" w:rsidRDefault="00F90302" w:rsidP="00F90302">
      <w:pPr>
        <w:numPr>
          <w:ilvl w:val="1"/>
          <w:numId w:val="19"/>
        </w:numPr>
        <w:rPr>
          <w:lang w:val="en-US"/>
        </w:rPr>
      </w:pPr>
      <w:r w:rsidRPr="00F90302">
        <w:rPr>
          <w:lang w:val="en-US"/>
        </w:rPr>
        <w:t>POST /</w:t>
      </w:r>
      <w:proofErr w:type="spellStart"/>
      <w:r w:rsidRPr="00F90302">
        <w:rPr>
          <w:lang w:val="en-US"/>
        </w:rPr>
        <w:t>api</w:t>
      </w:r>
      <w:proofErr w:type="spellEnd"/>
      <w:r w:rsidRPr="00F90302">
        <w:rPr>
          <w:lang w:val="en-US"/>
        </w:rPr>
        <w:t xml:space="preserve">/summarize-pdf → forwards multipart file + lengths to /summarize-pdf. </w:t>
      </w:r>
    </w:p>
    <w:p w14:paraId="32C031FB" w14:textId="77777777" w:rsidR="00F90302" w:rsidRPr="00F90302" w:rsidRDefault="00F90302" w:rsidP="00F90302">
      <w:pPr>
        <w:numPr>
          <w:ilvl w:val="1"/>
          <w:numId w:val="19"/>
        </w:numPr>
        <w:rPr>
          <w:lang w:val="en-US"/>
        </w:rPr>
      </w:pPr>
      <w:r w:rsidRPr="00F90302">
        <w:rPr>
          <w:lang w:val="en-US"/>
        </w:rPr>
        <w:t xml:space="preserve">GET / → redirects to interactive docs at /docs (handy for consumers). </w:t>
      </w:r>
    </w:p>
    <w:p w14:paraId="124A3A23" w14:textId="77777777" w:rsidR="00F90302" w:rsidRPr="00F90302" w:rsidRDefault="00F90302" w:rsidP="00F90302">
      <w:pPr>
        <w:rPr>
          <w:lang w:val="en-US"/>
        </w:rPr>
      </w:pPr>
      <w:r w:rsidRPr="00F90302">
        <w:rPr>
          <w:lang w:val="en-US"/>
        </w:rPr>
        <w:pict w14:anchorId="18906DD7">
          <v:rect id="_x0000_i1046" style="width:0;height:1.5pt" o:hralign="center" o:hrstd="t" o:hr="t" fillcolor="#a0a0a0" stroked="f"/>
        </w:pict>
      </w:r>
    </w:p>
    <w:p w14:paraId="44A4FCEC" w14:textId="77777777" w:rsidR="00F90302" w:rsidRPr="00F90302" w:rsidRDefault="00F90302" w:rsidP="00F90302">
      <w:pPr>
        <w:rPr>
          <w:b/>
          <w:bCs/>
          <w:lang w:val="en-US"/>
        </w:rPr>
      </w:pPr>
      <w:r w:rsidRPr="00F90302">
        <w:rPr>
          <w:b/>
          <w:bCs/>
          <w:lang w:val="en-US"/>
        </w:rPr>
        <w:t>End-to-end flow (from the user’s click)</w:t>
      </w:r>
    </w:p>
    <w:p w14:paraId="0887CA05" w14:textId="77777777" w:rsidR="00F90302" w:rsidRPr="00F90302" w:rsidRDefault="00F90302" w:rsidP="00F90302">
      <w:pPr>
        <w:rPr>
          <w:b/>
          <w:bCs/>
          <w:lang w:val="en-US"/>
        </w:rPr>
      </w:pPr>
      <w:r w:rsidRPr="00F90302">
        <w:rPr>
          <w:b/>
          <w:bCs/>
          <w:lang w:val="en-US"/>
        </w:rPr>
        <w:t>A) Paste Text (UI → Internal API)</w:t>
      </w:r>
    </w:p>
    <w:p w14:paraId="5C5DE4F3" w14:textId="77777777" w:rsidR="00F90302" w:rsidRPr="00F90302" w:rsidRDefault="00F90302" w:rsidP="00F90302">
      <w:pPr>
        <w:numPr>
          <w:ilvl w:val="0"/>
          <w:numId w:val="20"/>
        </w:numPr>
        <w:rPr>
          <w:lang w:val="en-US"/>
        </w:rPr>
      </w:pPr>
      <w:r w:rsidRPr="00F90302">
        <w:rPr>
          <w:lang w:val="en-US"/>
        </w:rPr>
        <w:t xml:space="preserve">User enters text and chooses </w:t>
      </w:r>
      <w:proofErr w:type="spellStart"/>
      <w:r w:rsidRPr="00F90302">
        <w:rPr>
          <w:lang w:val="en-US"/>
        </w:rPr>
        <w:t>min_length</w:t>
      </w:r>
      <w:proofErr w:type="spellEnd"/>
      <w:r w:rsidRPr="00F90302">
        <w:rPr>
          <w:lang w:val="en-US"/>
        </w:rPr>
        <w:t>/</w:t>
      </w:r>
      <w:proofErr w:type="spellStart"/>
      <w:r w:rsidRPr="00F90302">
        <w:rPr>
          <w:lang w:val="en-US"/>
        </w:rPr>
        <w:t>max_length</w:t>
      </w:r>
      <w:proofErr w:type="spellEnd"/>
      <w:r w:rsidRPr="00F90302">
        <w:rPr>
          <w:lang w:val="en-US"/>
        </w:rPr>
        <w:t xml:space="preserve"> in </w:t>
      </w:r>
      <w:proofErr w:type="spellStart"/>
      <w:r w:rsidRPr="00F90302">
        <w:rPr>
          <w:lang w:val="en-US"/>
        </w:rPr>
        <w:t>Streamlit</w:t>
      </w:r>
      <w:proofErr w:type="spellEnd"/>
      <w:r w:rsidRPr="00F90302">
        <w:rPr>
          <w:lang w:val="en-US"/>
        </w:rPr>
        <w:t>, then clicks “Summarize Text”.</w:t>
      </w:r>
    </w:p>
    <w:p w14:paraId="192534E4" w14:textId="77777777" w:rsidR="00F90302" w:rsidRPr="00F90302" w:rsidRDefault="00F90302" w:rsidP="00F90302">
      <w:pPr>
        <w:numPr>
          <w:ilvl w:val="0"/>
          <w:numId w:val="20"/>
        </w:numPr>
        <w:rPr>
          <w:lang w:val="en-US"/>
        </w:rPr>
      </w:pPr>
      <w:proofErr w:type="spellStart"/>
      <w:r w:rsidRPr="00F90302">
        <w:rPr>
          <w:lang w:val="en-US"/>
        </w:rPr>
        <w:t>Streamlit</w:t>
      </w:r>
      <w:proofErr w:type="spellEnd"/>
      <w:r w:rsidRPr="00F90302">
        <w:rPr>
          <w:lang w:val="en-US"/>
        </w:rPr>
        <w:t xml:space="preserve"> sends a JSON POST to POST /summarize-text on the internal </w:t>
      </w:r>
      <w:proofErr w:type="spellStart"/>
      <w:r w:rsidRPr="00F90302">
        <w:rPr>
          <w:lang w:val="en-US"/>
        </w:rPr>
        <w:t>FastAPI</w:t>
      </w:r>
      <w:proofErr w:type="spellEnd"/>
      <w:r w:rsidRPr="00F90302">
        <w:rPr>
          <w:lang w:val="en-US"/>
        </w:rPr>
        <w:t xml:space="preserve">. </w:t>
      </w:r>
    </w:p>
    <w:p w14:paraId="436AD6E9" w14:textId="77777777" w:rsidR="00F90302" w:rsidRPr="00F90302" w:rsidRDefault="00F90302" w:rsidP="00F90302">
      <w:pPr>
        <w:numPr>
          <w:ilvl w:val="0"/>
          <w:numId w:val="20"/>
        </w:numPr>
        <w:rPr>
          <w:lang w:val="en-US"/>
        </w:rPr>
      </w:pPr>
      <w:r w:rsidRPr="00F90302">
        <w:rPr>
          <w:lang w:val="en-US"/>
        </w:rPr>
        <w:t xml:space="preserve">Internal API runs </w:t>
      </w:r>
      <w:r w:rsidRPr="00F90302">
        <w:rPr>
          <w:b/>
          <w:bCs/>
          <w:lang w:val="en-US"/>
        </w:rPr>
        <w:t>one-pass</w:t>
      </w:r>
      <w:r w:rsidRPr="00F90302">
        <w:rPr>
          <w:lang w:val="en-US"/>
        </w:rPr>
        <w:t xml:space="preserve"> </w:t>
      </w:r>
      <w:proofErr w:type="spellStart"/>
      <w:r w:rsidRPr="00F90302">
        <w:rPr>
          <w:lang w:val="en-US"/>
        </w:rPr>
        <w:t>summarize_text</w:t>
      </w:r>
      <w:proofErr w:type="spellEnd"/>
      <w:r w:rsidRPr="00F90302">
        <w:rPr>
          <w:lang w:val="en-US"/>
        </w:rPr>
        <w:t xml:space="preserve">(...) (no chunking for the text route), returns the summary. </w:t>
      </w:r>
    </w:p>
    <w:p w14:paraId="74C37871" w14:textId="77777777" w:rsidR="00F90302" w:rsidRPr="00F90302" w:rsidRDefault="00F90302" w:rsidP="00F90302">
      <w:pPr>
        <w:numPr>
          <w:ilvl w:val="0"/>
          <w:numId w:val="20"/>
        </w:numPr>
        <w:rPr>
          <w:lang w:val="en-US"/>
        </w:rPr>
      </w:pPr>
      <w:r w:rsidRPr="00F90302">
        <w:rPr>
          <w:lang w:val="en-US"/>
        </w:rPr>
        <w:t xml:space="preserve">UI displays the summary and offers a download. </w:t>
      </w:r>
    </w:p>
    <w:p w14:paraId="09F0720D" w14:textId="77777777" w:rsidR="00F90302" w:rsidRPr="00F90302" w:rsidRDefault="00F90302" w:rsidP="00F90302">
      <w:pPr>
        <w:rPr>
          <w:b/>
          <w:bCs/>
          <w:lang w:val="en-US"/>
        </w:rPr>
      </w:pPr>
      <w:r w:rsidRPr="00F90302">
        <w:rPr>
          <w:b/>
          <w:bCs/>
          <w:lang w:val="en-US"/>
        </w:rPr>
        <w:t>B) PDF (UI → Internal API → OCR → two-pass summarization)</w:t>
      </w:r>
    </w:p>
    <w:p w14:paraId="68541EE2" w14:textId="77777777" w:rsidR="00F90302" w:rsidRPr="00F90302" w:rsidRDefault="00F90302" w:rsidP="00F90302">
      <w:pPr>
        <w:numPr>
          <w:ilvl w:val="0"/>
          <w:numId w:val="21"/>
        </w:numPr>
        <w:rPr>
          <w:lang w:val="en-US"/>
        </w:rPr>
      </w:pPr>
      <w:r w:rsidRPr="00F90302">
        <w:rPr>
          <w:lang w:val="en-US"/>
        </w:rPr>
        <w:t xml:space="preserve">User uploads a PDF and sets length sliders in </w:t>
      </w:r>
      <w:proofErr w:type="spellStart"/>
      <w:r w:rsidRPr="00F90302">
        <w:rPr>
          <w:lang w:val="en-US"/>
        </w:rPr>
        <w:t>Streamlit</w:t>
      </w:r>
      <w:proofErr w:type="spellEnd"/>
      <w:r w:rsidRPr="00F90302">
        <w:rPr>
          <w:lang w:val="en-US"/>
        </w:rPr>
        <w:t>.</w:t>
      </w:r>
    </w:p>
    <w:p w14:paraId="7E31ACD9" w14:textId="77777777" w:rsidR="00F90302" w:rsidRPr="00F90302" w:rsidRDefault="00F90302" w:rsidP="00F90302">
      <w:pPr>
        <w:numPr>
          <w:ilvl w:val="0"/>
          <w:numId w:val="21"/>
        </w:numPr>
        <w:rPr>
          <w:lang w:val="en-US"/>
        </w:rPr>
      </w:pPr>
      <w:proofErr w:type="spellStart"/>
      <w:r w:rsidRPr="00F90302">
        <w:rPr>
          <w:lang w:val="en-US"/>
        </w:rPr>
        <w:t>Streamlit</w:t>
      </w:r>
      <w:proofErr w:type="spellEnd"/>
      <w:r w:rsidRPr="00F90302">
        <w:rPr>
          <w:lang w:val="en-US"/>
        </w:rPr>
        <w:t xml:space="preserve"> sends a multipart request to POST /summarize-pdf. </w:t>
      </w:r>
    </w:p>
    <w:p w14:paraId="52C0FE7C" w14:textId="77777777" w:rsidR="00F90302" w:rsidRPr="00F90302" w:rsidRDefault="00F90302" w:rsidP="00F90302">
      <w:pPr>
        <w:numPr>
          <w:ilvl w:val="0"/>
          <w:numId w:val="21"/>
        </w:numPr>
        <w:rPr>
          <w:lang w:val="en-US"/>
        </w:rPr>
      </w:pPr>
      <w:r w:rsidRPr="00F90302">
        <w:rPr>
          <w:lang w:val="en-US"/>
        </w:rPr>
        <w:t xml:space="preserve">Internal API extracts text (native text or </w:t>
      </w:r>
      <w:r w:rsidRPr="00F90302">
        <w:rPr>
          <w:b/>
          <w:bCs/>
          <w:lang w:val="en-US"/>
        </w:rPr>
        <w:t>OCR</w:t>
      </w:r>
      <w:r w:rsidRPr="00F90302">
        <w:rPr>
          <w:lang w:val="en-US"/>
        </w:rPr>
        <w:t xml:space="preserve"> with Tesseract), </w:t>
      </w:r>
      <w:r w:rsidRPr="00F90302">
        <w:rPr>
          <w:b/>
          <w:bCs/>
          <w:lang w:val="en-US"/>
        </w:rPr>
        <w:t>cleans</w:t>
      </w:r>
      <w:r w:rsidRPr="00F90302">
        <w:rPr>
          <w:lang w:val="en-US"/>
        </w:rPr>
        <w:t xml:space="preserve">, </w:t>
      </w:r>
      <w:r w:rsidRPr="00F90302">
        <w:rPr>
          <w:b/>
          <w:bCs/>
          <w:lang w:val="en-US"/>
        </w:rPr>
        <w:t>chunks</w:t>
      </w:r>
      <w:r w:rsidRPr="00F90302">
        <w:rPr>
          <w:lang w:val="en-US"/>
        </w:rPr>
        <w:t xml:space="preserve"> (1024/50), summarizes each chunk (first pass), </w:t>
      </w:r>
      <w:proofErr w:type="spellStart"/>
      <w:r w:rsidRPr="00F90302">
        <w:rPr>
          <w:b/>
          <w:bCs/>
          <w:lang w:val="en-US"/>
        </w:rPr>
        <w:t>concats</w:t>
      </w:r>
      <w:proofErr w:type="spellEnd"/>
      <w:r w:rsidRPr="00F90302">
        <w:rPr>
          <w:lang w:val="en-US"/>
        </w:rPr>
        <w:t xml:space="preserve"> the chunk summaries, and summarizes again (second pass). </w:t>
      </w:r>
    </w:p>
    <w:p w14:paraId="50EFCC6A" w14:textId="77777777" w:rsidR="00F90302" w:rsidRPr="00F90302" w:rsidRDefault="00F90302" w:rsidP="00F90302">
      <w:pPr>
        <w:numPr>
          <w:ilvl w:val="0"/>
          <w:numId w:val="21"/>
        </w:numPr>
        <w:rPr>
          <w:lang w:val="en-US"/>
        </w:rPr>
      </w:pPr>
      <w:r w:rsidRPr="00F90302">
        <w:rPr>
          <w:lang w:val="en-US"/>
        </w:rPr>
        <w:t xml:space="preserve">Final summary is sent back and shown in the UI with download. </w:t>
      </w:r>
    </w:p>
    <w:p w14:paraId="1A81D188" w14:textId="77777777" w:rsidR="00F90302" w:rsidRPr="00F90302" w:rsidRDefault="00F90302" w:rsidP="00F90302">
      <w:pPr>
        <w:rPr>
          <w:b/>
          <w:bCs/>
          <w:lang w:val="en-US"/>
        </w:rPr>
      </w:pPr>
      <w:r w:rsidRPr="00F90302">
        <w:rPr>
          <w:b/>
          <w:bCs/>
          <w:lang w:val="en-US"/>
        </w:rPr>
        <w:t>C) URL (UI → Internal API → fetch → two-pass summarization)</w:t>
      </w:r>
    </w:p>
    <w:p w14:paraId="01500BC7" w14:textId="77777777" w:rsidR="00F90302" w:rsidRPr="00F90302" w:rsidRDefault="00F90302" w:rsidP="00F90302">
      <w:pPr>
        <w:numPr>
          <w:ilvl w:val="0"/>
          <w:numId w:val="22"/>
        </w:numPr>
        <w:rPr>
          <w:lang w:val="en-US"/>
        </w:rPr>
      </w:pPr>
      <w:r w:rsidRPr="00F90302">
        <w:rPr>
          <w:lang w:val="en-US"/>
        </w:rPr>
        <w:t>User pastes a URL and sets lengths.</w:t>
      </w:r>
    </w:p>
    <w:p w14:paraId="76E07BB3" w14:textId="77777777" w:rsidR="00F90302" w:rsidRPr="00F90302" w:rsidRDefault="00F90302" w:rsidP="00F90302">
      <w:pPr>
        <w:numPr>
          <w:ilvl w:val="0"/>
          <w:numId w:val="22"/>
        </w:numPr>
        <w:rPr>
          <w:lang w:val="en-US"/>
        </w:rPr>
      </w:pPr>
      <w:proofErr w:type="spellStart"/>
      <w:r w:rsidRPr="00F90302">
        <w:rPr>
          <w:lang w:val="en-US"/>
        </w:rPr>
        <w:t>Streamlit</w:t>
      </w:r>
      <w:proofErr w:type="spellEnd"/>
      <w:r w:rsidRPr="00F90302">
        <w:rPr>
          <w:lang w:val="en-US"/>
        </w:rPr>
        <w:t xml:space="preserve"> sends JSON to POST /summarize-</w:t>
      </w:r>
      <w:proofErr w:type="spellStart"/>
      <w:r w:rsidRPr="00F90302">
        <w:rPr>
          <w:lang w:val="en-US"/>
        </w:rPr>
        <w:t>url</w:t>
      </w:r>
      <w:proofErr w:type="spellEnd"/>
      <w:r w:rsidRPr="00F90302">
        <w:rPr>
          <w:lang w:val="en-US"/>
        </w:rPr>
        <w:t xml:space="preserve">. </w:t>
      </w:r>
    </w:p>
    <w:p w14:paraId="1CF67AE4" w14:textId="77777777" w:rsidR="00F90302" w:rsidRPr="00F90302" w:rsidRDefault="00F90302" w:rsidP="00F90302">
      <w:pPr>
        <w:numPr>
          <w:ilvl w:val="0"/>
          <w:numId w:val="22"/>
        </w:numPr>
        <w:rPr>
          <w:lang w:val="en-US"/>
        </w:rPr>
      </w:pPr>
      <w:r w:rsidRPr="00F90302">
        <w:rPr>
          <w:lang w:val="en-US"/>
        </w:rPr>
        <w:t xml:space="preserve">Internal API fetches HTML, extracts &lt;p&gt; text, </w:t>
      </w:r>
      <w:r w:rsidRPr="00F90302">
        <w:rPr>
          <w:b/>
          <w:bCs/>
          <w:lang w:val="en-US"/>
        </w:rPr>
        <w:t>cleans</w:t>
      </w:r>
      <w:r w:rsidRPr="00F90302">
        <w:rPr>
          <w:lang w:val="en-US"/>
        </w:rPr>
        <w:t xml:space="preserve">, </w:t>
      </w:r>
      <w:r w:rsidRPr="00F90302">
        <w:rPr>
          <w:b/>
          <w:bCs/>
          <w:lang w:val="en-US"/>
        </w:rPr>
        <w:t>chunks</w:t>
      </w:r>
      <w:r w:rsidRPr="00F90302">
        <w:rPr>
          <w:lang w:val="en-US"/>
        </w:rPr>
        <w:t xml:space="preserve"> (1024/50), first-pass chunk summaries → combined → second-pass final summary. </w:t>
      </w:r>
    </w:p>
    <w:p w14:paraId="36D53B65" w14:textId="77777777" w:rsidR="00F90302" w:rsidRPr="00F90302" w:rsidRDefault="00F90302" w:rsidP="00F90302">
      <w:pPr>
        <w:numPr>
          <w:ilvl w:val="0"/>
          <w:numId w:val="22"/>
        </w:numPr>
        <w:rPr>
          <w:lang w:val="en-US"/>
        </w:rPr>
      </w:pPr>
      <w:r w:rsidRPr="00F90302">
        <w:rPr>
          <w:lang w:val="en-US"/>
        </w:rPr>
        <w:lastRenderedPageBreak/>
        <w:t xml:space="preserve">UI displays the final summary and download. </w:t>
      </w:r>
    </w:p>
    <w:p w14:paraId="2D545EDE" w14:textId="77777777" w:rsidR="00F90302" w:rsidRPr="00F90302" w:rsidRDefault="00F90302" w:rsidP="00F90302">
      <w:pPr>
        <w:rPr>
          <w:b/>
          <w:bCs/>
          <w:lang w:val="en-US"/>
        </w:rPr>
      </w:pPr>
      <w:r w:rsidRPr="00F90302">
        <w:rPr>
          <w:b/>
          <w:bCs/>
          <w:lang w:val="en-US"/>
        </w:rPr>
        <w:t>D) Public API route (external client → Public API → Internal API)</w:t>
      </w:r>
    </w:p>
    <w:p w14:paraId="18C847F0" w14:textId="77777777" w:rsidR="00F90302" w:rsidRPr="00F90302" w:rsidRDefault="00F90302" w:rsidP="00F90302">
      <w:pPr>
        <w:numPr>
          <w:ilvl w:val="0"/>
          <w:numId w:val="23"/>
        </w:numPr>
        <w:rPr>
          <w:lang w:val="en-US"/>
        </w:rPr>
      </w:pPr>
      <w:r w:rsidRPr="00F90302">
        <w:rPr>
          <w:lang w:val="en-US"/>
        </w:rPr>
        <w:t>External client hits POST /</w:t>
      </w:r>
      <w:proofErr w:type="spellStart"/>
      <w:r w:rsidRPr="00F90302">
        <w:rPr>
          <w:lang w:val="en-US"/>
        </w:rPr>
        <w:t>api</w:t>
      </w:r>
      <w:proofErr w:type="spellEnd"/>
      <w:r w:rsidRPr="00F90302">
        <w:rPr>
          <w:lang w:val="en-US"/>
        </w:rPr>
        <w:t xml:space="preserve">/summarize-* with X-API-Key. </w:t>
      </w:r>
    </w:p>
    <w:p w14:paraId="567C7B22" w14:textId="77777777" w:rsidR="00F90302" w:rsidRDefault="00F90302" w:rsidP="00F90302">
      <w:pPr>
        <w:numPr>
          <w:ilvl w:val="0"/>
          <w:numId w:val="23"/>
        </w:numPr>
        <w:rPr>
          <w:lang w:val="en-US"/>
        </w:rPr>
      </w:pPr>
      <w:r w:rsidRPr="00F90302">
        <w:rPr>
          <w:lang w:val="en-US"/>
        </w:rPr>
        <w:t xml:space="preserve">Public API validates the key and </w:t>
      </w:r>
      <w:r w:rsidRPr="00F90302">
        <w:rPr>
          <w:b/>
          <w:bCs/>
          <w:lang w:val="en-US"/>
        </w:rPr>
        <w:t>forwards</w:t>
      </w:r>
      <w:r w:rsidRPr="00F90302">
        <w:rPr>
          <w:lang w:val="en-US"/>
        </w:rPr>
        <w:t xml:space="preserve"> the request to the matching internal endpoint; returns the internal JSON response. </w:t>
      </w:r>
    </w:p>
    <w:p w14:paraId="51909360" w14:textId="4E1E6AA1" w:rsidR="002371EA" w:rsidRPr="00F90302" w:rsidRDefault="002371EA" w:rsidP="002371EA">
      <w:pPr>
        <w:rPr>
          <w:lang w:val="en-US"/>
        </w:rPr>
      </w:pPr>
      <w:r>
        <w:rPr>
          <w:noProof/>
        </w:rPr>
        <w:drawing>
          <wp:inline distT="0" distB="0" distL="0" distR="0" wp14:anchorId="66B27607" wp14:editId="523647D7">
            <wp:extent cx="3331597" cy="4006319"/>
            <wp:effectExtent l="0" t="0" r="2540" b="0"/>
            <wp:docPr id="2094403088"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03088" name="Picture 1" descr="A diagram of a servi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5910" cy="4035556"/>
                    </a:xfrm>
                    <a:prstGeom prst="rect">
                      <a:avLst/>
                    </a:prstGeom>
                    <a:noFill/>
                    <a:ln>
                      <a:noFill/>
                    </a:ln>
                  </pic:spPr>
                </pic:pic>
              </a:graphicData>
            </a:graphic>
          </wp:inline>
        </w:drawing>
      </w:r>
    </w:p>
    <w:p w14:paraId="7ADFECE0" w14:textId="77E9CBFE" w:rsidR="00AB1235" w:rsidRPr="00F90302" w:rsidRDefault="00000000">
      <w:pPr>
        <w:rPr>
          <w:lang w:val="en-US"/>
        </w:rPr>
      </w:pPr>
      <w:r>
        <w:pict w14:anchorId="7660AD75">
          <v:rect id="_x0000_i1030" style="width:0;height:1.5pt" o:hralign="center" o:hrstd="t" o:hr="t" fillcolor="#a0a0a0" stroked="f"/>
        </w:pict>
      </w:r>
    </w:p>
    <w:p w14:paraId="7B8F4E19" w14:textId="77777777" w:rsidR="00AB1235" w:rsidRDefault="00000000">
      <w:pPr>
        <w:pStyle w:val="Heading3"/>
        <w:keepNext w:val="0"/>
        <w:keepLines w:val="0"/>
        <w:spacing w:before="280"/>
        <w:rPr>
          <w:b/>
          <w:color w:val="000000"/>
          <w:sz w:val="26"/>
          <w:szCs w:val="26"/>
        </w:rPr>
      </w:pPr>
      <w:bookmarkStart w:id="7" w:name="_aof6pk4zro2b" w:colFirst="0" w:colLast="0"/>
      <w:bookmarkEnd w:id="7"/>
      <w:r>
        <w:rPr>
          <w:b/>
          <w:color w:val="000000"/>
          <w:sz w:val="26"/>
          <w:szCs w:val="26"/>
        </w:rPr>
        <w:t>Tools and Technologies</w:t>
      </w:r>
    </w:p>
    <w:p w14:paraId="43B417AF" w14:textId="691E3DF7" w:rsidR="00AB1235" w:rsidRDefault="00000000">
      <w:pPr>
        <w:numPr>
          <w:ilvl w:val="0"/>
          <w:numId w:val="1"/>
        </w:numPr>
        <w:spacing w:before="240"/>
      </w:pPr>
      <w:r>
        <w:rPr>
          <w:b/>
        </w:rPr>
        <w:t>Data Collection &amp; Cleaning</w:t>
      </w:r>
      <w:r>
        <w:t xml:space="preserve">: requests, </w:t>
      </w:r>
      <w:proofErr w:type="spellStart"/>
      <w:r>
        <w:t>feedparser</w:t>
      </w:r>
      <w:proofErr w:type="spellEnd"/>
      <w:r>
        <w:t xml:space="preserve">, </w:t>
      </w:r>
      <w:proofErr w:type="spellStart"/>
      <w:r>
        <w:t>BeautifulSoup</w:t>
      </w:r>
      <w:proofErr w:type="spellEnd"/>
      <w:r>
        <w:t>, pandas.</w:t>
      </w:r>
    </w:p>
    <w:p w14:paraId="6EFD5F20" w14:textId="77777777" w:rsidR="00AB1235" w:rsidRDefault="00000000">
      <w:pPr>
        <w:numPr>
          <w:ilvl w:val="0"/>
          <w:numId w:val="1"/>
        </w:numPr>
      </w:pPr>
      <w:r>
        <w:rPr>
          <w:b/>
        </w:rPr>
        <w:t>Text Preprocessing</w:t>
      </w:r>
      <w:r>
        <w:t xml:space="preserve">: </w:t>
      </w:r>
      <w:proofErr w:type="spellStart"/>
      <w:r>
        <w:t>nltk</w:t>
      </w:r>
      <w:proofErr w:type="spellEnd"/>
      <w:r>
        <w:t>, transformers, tokenizers.</w:t>
      </w:r>
    </w:p>
    <w:p w14:paraId="09374491" w14:textId="77777777" w:rsidR="00AB1235" w:rsidRDefault="00000000">
      <w:pPr>
        <w:numPr>
          <w:ilvl w:val="0"/>
          <w:numId w:val="1"/>
        </w:numPr>
      </w:pPr>
      <w:r>
        <w:rPr>
          <w:b/>
        </w:rPr>
        <w:t>Modeling &amp; Evaluation</w:t>
      </w:r>
      <w:r>
        <w:t xml:space="preserve">: transformers, datasets, </w:t>
      </w:r>
      <w:proofErr w:type="gramStart"/>
      <w:r>
        <w:t>evaluate</w:t>
      </w:r>
      <w:proofErr w:type="gramEnd"/>
      <w:r>
        <w:t xml:space="preserve">, </w:t>
      </w:r>
      <w:proofErr w:type="spellStart"/>
      <w:r>
        <w:t>bert</w:t>
      </w:r>
      <w:proofErr w:type="spellEnd"/>
      <w:r>
        <w:t>-score, torch, accelerate.</w:t>
      </w:r>
    </w:p>
    <w:p w14:paraId="284E1E8F" w14:textId="77777777" w:rsidR="00AB1235" w:rsidRDefault="00000000">
      <w:pPr>
        <w:numPr>
          <w:ilvl w:val="0"/>
          <w:numId w:val="1"/>
        </w:numPr>
      </w:pPr>
      <w:r>
        <w:rPr>
          <w:b/>
        </w:rPr>
        <w:t>Visualization &amp; Deployment</w:t>
      </w:r>
      <w:r>
        <w:t xml:space="preserve">: matplotlib, seaborn, </w:t>
      </w:r>
      <w:proofErr w:type="spellStart"/>
      <w:r>
        <w:t>streamlit</w:t>
      </w:r>
      <w:proofErr w:type="spellEnd"/>
      <w:r>
        <w:t xml:space="preserve">, </w:t>
      </w:r>
      <w:proofErr w:type="spellStart"/>
      <w:r>
        <w:t>FastAPI</w:t>
      </w:r>
      <w:proofErr w:type="spellEnd"/>
      <w:r>
        <w:t xml:space="preserve">, </w:t>
      </w:r>
      <w:proofErr w:type="spellStart"/>
      <w:r>
        <w:t>uvicorn</w:t>
      </w:r>
      <w:proofErr w:type="spellEnd"/>
      <w:r>
        <w:t>, Docker.</w:t>
      </w:r>
    </w:p>
    <w:p w14:paraId="57F70A0C" w14:textId="77777777" w:rsidR="00AB1235" w:rsidRDefault="00000000">
      <w:pPr>
        <w:numPr>
          <w:ilvl w:val="0"/>
          <w:numId w:val="1"/>
        </w:numPr>
      </w:pPr>
      <w:r>
        <w:rPr>
          <w:b/>
        </w:rPr>
        <w:t>Environment</w:t>
      </w:r>
      <w:r>
        <w:t>: Kaggle GPUs for training; local/cloud for deployment.</w:t>
      </w:r>
    </w:p>
    <w:p w14:paraId="3B494DBE" w14:textId="77777777" w:rsidR="00AB1235" w:rsidRDefault="00000000">
      <w:pPr>
        <w:numPr>
          <w:ilvl w:val="0"/>
          <w:numId w:val="1"/>
        </w:numPr>
        <w:spacing w:after="240"/>
      </w:pPr>
      <w:r>
        <w:rPr>
          <w:b/>
        </w:rPr>
        <w:t>Data Storage</w:t>
      </w:r>
      <w:r>
        <w:t>: Local CSV files, Kaggle Datasets, optional cloud backup.</w:t>
      </w:r>
    </w:p>
    <w:p w14:paraId="5DA1A189" w14:textId="45AB843B" w:rsidR="00AB1235" w:rsidRDefault="00000000">
      <w:bookmarkStart w:id="8" w:name="_o5ohekwrop5q" w:colFirst="0" w:colLast="0"/>
      <w:bookmarkEnd w:id="8"/>
      <w:r>
        <w:pict w14:anchorId="60D3FCBA">
          <v:rect id="_x0000_i1032" style="width:0;height:1.5pt" o:hralign="center" o:hrstd="t" o:hr="t" fillcolor="#a0a0a0" stroked="f"/>
        </w:pict>
      </w:r>
    </w:p>
    <w:p w14:paraId="1CBEF8C3" w14:textId="77777777" w:rsidR="00AB1235" w:rsidRDefault="00000000">
      <w:pPr>
        <w:pStyle w:val="Heading3"/>
        <w:keepNext w:val="0"/>
        <w:keepLines w:val="0"/>
        <w:spacing w:before="280"/>
        <w:rPr>
          <w:b/>
          <w:color w:val="000000"/>
          <w:sz w:val="26"/>
          <w:szCs w:val="26"/>
        </w:rPr>
      </w:pPr>
      <w:bookmarkStart w:id="9" w:name="_dnnu3o7p8reh" w:colFirst="0" w:colLast="0"/>
      <w:bookmarkEnd w:id="9"/>
      <w:r>
        <w:rPr>
          <w:b/>
          <w:color w:val="000000"/>
          <w:sz w:val="26"/>
          <w:szCs w:val="26"/>
        </w:rPr>
        <w:t>Key Deliverables</w:t>
      </w:r>
    </w:p>
    <w:p w14:paraId="4A6CDD33" w14:textId="7815BA5A" w:rsidR="00AB1235" w:rsidRDefault="00000000">
      <w:pPr>
        <w:numPr>
          <w:ilvl w:val="0"/>
          <w:numId w:val="2"/>
        </w:numPr>
      </w:pPr>
      <w:r>
        <w:rPr>
          <w:b/>
        </w:rPr>
        <w:t>Final Product</w:t>
      </w:r>
      <w:r>
        <w:t xml:space="preserve">: </w:t>
      </w:r>
      <w:proofErr w:type="spellStart"/>
      <w:r>
        <w:t>Streamlit</w:t>
      </w:r>
      <w:proofErr w:type="spellEnd"/>
      <w:r>
        <w:t xml:space="preserve"> app for user input, summary generation.</w:t>
      </w:r>
    </w:p>
    <w:p w14:paraId="4D6ECB69" w14:textId="77777777" w:rsidR="00AB1235" w:rsidRDefault="00000000">
      <w:pPr>
        <w:numPr>
          <w:ilvl w:val="0"/>
          <w:numId w:val="2"/>
        </w:numPr>
      </w:pPr>
      <w:r>
        <w:rPr>
          <w:b/>
        </w:rPr>
        <w:t>Documentation</w:t>
      </w:r>
      <w:r>
        <w:t>: README (already drafted), code comments, and user guide.</w:t>
      </w:r>
    </w:p>
    <w:p w14:paraId="2E7E6BD7" w14:textId="77777777" w:rsidR="00AB1235" w:rsidRDefault="00000000">
      <w:pPr>
        <w:numPr>
          <w:ilvl w:val="0"/>
          <w:numId w:val="2"/>
        </w:numPr>
        <w:spacing w:after="240"/>
      </w:pPr>
      <w:r>
        <w:rPr>
          <w:b/>
        </w:rPr>
        <w:lastRenderedPageBreak/>
        <w:t>Evaluation Report</w:t>
      </w:r>
      <w:r>
        <w:t xml:space="preserve">: Comparison of baseline vs. fine-tuned model using ROUGE and </w:t>
      </w:r>
      <w:proofErr w:type="spellStart"/>
      <w:r>
        <w:t>BERTScore</w:t>
      </w:r>
      <w:proofErr w:type="spellEnd"/>
      <w:r>
        <w:t>.</w:t>
      </w:r>
    </w:p>
    <w:p w14:paraId="0108F011" w14:textId="56F154A2" w:rsidR="007F71D1" w:rsidRPr="00F90302" w:rsidRDefault="00000000">
      <w:r>
        <w:pict w14:anchorId="3F9344F6">
          <v:rect id="_x0000_i1033" style="width:0;height:1.5pt" o:hralign="center" o:hrstd="t" o:hr="t" fillcolor="#a0a0a0" stroked="f"/>
        </w:pict>
      </w:r>
      <w:bookmarkStart w:id="10" w:name="_gca6w7obojjm" w:colFirst="0" w:colLast="0"/>
      <w:bookmarkEnd w:id="10"/>
    </w:p>
    <w:p w14:paraId="62BC30C5" w14:textId="6C2C781D" w:rsidR="00AB1235" w:rsidRDefault="00000000">
      <w:pPr>
        <w:pStyle w:val="Heading1"/>
      </w:pPr>
      <w:r>
        <w:t>Conclusion</w:t>
      </w:r>
    </w:p>
    <w:p w14:paraId="68A7F072" w14:textId="77777777" w:rsidR="00AB1235" w:rsidRPr="007F71D1" w:rsidRDefault="00000000">
      <w:pPr>
        <w:rPr>
          <w:sz w:val="26"/>
          <w:szCs w:val="26"/>
        </w:rPr>
      </w:pPr>
      <w:r w:rsidRPr="007F71D1">
        <w:rPr>
          <w:b/>
          <w:sz w:val="26"/>
          <w:szCs w:val="26"/>
        </w:rPr>
        <w:t>Objectives &amp; Success Criteria</w:t>
      </w:r>
    </w:p>
    <w:p w14:paraId="0DC0416C" w14:textId="77777777" w:rsidR="00AB1235" w:rsidRDefault="00000000">
      <w:r>
        <w:t xml:space="preserve">We aimed to improve summary quality for AI/ML/Data Science blogs and research abstracts by fine-tuning </w:t>
      </w:r>
      <w:proofErr w:type="spellStart"/>
      <w:r>
        <w:t>DistilBART</w:t>
      </w:r>
      <w:proofErr w:type="spellEnd"/>
      <w:r>
        <w:t>. Success was defined as the fine‑tuned model outperforming the baseline on ROUGE (1/2/L/</w:t>
      </w:r>
      <w:proofErr w:type="spellStart"/>
      <w:r>
        <w:t>Lsum</w:t>
      </w:r>
      <w:proofErr w:type="spellEnd"/>
      <w:r>
        <w:t>) and improving semantic faithfulness (BERTScore‑F1) against defined target bands.</w:t>
      </w:r>
    </w:p>
    <w:p w14:paraId="239A9751" w14:textId="77777777" w:rsidR="00AB1235" w:rsidRPr="007F71D1" w:rsidRDefault="00000000">
      <w:pPr>
        <w:rPr>
          <w:sz w:val="26"/>
          <w:szCs w:val="26"/>
        </w:rPr>
      </w:pPr>
      <w:r w:rsidRPr="007F71D1">
        <w:rPr>
          <w:b/>
          <w:sz w:val="26"/>
          <w:szCs w:val="26"/>
        </w:rPr>
        <w:t>Target Metric Benchmarks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Look w:val="04A0" w:firstRow="1" w:lastRow="0" w:firstColumn="1" w:lastColumn="0" w:noHBand="0" w:noVBand="1"/>
      </w:tblPr>
      <w:tblGrid>
        <w:gridCol w:w="2337"/>
        <w:gridCol w:w="2338"/>
        <w:gridCol w:w="2337"/>
        <w:gridCol w:w="2338"/>
      </w:tblGrid>
      <w:tr w:rsidR="00AB1235" w14:paraId="62B62C06" w14:textId="77777777" w:rsidTr="002D42DD">
        <w:tblPrEx>
          <w:tblCellMar>
            <w:top w:w="0" w:type="dxa"/>
            <w:left w:w="0" w:type="dxa"/>
            <w:bottom w:w="0" w:type="dxa"/>
            <w:right w:w="0" w:type="dxa"/>
          </w:tblCellMar>
        </w:tblPrEx>
        <w:tc>
          <w:tcPr>
            <w:tcW w:w="2337" w:type="dxa"/>
            <w:shd w:val="clear" w:color="auto" w:fill="002060"/>
          </w:tcPr>
          <w:p w14:paraId="7CABB20C" w14:textId="77777777" w:rsidR="00AB1235" w:rsidRPr="007F71D1" w:rsidRDefault="00000000">
            <w:pPr>
              <w:rPr>
                <w:b/>
                <w:bCs/>
                <w:sz w:val="24"/>
                <w:szCs w:val="24"/>
              </w:rPr>
            </w:pPr>
            <w:r w:rsidRPr="007F71D1">
              <w:rPr>
                <w:b/>
                <w:bCs/>
                <w:sz w:val="24"/>
                <w:szCs w:val="24"/>
              </w:rPr>
              <w:t>Metric</w:t>
            </w:r>
          </w:p>
        </w:tc>
        <w:tc>
          <w:tcPr>
            <w:tcW w:w="2338" w:type="dxa"/>
            <w:shd w:val="clear" w:color="auto" w:fill="002060"/>
          </w:tcPr>
          <w:p w14:paraId="61DA7C54" w14:textId="77777777" w:rsidR="00AB1235" w:rsidRPr="007F71D1" w:rsidRDefault="00000000">
            <w:pPr>
              <w:rPr>
                <w:b/>
                <w:bCs/>
                <w:sz w:val="24"/>
                <w:szCs w:val="24"/>
              </w:rPr>
            </w:pPr>
            <w:r w:rsidRPr="007F71D1">
              <w:rPr>
                <w:b/>
                <w:bCs/>
                <w:sz w:val="24"/>
                <w:szCs w:val="24"/>
              </w:rPr>
              <w:t>Acceptable</w:t>
            </w:r>
          </w:p>
        </w:tc>
        <w:tc>
          <w:tcPr>
            <w:tcW w:w="2337" w:type="dxa"/>
            <w:shd w:val="clear" w:color="auto" w:fill="002060"/>
          </w:tcPr>
          <w:p w14:paraId="15E09A07" w14:textId="77777777" w:rsidR="00AB1235" w:rsidRPr="007F71D1" w:rsidRDefault="00000000">
            <w:pPr>
              <w:rPr>
                <w:b/>
                <w:bCs/>
                <w:sz w:val="24"/>
                <w:szCs w:val="24"/>
              </w:rPr>
            </w:pPr>
            <w:r w:rsidRPr="007F71D1">
              <w:rPr>
                <w:b/>
                <w:bCs/>
                <w:sz w:val="24"/>
                <w:szCs w:val="24"/>
              </w:rPr>
              <w:t>Good</w:t>
            </w:r>
          </w:p>
        </w:tc>
        <w:tc>
          <w:tcPr>
            <w:tcW w:w="2338" w:type="dxa"/>
            <w:shd w:val="clear" w:color="auto" w:fill="002060"/>
          </w:tcPr>
          <w:p w14:paraId="6481CD84" w14:textId="77777777" w:rsidR="00AB1235" w:rsidRPr="007F71D1" w:rsidRDefault="00000000">
            <w:pPr>
              <w:rPr>
                <w:b/>
                <w:bCs/>
                <w:sz w:val="24"/>
                <w:szCs w:val="24"/>
              </w:rPr>
            </w:pPr>
            <w:r w:rsidRPr="007F71D1">
              <w:rPr>
                <w:b/>
                <w:bCs/>
                <w:sz w:val="24"/>
                <w:szCs w:val="24"/>
              </w:rPr>
              <w:t>Excellent</w:t>
            </w:r>
          </w:p>
        </w:tc>
      </w:tr>
      <w:tr w:rsidR="00AB1235" w14:paraId="4BEC6BB7" w14:textId="77777777" w:rsidTr="002D42DD">
        <w:tblPrEx>
          <w:tblCellMar>
            <w:top w:w="0" w:type="dxa"/>
            <w:left w:w="0" w:type="dxa"/>
            <w:bottom w:w="0" w:type="dxa"/>
            <w:right w:w="0" w:type="dxa"/>
          </w:tblCellMar>
        </w:tblPrEx>
        <w:tc>
          <w:tcPr>
            <w:tcW w:w="2337" w:type="dxa"/>
          </w:tcPr>
          <w:p w14:paraId="01C3D1AD" w14:textId="77777777" w:rsidR="00AB1235" w:rsidRDefault="00000000">
            <w:r>
              <w:t>ROUGE-1</w:t>
            </w:r>
          </w:p>
        </w:tc>
        <w:tc>
          <w:tcPr>
            <w:tcW w:w="2338" w:type="dxa"/>
          </w:tcPr>
          <w:p w14:paraId="504F981D" w14:textId="77777777" w:rsidR="00AB1235" w:rsidRDefault="00000000">
            <w:r>
              <w:t>0.30–0.35</w:t>
            </w:r>
          </w:p>
        </w:tc>
        <w:tc>
          <w:tcPr>
            <w:tcW w:w="2337" w:type="dxa"/>
          </w:tcPr>
          <w:p w14:paraId="188B6835" w14:textId="77777777" w:rsidR="00AB1235" w:rsidRDefault="00000000">
            <w:r>
              <w:t>0.36–0.45</w:t>
            </w:r>
          </w:p>
        </w:tc>
        <w:tc>
          <w:tcPr>
            <w:tcW w:w="2338" w:type="dxa"/>
          </w:tcPr>
          <w:p w14:paraId="3729714D" w14:textId="77777777" w:rsidR="00AB1235" w:rsidRDefault="00000000">
            <w:r>
              <w:t>&gt; 0.45</w:t>
            </w:r>
          </w:p>
        </w:tc>
      </w:tr>
      <w:tr w:rsidR="00AB1235" w14:paraId="0C4F5FEF" w14:textId="77777777" w:rsidTr="002D42DD">
        <w:tblPrEx>
          <w:tblCellMar>
            <w:top w:w="0" w:type="dxa"/>
            <w:left w:w="0" w:type="dxa"/>
            <w:bottom w:w="0" w:type="dxa"/>
            <w:right w:w="0" w:type="dxa"/>
          </w:tblCellMar>
        </w:tblPrEx>
        <w:tc>
          <w:tcPr>
            <w:tcW w:w="2337" w:type="dxa"/>
          </w:tcPr>
          <w:p w14:paraId="47ED3607" w14:textId="77777777" w:rsidR="00AB1235" w:rsidRDefault="00000000">
            <w:r>
              <w:t>ROUGE-2</w:t>
            </w:r>
          </w:p>
        </w:tc>
        <w:tc>
          <w:tcPr>
            <w:tcW w:w="2338" w:type="dxa"/>
          </w:tcPr>
          <w:p w14:paraId="723E8F9E" w14:textId="77777777" w:rsidR="00AB1235" w:rsidRDefault="00000000">
            <w:r>
              <w:t>0.08–0.12</w:t>
            </w:r>
          </w:p>
        </w:tc>
        <w:tc>
          <w:tcPr>
            <w:tcW w:w="2337" w:type="dxa"/>
          </w:tcPr>
          <w:p w14:paraId="6518A1DF" w14:textId="77777777" w:rsidR="00AB1235" w:rsidRDefault="00000000">
            <w:r>
              <w:t>0.13–0.20</w:t>
            </w:r>
          </w:p>
        </w:tc>
        <w:tc>
          <w:tcPr>
            <w:tcW w:w="2338" w:type="dxa"/>
          </w:tcPr>
          <w:p w14:paraId="7D06E36A" w14:textId="77777777" w:rsidR="00AB1235" w:rsidRDefault="00000000">
            <w:r>
              <w:t>&gt; 0.20</w:t>
            </w:r>
          </w:p>
        </w:tc>
      </w:tr>
      <w:tr w:rsidR="00AB1235" w14:paraId="3ED10A78" w14:textId="77777777" w:rsidTr="002D42DD">
        <w:tblPrEx>
          <w:tblCellMar>
            <w:top w:w="0" w:type="dxa"/>
            <w:left w:w="0" w:type="dxa"/>
            <w:bottom w:w="0" w:type="dxa"/>
            <w:right w:w="0" w:type="dxa"/>
          </w:tblCellMar>
        </w:tblPrEx>
        <w:tc>
          <w:tcPr>
            <w:tcW w:w="2337" w:type="dxa"/>
          </w:tcPr>
          <w:p w14:paraId="5C200234" w14:textId="77777777" w:rsidR="00AB1235" w:rsidRDefault="00000000">
            <w:r>
              <w:t>ROUGE-L</w:t>
            </w:r>
          </w:p>
        </w:tc>
        <w:tc>
          <w:tcPr>
            <w:tcW w:w="2338" w:type="dxa"/>
          </w:tcPr>
          <w:p w14:paraId="53016F70" w14:textId="77777777" w:rsidR="00AB1235" w:rsidRDefault="00000000">
            <w:r>
              <w:t>0.25–0.35</w:t>
            </w:r>
          </w:p>
        </w:tc>
        <w:tc>
          <w:tcPr>
            <w:tcW w:w="2337" w:type="dxa"/>
          </w:tcPr>
          <w:p w14:paraId="791D00C3" w14:textId="77777777" w:rsidR="00AB1235" w:rsidRDefault="00000000">
            <w:r>
              <w:t>0.36–0.42</w:t>
            </w:r>
          </w:p>
        </w:tc>
        <w:tc>
          <w:tcPr>
            <w:tcW w:w="2338" w:type="dxa"/>
          </w:tcPr>
          <w:p w14:paraId="68B33A50" w14:textId="77777777" w:rsidR="00AB1235" w:rsidRDefault="00000000">
            <w:r>
              <w:t>&gt; 0.42</w:t>
            </w:r>
          </w:p>
        </w:tc>
      </w:tr>
      <w:tr w:rsidR="00AB1235" w14:paraId="050AB6D7" w14:textId="77777777" w:rsidTr="002D42DD">
        <w:tblPrEx>
          <w:tblCellMar>
            <w:top w:w="0" w:type="dxa"/>
            <w:left w:w="0" w:type="dxa"/>
            <w:bottom w:w="0" w:type="dxa"/>
            <w:right w:w="0" w:type="dxa"/>
          </w:tblCellMar>
        </w:tblPrEx>
        <w:tc>
          <w:tcPr>
            <w:tcW w:w="2337" w:type="dxa"/>
          </w:tcPr>
          <w:p w14:paraId="748B7DA6" w14:textId="77777777" w:rsidR="00AB1235" w:rsidRDefault="00000000">
            <w:r>
              <w:t>ROUGE-</w:t>
            </w:r>
            <w:proofErr w:type="spellStart"/>
            <w:r>
              <w:t>Lsum</w:t>
            </w:r>
            <w:proofErr w:type="spellEnd"/>
          </w:p>
        </w:tc>
        <w:tc>
          <w:tcPr>
            <w:tcW w:w="2338" w:type="dxa"/>
          </w:tcPr>
          <w:p w14:paraId="26604444" w14:textId="77777777" w:rsidR="00AB1235" w:rsidRDefault="00000000">
            <w:r>
              <w:t>0.28–0.36</w:t>
            </w:r>
          </w:p>
        </w:tc>
        <w:tc>
          <w:tcPr>
            <w:tcW w:w="2337" w:type="dxa"/>
          </w:tcPr>
          <w:p w14:paraId="56279B06" w14:textId="77777777" w:rsidR="00AB1235" w:rsidRDefault="00000000">
            <w:r>
              <w:t>0.37–0.45</w:t>
            </w:r>
          </w:p>
        </w:tc>
        <w:tc>
          <w:tcPr>
            <w:tcW w:w="2338" w:type="dxa"/>
          </w:tcPr>
          <w:p w14:paraId="48732978" w14:textId="77777777" w:rsidR="00AB1235" w:rsidRDefault="00000000">
            <w:r>
              <w:t>&gt; 0.45</w:t>
            </w:r>
          </w:p>
        </w:tc>
      </w:tr>
      <w:tr w:rsidR="002D42DD" w14:paraId="354A6EE5" w14:textId="77777777" w:rsidTr="002D42DD">
        <w:tblPrEx>
          <w:tblCellMar>
            <w:top w:w="0" w:type="dxa"/>
            <w:left w:w="0" w:type="dxa"/>
            <w:bottom w:w="0" w:type="dxa"/>
            <w:right w:w="0" w:type="dxa"/>
          </w:tblCellMar>
        </w:tblPrEx>
        <w:tc>
          <w:tcPr>
            <w:tcW w:w="2337" w:type="dxa"/>
          </w:tcPr>
          <w:p w14:paraId="30EDC135" w14:textId="2C89CF0F" w:rsidR="002D42DD" w:rsidRDefault="002D42DD">
            <w:r>
              <w:t>BERTScore-F1</w:t>
            </w:r>
          </w:p>
        </w:tc>
        <w:tc>
          <w:tcPr>
            <w:tcW w:w="2338" w:type="dxa"/>
          </w:tcPr>
          <w:p w14:paraId="2C19D510" w14:textId="0348B57B" w:rsidR="002D42DD" w:rsidRDefault="002D42DD">
            <w:r>
              <w:t>0.86-0.88</w:t>
            </w:r>
          </w:p>
        </w:tc>
        <w:tc>
          <w:tcPr>
            <w:tcW w:w="2337" w:type="dxa"/>
          </w:tcPr>
          <w:p w14:paraId="760F9EBD" w14:textId="29B251DC" w:rsidR="002D42DD" w:rsidRDefault="002D42DD">
            <w:r>
              <w:t>0.88-0.90</w:t>
            </w:r>
          </w:p>
        </w:tc>
        <w:tc>
          <w:tcPr>
            <w:tcW w:w="2338" w:type="dxa"/>
          </w:tcPr>
          <w:p w14:paraId="5049ABA3" w14:textId="65580D1C" w:rsidR="002D42DD" w:rsidRDefault="002D42DD">
            <w:r>
              <w:t>&gt;0.90</w:t>
            </w:r>
          </w:p>
        </w:tc>
      </w:tr>
    </w:tbl>
    <w:p w14:paraId="4CAEE24D" w14:textId="77777777" w:rsidR="007F71D1" w:rsidRDefault="007F71D1">
      <w:pPr>
        <w:rPr>
          <w:b/>
          <w:sz w:val="26"/>
          <w:szCs w:val="26"/>
        </w:rPr>
      </w:pPr>
    </w:p>
    <w:p w14:paraId="07150C35" w14:textId="785414CD" w:rsidR="00AB1235" w:rsidRPr="007F71D1" w:rsidRDefault="00000000">
      <w:pPr>
        <w:rPr>
          <w:sz w:val="26"/>
          <w:szCs w:val="26"/>
        </w:rPr>
      </w:pPr>
      <w:r w:rsidRPr="007F71D1">
        <w:rPr>
          <w:b/>
          <w:sz w:val="26"/>
          <w:szCs w:val="26"/>
        </w:rPr>
        <w:t>Quantitative Results (Baseline vs Fine‑Tuned)</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Look w:val="04A0" w:firstRow="1" w:lastRow="0" w:firstColumn="1" w:lastColumn="0" w:noHBand="0" w:noVBand="1"/>
      </w:tblPr>
      <w:tblGrid>
        <w:gridCol w:w="1427"/>
        <w:gridCol w:w="1324"/>
        <w:gridCol w:w="1452"/>
        <w:gridCol w:w="1374"/>
        <w:gridCol w:w="1366"/>
        <w:gridCol w:w="2407"/>
      </w:tblGrid>
      <w:tr w:rsidR="00AB1235" w14:paraId="574395F0" w14:textId="77777777" w:rsidTr="007F71D1">
        <w:tblPrEx>
          <w:tblCellMar>
            <w:top w:w="0" w:type="dxa"/>
            <w:left w:w="0" w:type="dxa"/>
            <w:bottom w:w="0" w:type="dxa"/>
            <w:right w:w="0" w:type="dxa"/>
          </w:tblCellMar>
        </w:tblPrEx>
        <w:tc>
          <w:tcPr>
            <w:tcW w:w="1560" w:type="dxa"/>
            <w:shd w:val="clear" w:color="auto" w:fill="002060"/>
          </w:tcPr>
          <w:p w14:paraId="4D820646" w14:textId="77777777" w:rsidR="00AB1235" w:rsidRPr="007F71D1" w:rsidRDefault="00000000">
            <w:pPr>
              <w:rPr>
                <w:b/>
                <w:bCs/>
                <w:sz w:val="24"/>
                <w:szCs w:val="24"/>
              </w:rPr>
            </w:pPr>
            <w:r w:rsidRPr="007F71D1">
              <w:rPr>
                <w:b/>
                <w:bCs/>
                <w:sz w:val="24"/>
                <w:szCs w:val="24"/>
              </w:rPr>
              <w:t>Metric</w:t>
            </w:r>
          </w:p>
        </w:tc>
        <w:tc>
          <w:tcPr>
            <w:tcW w:w="1560" w:type="dxa"/>
            <w:shd w:val="clear" w:color="auto" w:fill="002060"/>
          </w:tcPr>
          <w:p w14:paraId="10378E0A" w14:textId="77777777" w:rsidR="00AB1235" w:rsidRPr="007F71D1" w:rsidRDefault="00000000">
            <w:pPr>
              <w:rPr>
                <w:b/>
                <w:bCs/>
                <w:sz w:val="24"/>
                <w:szCs w:val="24"/>
              </w:rPr>
            </w:pPr>
            <w:r w:rsidRPr="007F71D1">
              <w:rPr>
                <w:b/>
                <w:bCs/>
                <w:sz w:val="24"/>
                <w:szCs w:val="24"/>
              </w:rPr>
              <w:t>Baseline</w:t>
            </w:r>
          </w:p>
        </w:tc>
        <w:tc>
          <w:tcPr>
            <w:tcW w:w="1560" w:type="dxa"/>
            <w:shd w:val="clear" w:color="auto" w:fill="002060"/>
          </w:tcPr>
          <w:p w14:paraId="3E50CA9C" w14:textId="77777777" w:rsidR="00AB1235" w:rsidRPr="007F71D1" w:rsidRDefault="00000000">
            <w:pPr>
              <w:rPr>
                <w:b/>
                <w:bCs/>
                <w:sz w:val="24"/>
                <w:szCs w:val="24"/>
              </w:rPr>
            </w:pPr>
            <w:r w:rsidRPr="007F71D1">
              <w:rPr>
                <w:b/>
                <w:bCs/>
                <w:sz w:val="24"/>
                <w:szCs w:val="24"/>
              </w:rPr>
              <w:t>Fine‑Tuned</w:t>
            </w:r>
          </w:p>
        </w:tc>
        <w:tc>
          <w:tcPr>
            <w:tcW w:w="1560" w:type="dxa"/>
            <w:shd w:val="clear" w:color="auto" w:fill="002060"/>
          </w:tcPr>
          <w:p w14:paraId="3C798642" w14:textId="77777777" w:rsidR="00AB1235" w:rsidRPr="007F71D1" w:rsidRDefault="00000000">
            <w:pPr>
              <w:rPr>
                <w:b/>
                <w:bCs/>
                <w:sz w:val="24"/>
                <w:szCs w:val="24"/>
              </w:rPr>
            </w:pPr>
            <w:r w:rsidRPr="007F71D1">
              <w:rPr>
                <w:b/>
                <w:bCs/>
                <w:sz w:val="24"/>
                <w:szCs w:val="24"/>
              </w:rPr>
              <w:t>Δ (FT‑Base)</w:t>
            </w:r>
          </w:p>
        </w:tc>
        <w:tc>
          <w:tcPr>
            <w:tcW w:w="1560" w:type="dxa"/>
            <w:shd w:val="clear" w:color="auto" w:fill="002060"/>
          </w:tcPr>
          <w:p w14:paraId="1D2065AD" w14:textId="77777777" w:rsidR="00AB1235" w:rsidRPr="007F71D1" w:rsidRDefault="00000000">
            <w:pPr>
              <w:rPr>
                <w:b/>
                <w:bCs/>
                <w:sz w:val="24"/>
                <w:szCs w:val="24"/>
              </w:rPr>
            </w:pPr>
            <w:r w:rsidRPr="007F71D1">
              <w:rPr>
                <w:b/>
                <w:bCs/>
                <w:sz w:val="24"/>
                <w:szCs w:val="24"/>
              </w:rPr>
              <w:t>Category (FT)</w:t>
            </w:r>
          </w:p>
        </w:tc>
        <w:tc>
          <w:tcPr>
            <w:tcW w:w="1560" w:type="dxa"/>
            <w:shd w:val="clear" w:color="auto" w:fill="002060"/>
          </w:tcPr>
          <w:p w14:paraId="7EE94D33" w14:textId="77777777" w:rsidR="00AB1235" w:rsidRPr="007F71D1" w:rsidRDefault="00000000">
            <w:pPr>
              <w:rPr>
                <w:b/>
                <w:bCs/>
                <w:sz w:val="24"/>
                <w:szCs w:val="24"/>
              </w:rPr>
            </w:pPr>
            <w:r w:rsidRPr="007F71D1">
              <w:rPr>
                <w:b/>
                <w:bCs/>
                <w:sz w:val="24"/>
                <w:szCs w:val="24"/>
              </w:rPr>
              <w:t>Notes</w:t>
            </w:r>
          </w:p>
        </w:tc>
      </w:tr>
      <w:tr w:rsidR="00AB1235" w14:paraId="2D5F69E7" w14:textId="77777777" w:rsidTr="007F71D1">
        <w:tblPrEx>
          <w:tblCellMar>
            <w:top w:w="0" w:type="dxa"/>
            <w:left w:w="0" w:type="dxa"/>
            <w:bottom w:w="0" w:type="dxa"/>
            <w:right w:w="0" w:type="dxa"/>
          </w:tblCellMar>
        </w:tblPrEx>
        <w:tc>
          <w:tcPr>
            <w:tcW w:w="1560" w:type="dxa"/>
          </w:tcPr>
          <w:p w14:paraId="56DBEE21" w14:textId="77777777" w:rsidR="00AB1235" w:rsidRDefault="00000000">
            <w:r>
              <w:t>ROUGE-1</w:t>
            </w:r>
          </w:p>
        </w:tc>
        <w:tc>
          <w:tcPr>
            <w:tcW w:w="1560" w:type="dxa"/>
          </w:tcPr>
          <w:p w14:paraId="4E4B4EF0" w14:textId="77777777" w:rsidR="00AB1235" w:rsidRDefault="00000000">
            <w:r>
              <w:t>0.2921</w:t>
            </w:r>
          </w:p>
        </w:tc>
        <w:tc>
          <w:tcPr>
            <w:tcW w:w="1560" w:type="dxa"/>
          </w:tcPr>
          <w:p w14:paraId="3A203D0E" w14:textId="77777777" w:rsidR="00AB1235" w:rsidRDefault="00000000">
            <w:r>
              <w:t>0.5015</w:t>
            </w:r>
          </w:p>
        </w:tc>
        <w:tc>
          <w:tcPr>
            <w:tcW w:w="1560" w:type="dxa"/>
          </w:tcPr>
          <w:p w14:paraId="01D32332" w14:textId="77777777" w:rsidR="00AB1235" w:rsidRDefault="00000000">
            <w:r>
              <w:t>+0.2094</w:t>
            </w:r>
          </w:p>
        </w:tc>
        <w:tc>
          <w:tcPr>
            <w:tcW w:w="1560" w:type="dxa"/>
          </w:tcPr>
          <w:p w14:paraId="1BF9F83A" w14:textId="77777777" w:rsidR="00AB1235" w:rsidRDefault="00000000">
            <w:r>
              <w:t>Excellent</w:t>
            </w:r>
          </w:p>
        </w:tc>
        <w:tc>
          <w:tcPr>
            <w:tcW w:w="1560" w:type="dxa"/>
          </w:tcPr>
          <w:p w14:paraId="5FB4925A" w14:textId="77777777" w:rsidR="00AB1235" w:rsidRDefault="00000000">
            <w:r>
              <w:t>Large lift; much better coverage of key terms.</w:t>
            </w:r>
          </w:p>
        </w:tc>
      </w:tr>
      <w:tr w:rsidR="00AB1235" w14:paraId="61011F3C" w14:textId="77777777" w:rsidTr="007F71D1">
        <w:tblPrEx>
          <w:tblCellMar>
            <w:top w:w="0" w:type="dxa"/>
            <w:left w:w="0" w:type="dxa"/>
            <w:bottom w:w="0" w:type="dxa"/>
            <w:right w:w="0" w:type="dxa"/>
          </w:tblCellMar>
        </w:tblPrEx>
        <w:tc>
          <w:tcPr>
            <w:tcW w:w="1560" w:type="dxa"/>
          </w:tcPr>
          <w:p w14:paraId="406E8947" w14:textId="77777777" w:rsidR="00AB1235" w:rsidRDefault="00000000">
            <w:r>
              <w:t>ROUGE-2</w:t>
            </w:r>
          </w:p>
        </w:tc>
        <w:tc>
          <w:tcPr>
            <w:tcW w:w="1560" w:type="dxa"/>
          </w:tcPr>
          <w:p w14:paraId="6B9531C5" w14:textId="77777777" w:rsidR="00AB1235" w:rsidRDefault="00000000">
            <w:r>
              <w:t>0.0630</w:t>
            </w:r>
          </w:p>
        </w:tc>
        <w:tc>
          <w:tcPr>
            <w:tcW w:w="1560" w:type="dxa"/>
          </w:tcPr>
          <w:p w14:paraId="55A34F9F" w14:textId="77777777" w:rsidR="00AB1235" w:rsidRDefault="00000000">
            <w:r>
              <w:t>0.2009</w:t>
            </w:r>
          </w:p>
        </w:tc>
        <w:tc>
          <w:tcPr>
            <w:tcW w:w="1560" w:type="dxa"/>
          </w:tcPr>
          <w:p w14:paraId="753266BE" w14:textId="77777777" w:rsidR="00AB1235" w:rsidRDefault="00000000">
            <w:r>
              <w:t>+0.1379</w:t>
            </w:r>
          </w:p>
        </w:tc>
        <w:tc>
          <w:tcPr>
            <w:tcW w:w="1560" w:type="dxa"/>
          </w:tcPr>
          <w:p w14:paraId="299C7B04" w14:textId="77777777" w:rsidR="00AB1235" w:rsidRDefault="00000000">
            <w:r>
              <w:t>Excellent</w:t>
            </w:r>
          </w:p>
        </w:tc>
        <w:tc>
          <w:tcPr>
            <w:tcW w:w="1560" w:type="dxa"/>
          </w:tcPr>
          <w:p w14:paraId="732802D2" w14:textId="77777777" w:rsidR="00AB1235" w:rsidRDefault="00000000">
            <w:r>
              <w:t>Bigram gains → improved phrase‑level coherence.</w:t>
            </w:r>
          </w:p>
        </w:tc>
      </w:tr>
      <w:tr w:rsidR="00AB1235" w14:paraId="2A8F4910" w14:textId="77777777" w:rsidTr="007F71D1">
        <w:tblPrEx>
          <w:tblCellMar>
            <w:top w:w="0" w:type="dxa"/>
            <w:left w:w="0" w:type="dxa"/>
            <w:bottom w:w="0" w:type="dxa"/>
            <w:right w:w="0" w:type="dxa"/>
          </w:tblCellMar>
        </w:tblPrEx>
        <w:tc>
          <w:tcPr>
            <w:tcW w:w="1560" w:type="dxa"/>
          </w:tcPr>
          <w:p w14:paraId="03181ED6" w14:textId="77777777" w:rsidR="00AB1235" w:rsidRDefault="00000000">
            <w:r>
              <w:t>ROUGE-L</w:t>
            </w:r>
          </w:p>
        </w:tc>
        <w:tc>
          <w:tcPr>
            <w:tcW w:w="1560" w:type="dxa"/>
          </w:tcPr>
          <w:p w14:paraId="4F63A9A5" w14:textId="77777777" w:rsidR="00AB1235" w:rsidRDefault="00000000">
            <w:r>
              <w:t>0.1711</w:t>
            </w:r>
          </w:p>
        </w:tc>
        <w:tc>
          <w:tcPr>
            <w:tcW w:w="1560" w:type="dxa"/>
          </w:tcPr>
          <w:p w14:paraId="3D6FF7BC" w14:textId="77777777" w:rsidR="00AB1235" w:rsidRDefault="00000000">
            <w:r>
              <w:t>0.3076</w:t>
            </w:r>
          </w:p>
        </w:tc>
        <w:tc>
          <w:tcPr>
            <w:tcW w:w="1560" w:type="dxa"/>
          </w:tcPr>
          <w:p w14:paraId="0B7FBB25" w14:textId="77777777" w:rsidR="00AB1235" w:rsidRDefault="00000000">
            <w:r>
              <w:t>+0.1365</w:t>
            </w:r>
          </w:p>
        </w:tc>
        <w:tc>
          <w:tcPr>
            <w:tcW w:w="1560" w:type="dxa"/>
          </w:tcPr>
          <w:p w14:paraId="3E3B37BC" w14:textId="77777777" w:rsidR="00AB1235" w:rsidRDefault="00000000">
            <w:r>
              <w:t>Acceptable</w:t>
            </w:r>
          </w:p>
        </w:tc>
        <w:tc>
          <w:tcPr>
            <w:tcW w:w="1560" w:type="dxa"/>
          </w:tcPr>
          <w:p w14:paraId="00D5F11B" w14:textId="77777777" w:rsidR="00AB1235" w:rsidRDefault="00000000">
            <w:r>
              <w:t>Now within Acceptable; sentence‑order/structure improving but still a growth area.</w:t>
            </w:r>
          </w:p>
        </w:tc>
      </w:tr>
      <w:tr w:rsidR="00AB1235" w14:paraId="301A9D28" w14:textId="77777777" w:rsidTr="007F71D1">
        <w:tblPrEx>
          <w:tblCellMar>
            <w:top w:w="0" w:type="dxa"/>
            <w:left w:w="0" w:type="dxa"/>
            <w:bottom w:w="0" w:type="dxa"/>
            <w:right w:w="0" w:type="dxa"/>
          </w:tblCellMar>
        </w:tblPrEx>
        <w:tc>
          <w:tcPr>
            <w:tcW w:w="1560" w:type="dxa"/>
          </w:tcPr>
          <w:p w14:paraId="55F2C3C1" w14:textId="77777777" w:rsidR="00AB1235" w:rsidRDefault="00000000">
            <w:r>
              <w:t>ROUGE-</w:t>
            </w:r>
            <w:proofErr w:type="spellStart"/>
            <w:r>
              <w:t>Lsum</w:t>
            </w:r>
            <w:proofErr w:type="spellEnd"/>
          </w:p>
        </w:tc>
        <w:tc>
          <w:tcPr>
            <w:tcW w:w="1560" w:type="dxa"/>
          </w:tcPr>
          <w:p w14:paraId="5D4C9964" w14:textId="77777777" w:rsidR="00AB1235" w:rsidRDefault="00000000">
            <w:r>
              <w:t>0.2009</w:t>
            </w:r>
          </w:p>
        </w:tc>
        <w:tc>
          <w:tcPr>
            <w:tcW w:w="1560" w:type="dxa"/>
          </w:tcPr>
          <w:p w14:paraId="5EA5846B" w14:textId="77777777" w:rsidR="00AB1235" w:rsidRDefault="00000000">
            <w:r>
              <w:t>0.3753</w:t>
            </w:r>
          </w:p>
        </w:tc>
        <w:tc>
          <w:tcPr>
            <w:tcW w:w="1560" w:type="dxa"/>
          </w:tcPr>
          <w:p w14:paraId="0ED5D6B7" w14:textId="77777777" w:rsidR="00AB1235" w:rsidRDefault="00000000">
            <w:r>
              <w:t>+0.1744</w:t>
            </w:r>
          </w:p>
        </w:tc>
        <w:tc>
          <w:tcPr>
            <w:tcW w:w="1560" w:type="dxa"/>
          </w:tcPr>
          <w:p w14:paraId="3C9AD5CA" w14:textId="77777777" w:rsidR="00AB1235" w:rsidRDefault="00000000">
            <w:r>
              <w:t>Good</w:t>
            </w:r>
          </w:p>
        </w:tc>
        <w:tc>
          <w:tcPr>
            <w:tcW w:w="1560" w:type="dxa"/>
          </w:tcPr>
          <w:p w14:paraId="1B087FC6" w14:textId="77777777" w:rsidR="00AB1235" w:rsidRDefault="00000000">
            <w:r>
              <w:t>Good multi‑sentence alignment; better overall organization.</w:t>
            </w:r>
          </w:p>
        </w:tc>
      </w:tr>
      <w:tr w:rsidR="00AB1235" w14:paraId="03371D7D" w14:textId="77777777" w:rsidTr="007F71D1">
        <w:tblPrEx>
          <w:tblCellMar>
            <w:top w:w="0" w:type="dxa"/>
            <w:left w:w="0" w:type="dxa"/>
            <w:bottom w:w="0" w:type="dxa"/>
            <w:right w:w="0" w:type="dxa"/>
          </w:tblCellMar>
        </w:tblPrEx>
        <w:tc>
          <w:tcPr>
            <w:tcW w:w="1560" w:type="dxa"/>
          </w:tcPr>
          <w:p w14:paraId="080BD34A" w14:textId="77777777" w:rsidR="00AB1235" w:rsidRDefault="00000000">
            <w:r>
              <w:t>BERTScore-F1</w:t>
            </w:r>
          </w:p>
        </w:tc>
        <w:tc>
          <w:tcPr>
            <w:tcW w:w="1560" w:type="dxa"/>
          </w:tcPr>
          <w:p w14:paraId="48B5637F" w14:textId="77777777" w:rsidR="00AB1235" w:rsidRDefault="00000000">
            <w:r>
              <w:t>0.8487</w:t>
            </w:r>
          </w:p>
        </w:tc>
        <w:tc>
          <w:tcPr>
            <w:tcW w:w="1560" w:type="dxa"/>
          </w:tcPr>
          <w:p w14:paraId="71B6E004" w14:textId="77777777" w:rsidR="00AB1235" w:rsidRDefault="00000000">
            <w:r>
              <w:t>0.8917</w:t>
            </w:r>
          </w:p>
        </w:tc>
        <w:tc>
          <w:tcPr>
            <w:tcW w:w="1560" w:type="dxa"/>
          </w:tcPr>
          <w:p w14:paraId="0FBCF457" w14:textId="77777777" w:rsidR="00AB1235" w:rsidRDefault="00000000">
            <w:r>
              <w:t>+0.0430</w:t>
            </w:r>
          </w:p>
        </w:tc>
        <w:tc>
          <w:tcPr>
            <w:tcW w:w="1560" w:type="dxa"/>
          </w:tcPr>
          <w:p w14:paraId="5EF65CE2" w14:textId="231DF6C9" w:rsidR="00AB1235" w:rsidRDefault="002D42DD">
            <w:r>
              <w:t>Good</w:t>
            </w:r>
          </w:p>
        </w:tc>
        <w:tc>
          <w:tcPr>
            <w:tcW w:w="1560" w:type="dxa"/>
          </w:tcPr>
          <w:p w14:paraId="2C563B8B" w14:textId="77777777" w:rsidR="00AB1235" w:rsidRDefault="00000000">
            <w:r>
              <w:t>Higher semantic similarity to references; fewer meaning shifts.</w:t>
            </w:r>
          </w:p>
        </w:tc>
      </w:tr>
    </w:tbl>
    <w:p w14:paraId="7472FDA7" w14:textId="77777777" w:rsidR="00AB1235" w:rsidRPr="007F71D1" w:rsidRDefault="00000000">
      <w:pPr>
        <w:rPr>
          <w:sz w:val="26"/>
          <w:szCs w:val="26"/>
        </w:rPr>
      </w:pPr>
      <w:r w:rsidRPr="007F71D1">
        <w:rPr>
          <w:b/>
          <w:sz w:val="26"/>
          <w:szCs w:val="26"/>
        </w:rPr>
        <w:t>Interpretation &amp; Business Meaning</w:t>
      </w:r>
    </w:p>
    <w:p w14:paraId="7A79E72D" w14:textId="3B429148" w:rsidR="00AB1235" w:rsidRDefault="00000000" w:rsidP="007F71D1">
      <w:pPr>
        <w:pStyle w:val="ListParagraph"/>
        <w:numPr>
          <w:ilvl w:val="0"/>
          <w:numId w:val="14"/>
        </w:numPr>
      </w:pPr>
      <w:r w:rsidRPr="002D42DD">
        <w:t>ROUGE</w:t>
      </w:r>
      <w:r w:rsidRPr="002D42DD">
        <w:rPr>
          <w:rFonts w:ascii="Cambria Math" w:hAnsi="Cambria Math" w:cs="Cambria Math"/>
        </w:rPr>
        <w:t>‑</w:t>
      </w:r>
      <w:r w:rsidRPr="002D42DD">
        <w:t>1</w:t>
      </w:r>
      <w:r w:rsidRPr="007F71D1">
        <w:rPr>
          <w:b/>
          <w:bCs/>
        </w:rPr>
        <w:t xml:space="preserve"> </w:t>
      </w:r>
      <w:r>
        <w:t>(+0.2094 → Excellent): Captures substantially more key terms and entities. Users get summaries that surface the main contributions, datasets, and results more reliably.</w:t>
      </w:r>
    </w:p>
    <w:p w14:paraId="31A6B5B1" w14:textId="0636FEC9" w:rsidR="00AB1235" w:rsidRDefault="00000000" w:rsidP="007F71D1">
      <w:pPr>
        <w:pStyle w:val="ListParagraph"/>
        <w:numPr>
          <w:ilvl w:val="0"/>
          <w:numId w:val="13"/>
        </w:numPr>
      </w:pPr>
      <w:r w:rsidRPr="007F71D1">
        <w:lastRenderedPageBreak/>
        <w:t>ROUGE</w:t>
      </w:r>
      <w:r w:rsidRPr="007F71D1">
        <w:rPr>
          <w:rFonts w:ascii="Cambria Math" w:hAnsi="Cambria Math" w:cs="Cambria Math"/>
        </w:rPr>
        <w:t>‑</w:t>
      </w:r>
      <w:r w:rsidRPr="007F71D1">
        <w:t>2 (+</w:t>
      </w:r>
      <w:r>
        <w:t>0.1379 → Excellent threshold): Better preservation of short technical phrases (e.g., “cross</w:t>
      </w:r>
      <w:r>
        <w:rPr>
          <w:rFonts w:ascii="Cambria Math" w:hAnsi="Cambria Math" w:cs="Cambria Math"/>
        </w:rPr>
        <w:t>‑</w:t>
      </w:r>
      <w:r>
        <w:t>validation scheme”, “BLEU score improvements”), which correlates with clearer, more fluent sentences.</w:t>
      </w:r>
    </w:p>
    <w:p w14:paraId="63950304" w14:textId="0EE58319" w:rsidR="00AB1235" w:rsidRDefault="00000000" w:rsidP="007F71D1">
      <w:pPr>
        <w:pStyle w:val="ListParagraph"/>
        <w:numPr>
          <w:ilvl w:val="0"/>
          <w:numId w:val="13"/>
        </w:numPr>
      </w:pPr>
      <w:r>
        <w:t>ROUGE</w:t>
      </w:r>
      <w:r>
        <w:rPr>
          <w:rFonts w:ascii="Cambria Math" w:hAnsi="Cambria Math" w:cs="Cambria Math"/>
        </w:rPr>
        <w:t>‑</w:t>
      </w:r>
      <w:r>
        <w:t>L (+0.1365 → Acceptable): Improved longest</w:t>
      </w:r>
      <w:r>
        <w:rPr>
          <w:rFonts w:ascii="Cambria Math" w:hAnsi="Cambria Math" w:cs="Cambria Math"/>
        </w:rPr>
        <w:t>‑</w:t>
      </w:r>
      <w:r>
        <w:t>common</w:t>
      </w:r>
      <w:r>
        <w:rPr>
          <w:rFonts w:ascii="Cambria Math" w:hAnsi="Cambria Math" w:cs="Cambria Math"/>
        </w:rPr>
        <w:t>‑</w:t>
      </w:r>
      <w:r>
        <w:t>subsequence alignment indicates better sentence</w:t>
      </w:r>
      <w:r>
        <w:rPr>
          <w:rFonts w:ascii="Cambria Math" w:hAnsi="Cambria Math" w:cs="Cambria Math"/>
        </w:rPr>
        <w:t>‑</w:t>
      </w:r>
      <w:r>
        <w:t>level structure, though there’s still room to refine narrative flow and coverage ordering.</w:t>
      </w:r>
    </w:p>
    <w:p w14:paraId="66A1A7BD" w14:textId="5757279A" w:rsidR="00AB1235" w:rsidRDefault="00000000" w:rsidP="007F71D1">
      <w:pPr>
        <w:pStyle w:val="ListParagraph"/>
        <w:numPr>
          <w:ilvl w:val="0"/>
          <w:numId w:val="13"/>
        </w:numPr>
      </w:pPr>
      <w:r>
        <w:t>ROUGE</w:t>
      </w:r>
      <w:r>
        <w:rPr>
          <w:rFonts w:ascii="Cambria Math" w:hAnsi="Cambria Math" w:cs="Cambria Math"/>
        </w:rPr>
        <w:t>‑</w:t>
      </w:r>
      <w:proofErr w:type="spellStart"/>
      <w:r>
        <w:t>Lsum</w:t>
      </w:r>
      <w:proofErr w:type="spellEnd"/>
      <w:r>
        <w:t xml:space="preserve"> (+0.1744 → Good): Stronger multi</w:t>
      </w:r>
      <w:r>
        <w:rPr>
          <w:rFonts w:ascii="Cambria Math" w:hAnsi="Cambria Math" w:cs="Cambria Math"/>
        </w:rPr>
        <w:t>‑</w:t>
      </w:r>
      <w:r>
        <w:t>sentence sequencing yields summaries that read more like condensed abstracts rather than disjoint bullet points.</w:t>
      </w:r>
    </w:p>
    <w:p w14:paraId="62ACDE17" w14:textId="502ED309" w:rsidR="00AB1235" w:rsidRDefault="00000000" w:rsidP="007F71D1">
      <w:pPr>
        <w:pStyle w:val="ListParagraph"/>
        <w:numPr>
          <w:ilvl w:val="0"/>
          <w:numId w:val="13"/>
        </w:numPr>
      </w:pPr>
      <w:r>
        <w:t>BERTScore</w:t>
      </w:r>
      <w:r>
        <w:rPr>
          <w:rFonts w:ascii="Cambria Math" w:hAnsi="Cambria Math" w:cs="Cambria Math"/>
        </w:rPr>
        <w:t>‑</w:t>
      </w:r>
      <w:r>
        <w:t>F1 (+0.0430</w:t>
      </w:r>
      <w:r w:rsidR="002D42DD">
        <w:t xml:space="preserve"> </w:t>
      </w:r>
      <w:r w:rsidR="002D42DD">
        <w:t>→</w:t>
      </w:r>
      <w:r w:rsidR="002D42DD">
        <w:t xml:space="preserve"> Good</w:t>
      </w:r>
      <w:r>
        <w:t>): Higher contextual semantic similarity suggests the model preserves meaning more faithfully with fewer paraphrase errors—key for technical content.</w:t>
      </w:r>
    </w:p>
    <w:p w14:paraId="1CD10FCB" w14:textId="77777777" w:rsidR="00AB1235" w:rsidRPr="007F71D1" w:rsidRDefault="00000000">
      <w:pPr>
        <w:rPr>
          <w:sz w:val="26"/>
          <w:szCs w:val="26"/>
        </w:rPr>
      </w:pPr>
      <w:r w:rsidRPr="007F71D1">
        <w:rPr>
          <w:b/>
          <w:sz w:val="26"/>
          <w:szCs w:val="26"/>
        </w:rPr>
        <w:t>Assessment vs CRISP‑DM Success Criteria</w:t>
      </w:r>
    </w:p>
    <w:p w14:paraId="1B57A6C1" w14:textId="77777777" w:rsidR="00AB1235" w:rsidRDefault="00000000">
      <w:r>
        <w:t>The fine‑tuned model exceeds the baseline across all metrics. It meets or surpasses the target bands as follows: ROUGE‑1 and ROUGE‑2 reach Excellent; ROUGE‑L reaches Acceptable; ROUGE‑</w:t>
      </w:r>
      <w:proofErr w:type="spellStart"/>
      <w:r>
        <w:t>Lsum</w:t>
      </w:r>
      <w:proofErr w:type="spellEnd"/>
      <w:r>
        <w:t xml:space="preserve"> reaches Good; BERTScore‑F1 shows a notable gain. This satisfies our project’s success definition and supports moving to pilot deployment.</w:t>
      </w:r>
    </w:p>
    <w:p w14:paraId="0CA502F2" w14:textId="77777777" w:rsidR="00AB1235" w:rsidRPr="007F71D1" w:rsidRDefault="00000000">
      <w:pPr>
        <w:rPr>
          <w:sz w:val="26"/>
          <w:szCs w:val="26"/>
        </w:rPr>
      </w:pPr>
      <w:r w:rsidRPr="007F71D1">
        <w:rPr>
          <w:b/>
          <w:sz w:val="26"/>
          <w:szCs w:val="26"/>
        </w:rPr>
        <w:t>Limitations &amp; Risks</w:t>
      </w:r>
    </w:p>
    <w:p w14:paraId="5433E96A" w14:textId="6B061234" w:rsidR="007F71D1" w:rsidRDefault="00000000" w:rsidP="007F71D1">
      <w:pPr>
        <w:pStyle w:val="ListParagraph"/>
        <w:numPr>
          <w:ilvl w:val="0"/>
          <w:numId w:val="14"/>
        </w:numPr>
      </w:pPr>
      <w:r>
        <w:t>1,024</w:t>
      </w:r>
      <w:r w:rsidRPr="007F71D1">
        <w:rPr>
          <w:rFonts w:ascii="Cambria Math" w:hAnsi="Cambria Math" w:cs="Cambria Math"/>
        </w:rPr>
        <w:t>‑</w:t>
      </w:r>
      <w:r>
        <w:t xml:space="preserve">token input limit may truncate long papers/posts despite chunking. </w:t>
      </w:r>
    </w:p>
    <w:p w14:paraId="01AC08D1" w14:textId="7897ADD8" w:rsidR="007F71D1" w:rsidRDefault="00000000" w:rsidP="007F71D1">
      <w:pPr>
        <w:pStyle w:val="ListParagraph"/>
        <w:numPr>
          <w:ilvl w:val="0"/>
          <w:numId w:val="14"/>
        </w:numPr>
      </w:pPr>
      <w:r>
        <w:t>Training data is domain</w:t>
      </w:r>
      <w:r>
        <w:rPr>
          <w:rFonts w:ascii="Cambria Math" w:hAnsi="Cambria Math" w:cs="Cambria Math"/>
        </w:rPr>
        <w:t>‑</w:t>
      </w:r>
      <w:r>
        <w:t xml:space="preserve">focused (AI/ML) and may not generalize to unrelated styles. </w:t>
      </w:r>
    </w:p>
    <w:p w14:paraId="4A59F68B" w14:textId="7390B15D" w:rsidR="007F71D1" w:rsidRDefault="00000000" w:rsidP="007F71D1">
      <w:pPr>
        <w:pStyle w:val="ListParagraph"/>
        <w:numPr>
          <w:ilvl w:val="0"/>
          <w:numId w:val="14"/>
        </w:numPr>
      </w:pPr>
      <w:r>
        <w:t>ROUGE</w:t>
      </w:r>
      <w:r>
        <w:rPr>
          <w:rFonts w:ascii="Cambria Math" w:hAnsi="Cambria Math" w:cs="Cambria Math"/>
        </w:rPr>
        <w:t>‑</w:t>
      </w:r>
      <w:r>
        <w:t xml:space="preserve">L still trails higher bands, indicating opportunities to improve discourse structure. </w:t>
      </w:r>
    </w:p>
    <w:p w14:paraId="316EC6AC" w14:textId="104218BB" w:rsidR="00AB1235" w:rsidRDefault="00000000" w:rsidP="007F71D1">
      <w:pPr>
        <w:pStyle w:val="ListParagraph"/>
        <w:numPr>
          <w:ilvl w:val="0"/>
          <w:numId w:val="14"/>
        </w:numPr>
      </w:pPr>
      <w:r>
        <w:t>Automated metrics don’t replace human evaluation; in</w:t>
      </w:r>
      <w:r>
        <w:rPr>
          <w:rFonts w:ascii="Cambria Math" w:hAnsi="Cambria Math" w:cs="Cambria Math"/>
        </w:rPr>
        <w:t>‑</w:t>
      </w:r>
      <w:r>
        <w:t>app ratings or expert review are recommended to validate quality.</w:t>
      </w:r>
    </w:p>
    <w:p w14:paraId="01C87647" w14:textId="77777777" w:rsidR="00AB1235" w:rsidRPr="007F71D1" w:rsidRDefault="00000000">
      <w:pPr>
        <w:rPr>
          <w:sz w:val="26"/>
          <w:szCs w:val="26"/>
        </w:rPr>
      </w:pPr>
      <w:r w:rsidRPr="007F71D1">
        <w:rPr>
          <w:b/>
          <w:sz w:val="26"/>
          <w:szCs w:val="26"/>
        </w:rPr>
        <w:t>Business Impact &amp; Deployment Readiness</w:t>
      </w:r>
    </w:p>
    <w:p w14:paraId="026E2158" w14:textId="77777777" w:rsidR="00AB1235" w:rsidRDefault="00000000">
      <w:r>
        <w:t>For AI/ML practitioners, the improvements mean faster comprehension with higher trust: more salient concepts captured, clearer phrasing, and better organization. Given the metric gains, we recommend deploying the fine‑tuned model behind the summarization API and gathering user feedback to guide iterative updates.</w:t>
      </w:r>
    </w:p>
    <w:p w14:paraId="5601CC24" w14:textId="77777777" w:rsidR="00AB1235" w:rsidRPr="007F71D1" w:rsidRDefault="00000000">
      <w:pPr>
        <w:rPr>
          <w:sz w:val="26"/>
          <w:szCs w:val="26"/>
        </w:rPr>
      </w:pPr>
      <w:r w:rsidRPr="007F71D1">
        <w:rPr>
          <w:b/>
          <w:sz w:val="26"/>
          <w:szCs w:val="26"/>
        </w:rPr>
        <w:t>Next Steps</w:t>
      </w:r>
    </w:p>
    <w:p w14:paraId="1E016122" w14:textId="18DD8741" w:rsidR="00AB1235" w:rsidRDefault="00000000">
      <w:r>
        <w:t>1)</w:t>
      </w:r>
      <w:r w:rsidR="007F71D1">
        <w:t xml:space="preserve">. </w:t>
      </w:r>
      <w:r>
        <w:t xml:space="preserve"> Collect human ratings in the app to benchmark perceived quality and drive active‑learning loops.</w:t>
      </w:r>
      <w:r>
        <w:br/>
        <w:t>2)</w:t>
      </w:r>
      <w:r w:rsidR="007F71D1">
        <w:t xml:space="preserve">. </w:t>
      </w:r>
      <w:r>
        <w:t xml:space="preserve"> Explore longer‑context models or hierarchical chunking to reduce truncation effects and push ROUGE‑L toward Good.</w:t>
      </w:r>
      <w:r>
        <w:br/>
        <w:t>3)</w:t>
      </w:r>
      <w:r w:rsidR="007F71D1">
        <w:t xml:space="preserve">. </w:t>
      </w:r>
      <w:r>
        <w:t xml:space="preserve"> Calibrate generation settings (length penalties, beams) per content type (blog vs abstract) for optimal readability.</w:t>
      </w:r>
      <w:r>
        <w:br/>
        <w:t>4)</w:t>
      </w:r>
      <w:r w:rsidR="007F71D1">
        <w:t xml:space="preserve">. </w:t>
      </w:r>
      <w:r>
        <w:t xml:space="preserve"> Expand and diversify training data (methods/experiments sections, different venues) to increase robustness.</w:t>
      </w:r>
    </w:p>
    <w:sectPr w:rsidR="00AB12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A04"/>
    <w:multiLevelType w:val="multilevel"/>
    <w:tmpl w:val="5F92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C3859"/>
    <w:multiLevelType w:val="multilevel"/>
    <w:tmpl w:val="C5C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54C84"/>
    <w:multiLevelType w:val="multilevel"/>
    <w:tmpl w:val="4FB6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651AF"/>
    <w:multiLevelType w:val="multilevel"/>
    <w:tmpl w:val="CE063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80283"/>
    <w:multiLevelType w:val="multilevel"/>
    <w:tmpl w:val="367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32C2"/>
    <w:multiLevelType w:val="multilevel"/>
    <w:tmpl w:val="DF98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8653D5"/>
    <w:multiLevelType w:val="multilevel"/>
    <w:tmpl w:val="D73E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5162E"/>
    <w:multiLevelType w:val="hybridMultilevel"/>
    <w:tmpl w:val="1F52D214"/>
    <w:lvl w:ilvl="0" w:tplc="F32ECEF2">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6F3F38"/>
    <w:multiLevelType w:val="multilevel"/>
    <w:tmpl w:val="EAD0E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B229CF"/>
    <w:multiLevelType w:val="multilevel"/>
    <w:tmpl w:val="56E02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D36226"/>
    <w:multiLevelType w:val="multilevel"/>
    <w:tmpl w:val="2702F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3B719D"/>
    <w:multiLevelType w:val="multilevel"/>
    <w:tmpl w:val="BD806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23270B"/>
    <w:multiLevelType w:val="multilevel"/>
    <w:tmpl w:val="26DE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095851"/>
    <w:multiLevelType w:val="hybridMultilevel"/>
    <w:tmpl w:val="4DF2D0B0"/>
    <w:lvl w:ilvl="0" w:tplc="FE9AFF0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70DBD"/>
    <w:multiLevelType w:val="hybridMultilevel"/>
    <w:tmpl w:val="8E92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5E67"/>
    <w:multiLevelType w:val="multilevel"/>
    <w:tmpl w:val="C122D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333B37"/>
    <w:multiLevelType w:val="multilevel"/>
    <w:tmpl w:val="C68C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715E3"/>
    <w:multiLevelType w:val="hybridMultilevel"/>
    <w:tmpl w:val="6FEE6F80"/>
    <w:lvl w:ilvl="0" w:tplc="741849BE">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CF245BB"/>
    <w:multiLevelType w:val="multilevel"/>
    <w:tmpl w:val="9FC6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7219A"/>
    <w:multiLevelType w:val="multilevel"/>
    <w:tmpl w:val="86CA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13887"/>
    <w:multiLevelType w:val="multilevel"/>
    <w:tmpl w:val="C77A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E7030B"/>
    <w:multiLevelType w:val="multilevel"/>
    <w:tmpl w:val="F9E6A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9601FB"/>
    <w:multiLevelType w:val="multilevel"/>
    <w:tmpl w:val="749CE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93544AD"/>
    <w:multiLevelType w:val="multilevel"/>
    <w:tmpl w:val="C9A2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573617">
    <w:abstractNumId w:val="11"/>
  </w:num>
  <w:num w:numId="2" w16cid:durableId="631639707">
    <w:abstractNumId w:val="5"/>
  </w:num>
  <w:num w:numId="3" w16cid:durableId="2143961638">
    <w:abstractNumId w:val="15"/>
  </w:num>
  <w:num w:numId="4" w16cid:durableId="292098709">
    <w:abstractNumId w:val="0"/>
  </w:num>
  <w:num w:numId="5" w16cid:durableId="1676882872">
    <w:abstractNumId w:val="3"/>
  </w:num>
  <w:num w:numId="6" w16cid:durableId="1115489950">
    <w:abstractNumId w:val="9"/>
  </w:num>
  <w:num w:numId="7" w16cid:durableId="153884101">
    <w:abstractNumId w:val="21"/>
  </w:num>
  <w:num w:numId="8" w16cid:durableId="1929728467">
    <w:abstractNumId w:val="8"/>
  </w:num>
  <w:num w:numId="9" w16cid:durableId="1410807509">
    <w:abstractNumId w:val="22"/>
  </w:num>
  <w:num w:numId="10" w16cid:durableId="375860023">
    <w:abstractNumId w:val="10"/>
  </w:num>
  <w:num w:numId="11" w16cid:durableId="2004702125">
    <w:abstractNumId w:val="14"/>
  </w:num>
  <w:num w:numId="12" w16cid:durableId="1643315823">
    <w:abstractNumId w:val="13"/>
  </w:num>
  <w:num w:numId="13" w16cid:durableId="464467934">
    <w:abstractNumId w:val="7"/>
  </w:num>
  <w:num w:numId="14" w16cid:durableId="1708799969">
    <w:abstractNumId w:val="17"/>
  </w:num>
  <w:num w:numId="15" w16cid:durableId="1708799450">
    <w:abstractNumId w:val="4"/>
  </w:num>
  <w:num w:numId="16" w16cid:durableId="716666838">
    <w:abstractNumId w:val="1"/>
  </w:num>
  <w:num w:numId="17" w16cid:durableId="1659915757">
    <w:abstractNumId w:val="18"/>
  </w:num>
  <w:num w:numId="18" w16cid:durableId="447965221">
    <w:abstractNumId w:val="6"/>
  </w:num>
  <w:num w:numId="19" w16cid:durableId="442379168">
    <w:abstractNumId w:val="2"/>
  </w:num>
  <w:num w:numId="20" w16cid:durableId="1192456923">
    <w:abstractNumId w:val="12"/>
  </w:num>
  <w:num w:numId="21" w16cid:durableId="2029747827">
    <w:abstractNumId w:val="23"/>
  </w:num>
  <w:num w:numId="22" w16cid:durableId="1001085423">
    <w:abstractNumId w:val="16"/>
  </w:num>
  <w:num w:numId="23" w16cid:durableId="151213811">
    <w:abstractNumId w:val="20"/>
  </w:num>
  <w:num w:numId="24" w16cid:durableId="1636709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35"/>
    <w:rsid w:val="001371A3"/>
    <w:rsid w:val="002371EA"/>
    <w:rsid w:val="002D42DD"/>
    <w:rsid w:val="007F71D1"/>
    <w:rsid w:val="008F6668"/>
    <w:rsid w:val="00AB1235"/>
    <w:rsid w:val="00F90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2C35"/>
  <w15:docId w15:val="{141BD04D-F904-45A2-81FC-D7BF468FE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F71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 Ndirangu</cp:lastModifiedBy>
  <cp:revision>2</cp:revision>
  <dcterms:created xsi:type="dcterms:W3CDTF">2025-08-12T10:54:00Z</dcterms:created>
  <dcterms:modified xsi:type="dcterms:W3CDTF">2025-08-12T10:54:00Z</dcterms:modified>
</cp:coreProperties>
</file>