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A0" w:rsidRDefault="00D15DBE" w:rsidP="00D15DBE">
      <w:pPr>
        <w:jc w:val="center"/>
        <w:rPr>
          <w:sz w:val="52"/>
          <w:szCs w:val="52"/>
        </w:rPr>
      </w:pPr>
      <w:r w:rsidRPr="00D15DBE">
        <w:rPr>
          <w:rFonts w:hint="eastAsia"/>
          <w:sz w:val="52"/>
          <w:szCs w:val="52"/>
        </w:rPr>
        <w:t>电务段文件管理系统</w:t>
      </w:r>
    </w:p>
    <w:p w:rsidR="00D15DBE" w:rsidRDefault="00D15DBE" w:rsidP="00D15DBE">
      <w:pPr>
        <w:pStyle w:val="2"/>
      </w:pPr>
      <w:r>
        <w:rPr>
          <w:rFonts w:hint="eastAsia"/>
        </w:rPr>
        <w:t>系统概述</w:t>
      </w:r>
    </w:p>
    <w:p w:rsidR="00223E30" w:rsidRDefault="00223E30" w:rsidP="00223E30">
      <w:pPr>
        <w:rPr>
          <w:sz w:val="28"/>
          <w:szCs w:val="28"/>
        </w:rPr>
      </w:pPr>
      <w:r w:rsidRPr="00223E30">
        <w:rPr>
          <w:rFonts w:hint="eastAsia"/>
          <w:sz w:val="28"/>
          <w:szCs w:val="28"/>
        </w:rPr>
        <w:t>针对电务段文件管理需求，本系统主要实现了三大核心功能（</w:t>
      </w:r>
      <w:r w:rsidRPr="00223E30">
        <w:rPr>
          <w:rFonts w:hint="eastAsia"/>
          <w:b/>
          <w:sz w:val="28"/>
          <w:szCs w:val="28"/>
        </w:rPr>
        <w:t>权限控制、实时同步以及离线使用</w:t>
      </w:r>
      <w:r w:rsidRPr="00223E30">
        <w:rPr>
          <w:rFonts w:hint="eastAsia"/>
          <w:sz w:val="28"/>
          <w:szCs w:val="28"/>
        </w:rPr>
        <w:t>）来满足实际业务的需要。其中</w:t>
      </w:r>
      <w:r w:rsidRPr="00223E30">
        <w:rPr>
          <w:rFonts w:hint="eastAsia"/>
          <w:b/>
          <w:sz w:val="28"/>
          <w:szCs w:val="28"/>
        </w:rPr>
        <w:t>权限控制</w:t>
      </w:r>
      <w:r w:rsidRPr="00223E30">
        <w:rPr>
          <w:rFonts w:hint="eastAsia"/>
          <w:sz w:val="28"/>
          <w:szCs w:val="28"/>
        </w:rPr>
        <w:t>功能实现了三大系统权限（见附录一）来实现对文件的分别管理——即各单位仅管理自己的文件，</w:t>
      </w:r>
      <w:proofErr w:type="gramStart"/>
      <w:r w:rsidRPr="00223E30">
        <w:rPr>
          <w:rFonts w:hint="eastAsia"/>
          <w:sz w:val="28"/>
          <w:szCs w:val="28"/>
        </w:rPr>
        <w:t>不</w:t>
      </w:r>
      <w:proofErr w:type="gramEnd"/>
      <w:r w:rsidRPr="00223E30">
        <w:rPr>
          <w:rFonts w:hint="eastAsia"/>
          <w:sz w:val="28"/>
          <w:szCs w:val="28"/>
        </w:rPr>
        <w:t>与其他单位牵扯到一块儿。</w:t>
      </w:r>
      <w:r w:rsidRPr="00223E30">
        <w:rPr>
          <w:rFonts w:hint="eastAsia"/>
          <w:b/>
          <w:sz w:val="28"/>
          <w:szCs w:val="28"/>
        </w:rPr>
        <w:t>实时同步</w:t>
      </w:r>
      <w:r w:rsidRPr="00223E30">
        <w:rPr>
          <w:rFonts w:hint="eastAsia"/>
          <w:sz w:val="28"/>
          <w:szCs w:val="28"/>
        </w:rPr>
        <w:t>功能则保证了在有网络连通的情况下，移动终端的文件与管理者上传的文件保持绝对一致。而</w:t>
      </w:r>
      <w:r w:rsidRPr="00223E30">
        <w:rPr>
          <w:rFonts w:hint="eastAsia"/>
          <w:b/>
          <w:sz w:val="28"/>
          <w:szCs w:val="28"/>
        </w:rPr>
        <w:t>离线使用</w:t>
      </w:r>
      <w:r w:rsidRPr="00223E30">
        <w:rPr>
          <w:rFonts w:hint="eastAsia"/>
          <w:sz w:val="28"/>
          <w:szCs w:val="28"/>
        </w:rPr>
        <w:t>功能则保证在没有网络的情况下，也能查看已经下载的文件。</w:t>
      </w:r>
    </w:p>
    <w:p w:rsidR="00262FCC" w:rsidRDefault="00262FCC" w:rsidP="00262FCC">
      <w:pPr>
        <w:pStyle w:val="2"/>
      </w:pPr>
      <w:r>
        <w:rPr>
          <w:rFonts w:hint="eastAsia"/>
        </w:rPr>
        <w:t>操作说明</w:t>
      </w:r>
    </w:p>
    <w:p w:rsidR="00046A10" w:rsidRDefault="00046A10" w:rsidP="00046A10">
      <w:pPr>
        <w:pStyle w:val="3"/>
      </w:pPr>
      <w:r>
        <w:rPr>
          <w:rFonts w:hint="eastAsia"/>
        </w:rPr>
        <w:t>简介</w:t>
      </w:r>
    </w:p>
    <w:p w:rsidR="00046A10" w:rsidRDefault="00046A10" w:rsidP="00046A10">
      <w:pPr>
        <w:rPr>
          <w:sz w:val="28"/>
          <w:szCs w:val="28"/>
        </w:rPr>
      </w:pPr>
      <w:r w:rsidRPr="004E7562">
        <w:rPr>
          <w:rFonts w:hint="eastAsia"/>
          <w:sz w:val="28"/>
          <w:szCs w:val="28"/>
        </w:rPr>
        <w:t>系统的界面简洁清晰，操作也非常简单，分为如下几步：登录后台-&gt;添加账户-&gt;管理文件-&gt;登录移动终端查看</w:t>
      </w:r>
      <w:r>
        <w:rPr>
          <w:rFonts w:hint="eastAsia"/>
          <w:sz w:val="28"/>
          <w:szCs w:val="28"/>
        </w:rPr>
        <w:t>文件，以下内容将对系统操作进行详细的说明。</w:t>
      </w:r>
    </w:p>
    <w:p w:rsidR="00046A10" w:rsidRPr="00046A10" w:rsidRDefault="00046A10" w:rsidP="00046A10">
      <w:pPr>
        <w:pStyle w:val="3"/>
      </w:pPr>
      <w:r>
        <w:rPr>
          <w:rFonts w:hint="eastAsia"/>
        </w:rPr>
        <w:t>登录后台</w:t>
      </w:r>
    </w:p>
    <w:p w:rsidR="00046A10" w:rsidRDefault="00046A10" w:rsidP="00046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通过在浏览器输入后台登录网址（见附录三），将进入图一所示的界面，第一次登录需要超级管理员（见附录一）账号登录，其他人可通过超级管理员账号分配的普通管理员账号登录系统。</w:t>
      </w:r>
      <w:r>
        <w:rPr>
          <w:noProof/>
        </w:rPr>
        <w:drawing>
          <wp:inline distT="0" distB="0" distL="0" distR="0" wp14:anchorId="0364387B" wp14:editId="36D77943">
            <wp:extent cx="5274310" cy="3913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62" w:rsidRPr="00046A10" w:rsidRDefault="00046A10" w:rsidP="00046A10">
      <w:pPr>
        <w:jc w:val="center"/>
        <w:rPr>
          <w:szCs w:val="21"/>
        </w:rPr>
      </w:pPr>
      <w:r w:rsidRPr="00046A10">
        <w:rPr>
          <w:rFonts w:hint="eastAsia"/>
          <w:szCs w:val="21"/>
        </w:rPr>
        <w:t>图一 登录界面</w:t>
      </w:r>
    </w:p>
    <w:p w:rsidR="00046A10" w:rsidRPr="00046A10" w:rsidRDefault="00046A10" w:rsidP="00046A10">
      <w:pPr>
        <w:pStyle w:val="3"/>
      </w:pPr>
      <w:r>
        <w:rPr>
          <w:rFonts w:hint="eastAsia"/>
        </w:rPr>
        <w:t>添加账户</w:t>
      </w:r>
    </w:p>
    <w:p w:rsidR="00322B6C" w:rsidRDefault="00046A10" w:rsidP="00262F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登录成功将进入如图二所示的界面，在界面左侧点击账户管理。超级管理员在第一次登录系统时需要首先在部门管理</w:t>
      </w:r>
      <w:r w:rsidR="00322B6C">
        <w:rPr>
          <w:rFonts w:hint="eastAsia"/>
          <w:sz w:val="28"/>
          <w:szCs w:val="28"/>
        </w:rPr>
        <w:t>（如图三）</w:t>
      </w:r>
      <w:r>
        <w:rPr>
          <w:rFonts w:hint="eastAsia"/>
          <w:sz w:val="28"/>
          <w:szCs w:val="28"/>
        </w:rPr>
        <w:t>菜单中添加使用本系统所有部门的名称，这将涉及到单位文件权限的管理，并且后面添加账户时也会使用到部门信息，另外只有超级管理员能够添加部门。</w:t>
      </w:r>
    </w:p>
    <w:p w:rsidR="00322B6C" w:rsidRDefault="0073265F" w:rsidP="00262F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在添加</w:t>
      </w:r>
      <w:proofErr w:type="gramStart"/>
      <w:r>
        <w:rPr>
          <w:rFonts w:hint="eastAsia"/>
          <w:sz w:val="28"/>
          <w:szCs w:val="28"/>
        </w:rPr>
        <w:t>完部门</w:t>
      </w:r>
      <w:proofErr w:type="gramEnd"/>
      <w:r>
        <w:rPr>
          <w:rFonts w:hint="eastAsia"/>
          <w:sz w:val="28"/>
          <w:szCs w:val="28"/>
        </w:rPr>
        <w:t>后，超级管理员即可开始分配普通管理员（见附录一）账户（如图四），请注意在添加账户时，务必选择正确的权限及所属部门，否则将会出现权限过高或者混乱的情况。</w:t>
      </w:r>
    </w:p>
    <w:p w:rsidR="00322B6C" w:rsidRDefault="00322B6C" w:rsidP="00262FCC">
      <w:pPr>
        <w:rPr>
          <w:sz w:val="28"/>
          <w:szCs w:val="28"/>
        </w:rPr>
      </w:pPr>
    </w:p>
    <w:p w:rsidR="00046A10" w:rsidRDefault="00046A10" w:rsidP="00262F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09E3F9" wp14:editId="6D9ACCE2">
            <wp:extent cx="52743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10" w:rsidRDefault="00046A10" w:rsidP="00046A10">
      <w:pPr>
        <w:jc w:val="center"/>
        <w:rPr>
          <w:szCs w:val="21"/>
        </w:rPr>
      </w:pPr>
      <w:r w:rsidRPr="00046A10">
        <w:rPr>
          <w:rFonts w:hint="eastAsia"/>
          <w:szCs w:val="21"/>
        </w:rPr>
        <w:t>图二 后台首页</w:t>
      </w:r>
    </w:p>
    <w:p w:rsidR="00322B6C" w:rsidRDefault="00861B6F" w:rsidP="00046A10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B150A57" wp14:editId="78B484AB">
            <wp:extent cx="5274310" cy="2620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6F" w:rsidRDefault="00861B6F" w:rsidP="00046A10">
      <w:pPr>
        <w:jc w:val="center"/>
        <w:rPr>
          <w:szCs w:val="21"/>
        </w:rPr>
      </w:pPr>
      <w:r>
        <w:rPr>
          <w:rFonts w:hint="eastAsia"/>
          <w:szCs w:val="21"/>
        </w:rPr>
        <w:t>图三 部门管理</w:t>
      </w:r>
    </w:p>
    <w:p w:rsidR="009B0CF8" w:rsidRDefault="009B0CF8" w:rsidP="00046A10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A72020D" wp14:editId="267DDD35">
            <wp:extent cx="5274310" cy="2533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图四 账户管理</w:t>
      </w:r>
    </w:p>
    <w:p w:rsidR="0073265F" w:rsidRDefault="0073265F" w:rsidP="0073265F">
      <w:pPr>
        <w:pStyle w:val="3"/>
      </w:pPr>
      <w:r>
        <w:rPr>
          <w:rFonts w:hint="eastAsia"/>
        </w:rPr>
        <w:t>管理文件</w:t>
      </w:r>
    </w:p>
    <w:p w:rsidR="0073265F" w:rsidRPr="0027759C" w:rsidRDefault="0073265F" w:rsidP="0073265F">
      <w:pPr>
        <w:rPr>
          <w:sz w:val="28"/>
          <w:szCs w:val="28"/>
        </w:rPr>
      </w:pPr>
      <w:r w:rsidRPr="0073265F">
        <w:rPr>
          <w:rFonts w:hint="eastAsia"/>
          <w:sz w:val="28"/>
          <w:szCs w:val="28"/>
        </w:rPr>
        <w:t>点击界面左侧的文件管理-&gt;文件列表菜单，将会进入图五所示的界面中</w:t>
      </w:r>
      <w:r>
        <w:rPr>
          <w:rFonts w:hint="eastAsia"/>
          <w:sz w:val="28"/>
          <w:szCs w:val="28"/>
        </w:rPr>
        <w:t>。</w:t>
      </w:r>
      <w:r w:rsidR="00EB5774" w:rsidRPr="00EB5774">
        <w:rPr>
          <w:rFonts w:hint="eastAsia"/>
          <w:b/>
          <w:sz w:val="28"/>
          <w:szCs w:val="28"/>
        </w:rPr>
        <w:t>对于文件管理分两种权限，超级管理员添加的文件对所有人都可见，而普通管理员添加的文件仅对其所属单位的人员可见。</w:t>
      </w:r>
      <w:r w:rsidR="0027759C" w:rsidRPr="0027759C">
        <w:rPr>
          <w:rFonts w:hint="eastAsia"/>
          <w:sz w:val="28"/>
          <w:szCs w:val="28"/>
        </w:rPr>
        <w:t>添加文件</w:t>
      </w:r>
      <w:r w:rsidR="0027759C">
        <w:rPr>
          <w:rFonts w:hint="eastAsia"/>
          <w:sz w:val="28"/>
          <w:szCs w:val="28"/>
        </w:rPr>
        <w:t>及文件夹点击界面上方的按钮（</w:t>
      </w:r>
      <w:r w:rsidR="0027759C" w:rsidRPr="0027759C">
        <w:rPr>
          <w:rFonts w:hint="eastAsia"/>
          <w:b/>
          <w:sz w:val="28"/>
          <w:szCs w:val="28"/>
        </w:rPr>
        <w:t>顶级目录只有超级管理员才能添加文件夹，且不能添加文件</w:t>
      </w:r>
      <w:r w:rsidR="0027759C">
        <w:rPr>
          <w:rFonts w:hint="eastAsia"/>
          <w:sz w:val="28"/>
          <w:szCs w:val="28"/>
        </w:rPr>
        <w:t>），若要删除或者修改某个文件，则只需要单击该文件，界面上方将会出现对应的操作按钮。另外，进入文件夹的方式是双击文件夹，若双击文件则会下载该文件到本地电脑。</w:t>
      </w:r>
    </w:p>
    <w:p w:rsidR="0073265F" w:rsidRDefault="0073265F" w:rsidP="0073265F">
      <w:r>
        <w:rPr>
          <w:noProof/>
        </w:rPr>
        <w:drawing>
          <wp:inline distT="0" distB="0" distL="0" distR="0" wp14:anchorId="7CE1104A" wp14:editId="1D52C8AA">
            <wp:extent cx="5274310" cy="2619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5F" w:rsidRDefault="0073265F" w:rsidP="0073265F">
      <w:pPr>
        <w:jc w:val="center"/>
      </w:pPr>
      <w:r>
        <w:rPr>
          <w:rFonts w:hint="eastAsia"/>
        </w:rPr>
        <w:t>图五 文件列表</w:t>
      </w:r>
    </w:p>
    <w:p w:rsidR="002042F1" w:rsidRDefault="002042F1" w:rsidP="002042F1">
      <w:pPr>
        <w:pStyle w:val="3"/>
      </w:pPr>
      <w:r w:rsidRPr="004E7562">
        <w:rPr>
          <w:rFonts w:hint="eastAsia"/>
        </w:rPr>
        <w:t>登录移动终端</w:t>
      </w:r>
    </w:p>
    <w:p w:rsidR="00223E30" w:rsidRPr="00223E30" w:rsidRDefault="002042F1" w:rsidP="00AE1278">
      <w:r w:rsidRPr="00AE1278">
        <w:rPr>
          <w:rFonts w:hint="eastAsia"/>
          <w:sz w:val="28"/>
          <w:szCs w:val="28"/>
        </w:rPr>
        <w:t>若要登录移动终端查看文件，则首先需要在后台添加对应的三级权限（见附录一）账户，用此类账户则可以移动终端查看其所属单位的文件。</w:t>
      </w:r>
      <w:r w:rsidR="00AE1278" w:rsidRPr="00AE1278">
        <w:rPr>
          <w:rFonts w:hint="eastAsia"/>
          <w:sz w:val="28"/>
          <w:szCs w:val="28"/>
        </w:rPr>
        <w:t>需要注意的是，在有网络连接的情况下，移动终端将会自动同步后台所上传的文件，若网络断开，应用可正常使用，但只能查看已下载过的文件。</w:t>
      </w:r>
    </w:p>
    <w:p w:rsidR="00D15DBE" w:rsidRDefault="00D15DBE" w:rsidP="00D15DBE">
      <w:pPr>
        <w:pStyle w:val="2"/>
      </w:pPr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权限说明</w:t>
      </w:r>
      <w:bookmarkStart w:id="0" w:name="_GoBack"/>
      <w:bookmarkEnd w:id="0"/>
    </w:p>
    <w:p w:rsidR="00D15DBE" w:rsidRDefault="00D15DBE" w:rsidP="00D15DBE">
      <w:pPr>
        <w:pStyle w:val="3"/>
      </w:pPr>
      <w:r>
        <w:rPr>
          <w:rFonts w:hint="eastAsia"/>
        </w:rPr>
        <w:t>一级权限 超级管理员</w:t>
      </w:r>
    </w:p>
    <w:p w:rsidR="00D15DBE" w:rsidRDefault="00D15DBE" w:rsidP="00D15DBE">
      <w:pPr>
        <w:rPr>
          <w:sz w:val="28"/>
          <w:szCs w:val="28"/>
        </w:rPr>
      </w:pPr>
      <w:r w:rsidRPr="00D15DBE">
        <w:rPr>
          <w:rFonts w:hint="eastAsia"/>
          <w:sz w:val="28"/>
          <w:szCs w:val="28"/>
        </w:rPr>
        <w:t>具有</w:t>
      </w:r>
      <w:r w:rsidR="00A63DA7">
        <w:rPr>
          <w:rFonts w:hint="eastAsia"/>
          <w:sz w:val="28"/>
          <w:szCs w:val="28"/>
        </w:rPr>
        <w:t>登录后台管理系统、</w:t>
      </w:r>
      <w:r w:rsidRPr="00D15DBE">
        <w:rPr>
          <w:rFonts w:hint="eastAsia"/>
          <w:sz w:val="28"/>
          <w:szCs w:val="28"/>
        </w:rPr>
        <w:t>管理所有账户、管理所有文件、登录移动终端等全部系统权限。</w:t>
      </w:r>
    </w:p>
    <w:p w:rsidR="00D15DBE" w:rsidRDefault="00D15DBE" w:rsidP="00D15DBE">
      <w:pPr>
        <w:pStyle w:val="3"/>
      </w:pPr>
      <w:r>
        <w:rPr>
          <w:rFonts w:hint="eastAsia"/>
        </w:rPr>
        <w:t>二级权限 普通管理员</w:t>
      </w:r>
    </w:p>
    <w:p w:rsidR="00D15DBE" w:rsidRDefault="00D15DBE" w:rsidP="00D15DBE">
      <w:pPr>
        <w:rPr>
          <w:sz w:val="28"/>
          <w:szCs w:val="28"/>
        </w:rPr>
      </w:pPr>
      <w:r w:rsidRPr="00D15DBE">
        <w:rPr>
          <w:rFonts w:hint="eastAsia"/>
          <w:sz w:val="28"/>
          <w:szCs w:val="28"/>
        </w:rPr>
        <w:t>具有</w:t>
      </w:r>
      <w:r w:rsidR="00A63DA7">
        <w:rPr>
          <w:rFonts w:hint="eastAsia"/>
          <w:sz w:val="28"/>
          <w:szCs w:val="28"/>
        </w:rPr>
        <w:t>登录后台管理系统、</w:t>
      </w:r>
      <w:r w:rsidRPr="00D15DBE">
        <w:rPr>
          <w:rFonts w:hint="eastAsia"/>
          <w:sz w:val="28"/>
          <w:szCs w:val="28"/>
        </w:rPr>
        <w:t>管理其所属单位的三级权限账户、管理其所属单位文件、登录移动终端等系统权限。</w:t>
      </w:r>
    </w:p>
    <w:p w:rsidR="00D15DBE" w:rsidRDefault="00D15DBE" w:rsidP="00D15DBE">
      <w:pPr>
        <w:pStyle w:val="3"/>
      </w:pPr>
      <w:r>
        <w:rPr>
          <w:rFonts w:hint="eastAsia"/>
        </w:rPr>
        <w:t>三级权限 普通员工</w:t>
      </w:r>
    </w:p>
    <w:p w:rsidR="00D15DBE" w:rsidRDefault="00D15DBE" w:rsidP="00D15DBE">
      <w:pPr>
        <w:rPr>
          <w:sz w:val="28"/>
          <w:szCs w:val="28"/>
        </w:rPr>
      </w:pPr>
      <w:r w:rsidRPr="00D15DBE">
        <w:rPr>
          <w:rFonts w:hint="eastAsia"/>
          <w:sz w:val="28"/>
          <w:szCs w:val="28"/>
        </w:rPr>
        <w:t>权具有登录移动终端查看文件的权限。</w:t>
      </w:r>
    </w:p>
    <w:p w:rsidR="00223E30" w:rsidRDefault="00223E30" w:rsidP="00223E30">
      <w:pPr>
        <w:pStyle w:val="2"/>
      </w:pPr>
      <w:r>
        <w:rPr>
          <w:rFonts w:hint="eastAsia"/>
        </w:rPr>
        <w:t>附录二 系统对文件的支持情况</w:t>
      </w:r>
    </w:p>
    <w:p w:rsidR="00223E30" w:rsidRDefault="00223E30" w:rsidP="00223E30">
      <w:pPr>
        <w:rPr>
          <w:sz w:val="28"/>
          <w:szCs w:val="28"/>
        </w:rPr>
      </w:pPr>
      <w:r w:rsidRPr="00262FCC">
        <w:rPr>
          <w:rFonts w:hint="eastAsia"/>
          <w:sz w:val="28"/>
          <w:szCs w:val="28"/>
        </w:rPr>
        <w:t>目前系统支持打开的文件格式有：普通记事本文件(.txt)、W</w:t>
      </w:r>
      <w:r w:rsidRPr="00262FCC">
        <w:rPr>
          <w:sz w:val="28"/>
          <w:szCs w:val="28"/>
        </w:rPr>
        <w:t>ord</w:t>
      </w:r>
      <w:r w:rsidRPr="00262FCC">
        <w:rPr>
          <w:rFonts w:hint="eastAsia"/>
          <w:sz w:val="28"/>
          <w:szCs w:val="28"/>
        </w:rPr>
        <w:t>文档(.doc/.</w:t>
      </w:r>
      <w:proofErr w:type="spellStart"/>
      <w:r w:rsidRPr="00262FCC">
        <w:rPr>
          <w:rFonts w:hint="eastAsia"/>
          <w:sz w:val="28"/>
          <w:szCs w:val="28"/>
        </w:rPr>
        <w:t>docx</w:t>
      </w:r>
      <w:proofErr w:type="spellEnd"/>
      <w:r w:rsidRPr="00262FCC">
        <w:rPr>
          <w:rFonts w:hint="eastAsia"/>
          <w:sz w:val="28"/>
          <w:szCs w:val="28"/>
        </w:rPr>
        <w:t>)、Excel表格(.</w:t>
      </w:r>
      <w:proofErr w:type="spellStart"/>
      <w:r w:rsidRPr="00262FCC">
        <w:rPr>
          <w:rFonts w:hint="eastAsia"/>
          <w:sz w:val="28"/>
          <w:szCs w:val="28"/>
        </w:rPr>
        <w:t>xls</w:t>
      </w:r>
      <w:proofErr w:type="spellEnd"/>
      <w:r w:rsidRPr="00262FCC">
        <w:rPr>
          <w:rFonts w:hint="eastAsia"/>
          <w:sz w:val="28"/>
          <w:szCs w:val="28"/>
        </w:rPr>
        <w:t>/.</w:t>
      </w:r>
      <w:proofErr w:type="spellStart"/>
      <w:r w:rsidRPr="00262FCC">
        <w:rPr>
          <w:rFonts w:hint="eastAsia"/>
          <w:sz w:val="28"/>
          <w:szCs w:val="28"/>
        </w:rPr>
        <w:t>xlsx</w:t>
      </w:r>
      <w:proofErr w:type="spellEnd"/>
      <w:r w:rsidRPr="00262FCC">
        <w:rPr>
          <w:rFonts w:hint="eastAsia"/>
          <w:sz w:val="28"/>
          <w:szCs w:val="28"/>
        </w:rPr>
        <w:t>)、PDF文档(.pdf)、</w:t>
      </w:r>
      <w:r w:rsidRPr="00262FCC">
        <w:rPr>
          <w:sz w:val="28"/>
          <w:szCs w:val="28"/>
        </w:rPr>
        <w:t>Mp3</w:t>
      </w:r>
      <w:r w:rsidRPr="00262FCC">
        <w:rPr>
          <w:rFonts w:hint="eastAsia"/>
          <w:sz w:val="28"/>
          <w:szCs w:val="28"/>
        </w:rPr>
        <w:t>音频文件(.mp3)、Mp4视频文件(.mp4)、</w:t>
      </w:r>
      <w:r w:rsidRPr="00262FCC">
        <w:rPr>
          <w:sz w:val="28"/>
          <w:szCs w:val="28"/>
        </w:rPr>
        <w:t>JPG</w:t>
      </w:r>
      <w:r w:rsidRPr="00262FCC">
        <w:rPr>
          <w:rFonts w:hint="eastAsia"/>
          <w:sz w:val="28"/>
          <w:szCs w:val="28"/>
        </w:rPr>
        <w:t>图片文件(.jpg/.jpeg/.gif)等。</w:t>
      </w:r>
    </w:p>
    <w:p w:rsidR="004E7562" w:rsidRDefault="004E7562" w:rsidP="00046A10">
      <w:pPr>
        <w:pStyle w:val="2"/>
      </w:pPr>
      <w:r>
        <w:rPr>
          <w:rFonts w:hint="eastAsia"/>
        </w:rPr>
        <w:t>附录三 系统后台登录网址</w:t>
      </w:r>
    </w:p>
    <w:p w:rsidR="004E7562" w:rsidRDefault="002C251B" w:rsidP="00223E30">
      <w:pPr>
        <w:rPr>
          <w:sz w:val="28"/>
          <w:szCs w:val="28"/>
        </w:rPr>
      </w:pPr>
      <w:hyperlink r:id="rId9" w:history="1">
        <w:r w:rsidRPr="007D454F">
          <w:rPr>
            <w:rStyle w:val="a3"/>
            <w:rFonts w:hint="eastAsia"/>
            <w:sz w:val="28"/>
            <w:szCs w:val="28"/>
          </w:rPr>
          <w:t>http://xxx.xxx.xxx</w:t>
        </w:r>
      </w:hyperlink>
    </w:p>
    <w:p w:rsidR="002C251B" w:rsidRDefault="002C251B" w:rsidP="002C251B">
      <w:pPr>
        <w:pStyle w:val="2"/>
      </w:pPr>
      <w:r>
        <w:rPr>
          <w:rFonts w:hint="eastAsia"/>
        </w:rPr>
        <w:t>附录四 超级管理员账号</w:t>
      </w:r>
    </w:p>
    <w:p w:rsidR="002C251B" w:rsidRDefault="002C251B" w:rsidP="00223E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proofErr w:type="gramStart"/>
      <w:r>
        <w:rPr>
          <w:rFonts w:hint="eastAsia"/>
          <w:sz w:val="28"/>
          <w:szCs w:val="28"/>
        </w:rPr>
        <w:t>admin</w:t>
      </w:r>
      <w:proofErr w:type="gramEnd"/>
    </w:p>
    <w:p w:rsidR="002C251B" w:rsidRPr="00262FCC" w:rsidRDefault="002C251B" w:rsidP="00223E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密码：1</w:t>
      </w:r>
      <w:r>
        <w:rPr>
          <w:sz w:val="28"/>
          <w:szCs w:val="28"/>
        </w:rPr>
        <w:t>23456</w:t>
      </w:r>
    </w:p>
    <w:sectPr w:rsidR="002C251B" w:rsidRPr="00262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4F"/>
    <w:rsid w:val="00046A10"/>
    <w:rsid w:val="002042F1"/>
    <w:rsid w:val="00223E30"/>
    <w:rsid w:val="00240CA0"/>
    <w:rsid w:val="00262FCC"/>
    <w:rsid w:val="0027759C"/>
    <w:rsid w:val="002C251B"/>
    <w:rsid w:val="00322B6C"/>
    <w:rsid w:val="004E7562"/>
    <w:rsid w:val="004F3C4F"/>
    <w:rsid w:val="0073265F"/>
    <w:rsid w:val="00861B6F"/>
    <w:rsid w:val="0095506B"/>
    <w:rsid w:val="009B0CF8"/>
    <w:rsid w:val="00A63DA7"/>
    <w:rsid w:val="00AE1278"/>
    <w:rsid w:val="00D15DBE"/>
    <w:rsid w:val="00EB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6004"/>
  <w15:chartTrackingRefBased/>
  <w15:docId w15:val="{B665B53C-2380-4531-8CF0-DDA45CB3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5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5D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5D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5D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5D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15D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C2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xxx.xxx.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谭光洪</dc:creator>
  <cp:keywords/>
  <dc:description/>
  <cp:lastModifiedBy>谭光洪</cp:lastModifiedBy>
  <cp:revision>14</cp:revision>
  <dcterms:created xsi:type="dcterms:W3CDTF">2017-05-22T00:38:00Z</dcterms:created>
  <dcterms:modified xsi:type="dcterms:W3CDTF">2017-05-22T01:51:00Z</dcterms:modified>
</cp:coreProperties>
</file>