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  <w:t>ESE 2025 – Embedded Operating Systems.</w:t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  <w:t>LAB 1.</w:t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Akhil George - C0748466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Francis Vijith – C0742980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sz w:val="28"/>
          <w:u w:val="single"/>
        </w:rPr>
        <w:t>Minicom</w:t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-429895</wp:posOffset>
            </wp:positionV>
            <wp:extent cx="5828030" cy="3498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7945" b="1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0050" cy="2594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1099" b="41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28"/>
          <w:u w:val="single"/>
        </w:rPr>
      </w:pPr>
      <w:r>
        <w:rPr/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0.2 SSH connection using Putty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635">
            <wp:extent cx="5581650" cy="284797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7499" b="43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  <w:b/>
          <w:sz w:val="32"/>
          <w:u w:val="single"/>
        </w:rPr>
      </w:pPr>
      <w:r>
        <w:rPr/>
      </w:r>
    </w:p>
    <w:p>
      <w:pPr>
        <w:pStyle w:val="ListParagraph"/>
        <w:rPr>
          <w:b/>
          <w:b/>
          <w:sz w:val="32"/>
          <w:u w:val="single"/>
        </w:rPr>
      </w:pPr>
      <w:r>
        <w:rPr/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>
          <w:b/>
          <w:b/>
          <w:sz w:val="44"/>
          <w:u w:val="single"/>
        </w:rPr>
      </w:pPr>
      <w:r>
        <w:rPr>
          <w:b/>
          <w:sz w:val="32"/>
          <w:u w:val="single"/>
        </w:rPr>
        <w:t>0.3 Cloud9</w:t>
      </w:r>
      <w:bookmarkStart w:id="0" w:name="_GoBack"/>
      <w:bookmarkEnd w:id="0"/>
    </w:p>
    <w:p>
      <w:pPr>
        <w:pStyle w:val="ListParagraph"/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inline distT="0" distB="0" distL="0" distR="0">
            <wp:extent cx="5629275" cy="394716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727" r="284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1440"/>
      </w:pPr>
    </w:lvl>
    <w:lvl w:ilvl="3">
      <w:start w:val="1"/>
      <w:numFmt w:val="decimal"/>
      <w:lvlText w:val="%1.%2.%3.%4"/>
      <w:lvlJc w:val="left"/>
      <w:pPr>
        <w:ind w:left="1800" w:hanging="1800"/>
      </w:pPr>
    </w:lvl>
    <w:lvl w:ilvl="4">
      <w:start w:val="1"/>
      <w:numFmt w:val="decimal"/>
      <w:lvlText w:val="%1.%2.%3.%4.%5"/>
      <w:lvlJc w:val="left"/>
      <w:pPr>
        <w:ind w:left="2160" w:hanging="2160"/>
      </w:pPr>
    </w:lvl>
    <w:lvl w:ilvl="5">
      <w:start w:val="1"/>
      <w:numFmt w:val="decimal"/>
      <w:lvlText w:val="%1.%2.%3.%4.%5.%6"/>
      <w:lvlJc w:val="left"/>
      <w:pPr>
        <w:ind w:left="2520" w:hanging="2520"/>
      </w:pPr>
    </w:lvl>
    <w:lvl w:ilvl="6">
      <w:start w:val="1"/>
      <w:numFmt w:val="decimal"/>
      <w:lvlText w:val="%1.%2.%3.%4.%5.%6.%7"/>
      <w:lvlJc w:val="left"/>
      <w:pPr>
        <w:ind w:left="2880" w:hanging="2880"/>
      </w:pPr>
    </w:lvl>
    <w:lvl w:ilvl="7">
      <w:start w:val="1"/>
      <w:numFmt w:val="decimal"/>
      <w:lvlText w:val="%1.%2.%3.%4.%5.%6.%7.%8"/>
      <w:lvlJc w:val="left"/>
      <w:pPr>
        <w:ind w:left="3600" w:hanging="3600"/>
      </w:pPr>
    </w:lvl>
    <w:lvl w:ilvl="8">
      <w:start w:val="1"/>
      <w:numFmt w:val="decimal"/>
      <w:lvlText w:val="%1.%2.%3.%4.%5.%6.%7.%8.%9"/>
      <w:lvlJc w:val="left"/>
      <w:pPr>
        <w:ind w:left="3960" w:hanging="39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c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5</Pages>
  <Words>23</Words>
  <Characters>125</Characters>
  <CharactersWithSpaces>142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2019-02-26T17:51:00Z</dcterms:created>
  <dc:creator>francis vijith</dc:creator>
  <dc:description/>
  <dc:language>en-CA</dc:language>
  <cp:lastModifiedBy/>
  <dcterms:modified xsi:type="dcterms:W3CDTF">2019-02-26T08:25:09Z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