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121E5" w14:textId="70E6532F" w:rsidR="00FB4ADA" w:rsidRDefault="00FB4ADA" w:rsidP="00EF6D55">
      <w:pPr>
        <w:pStyle w:val="Heading2"/>
      </w:pPr>
      <w:r>
        <w:t>Landing page</w:t>
      </w:r>
    </w:p>
    <w:p w14:paraId="3941D0B0" w14:textId="2B564902" w:rsidR="00522E1B" w:rsidRDefault="009F6326" w:rsidP="00FB4ADA">
      <w:r>
        <w:t xml:space="preserve">This is a </w:t>
      </w:r>
      <w:r w:rsidR="00896187">
        <w:t>design</w:t>
      </w:r>
      <w:r>
        <w:t xml:space="preserve"> of a portal</w:t>
      </w:r>
      <w:r w:rsidR="00CD6979">
        <w:t xml:space="preserve">; you can try it out at the address marked below. The </w:t>
      </w:r>
      <w:r w:rsidR="00896187">
        <w:t>design</w:t>
      </w:r>
      <w:r w:rsidR="00CD6B55">
        <w:t xml:space="preserve"> uses a </w:t>
      </w:r>
      <w:r w:rsidR="00CD6B55" w:rsidRPr="00FD4342">
        <w:rPr>
          <w:b/>
          <w:bCs/>
        </w:rPr>
        <w:t>tile</w:t>
      </w:r>
      <w:r w:rsidR="00CD6B55">
        <w:t xml:space="preserve"> layout; </w:t>
      </w:r>
      <w:r w:rsidR="002C3340">
        <w:t>this provides flexibility</w:t>
      </w:r>
      <w:r w:rsidR="005A02E1">
        <w:t>,</w:t>
      </w:r>
      <w:r w:rsidR="00CD6B55">
        <w:t xml:space="preserve"> to incorporate new </w:t>
      </w:r>
      <w:r w:rsidR="002C3340">
        <w:t>reactive content</w:t>
      </w:r>
      <w:r w:rsidR="00522E1B">
        <w:t xml:space="preserve">. For example, here are </w:t>
      </w:r>
      <w:r w:rsidR="002C3340">
        <w:t>some</w:t>
      </w:r>
      <w:r w:rsidR="00522E1B">
        <w:t xml:space="preserve"> corporate messages relating to the virus</w:t>
      </w:r>
      <w:r w:rsidR="002C3340">
        <w:t>, that blend in easily with the rest</w:t>
      </w:r>
      <w:r w:rsidR="00CD6B55">
        <w:t>.</w:t>
      </w:r>
      <w:r w:rsidR="00FD4342">
        <w:t xml:space="preserve"> </w:t>
      </w:r>
    </w:p>
    <w:p w14:paraId="41D7DF04" w14:textId="4BA76B89" w:rsidR="001F2D72" w:rsidRDefault="00896187" w:rsidP="00FB4ADA">
      <w:r>
        <w:t>This design</w:t>
      </w:r>
      <w:r w:rsidR="001F2D72">
        <w:t xml:space="preserve"> offers our different users one place, to manage their Axway integration tools, artifacts, and services. We’ll come back to that later.</w:t>
      </w:r>
    </w:p>
    <w:p w14:paraId="3ABDA4C9" w14:textId="45219D08" w:rsidR="00E37C91" w:rsidRDefault="00E37C91" w:rsidP="00EF6D55">
      <w:pPr>
        <w:pStyle w:val="Heading2"/>
      </w:pPr>
      <w:r>
        <w:t>Multiple icons to different portals</w:t>
      </w:r>
    </w:p>
    <w:p w14:paraId="35921B97" w14:textId="4BAE4ABF" w:rsidR="006C7217" w:rsidRPr="006C7217" w:rsidRDefault="006C7217" w:rsidP="006C7217">
      <w:r>
        <w:t xml:space="preserve">(discovery </w:t>
      </w:r>
      <w:proofErr w:type="spellStart"/>
      <w:r>
        <w:t>dizzie</w:t>
      </w:r>
      <w:proofErr w:type="spellEnd"/>
      <w:r>
        <w:t>)</w:t>
      </w:r>
    </w:p>
    <w:p w14:paraId="679D6FD9" w14:textId="564A3A10" w:rsidR="003724F5" w:rsidRDefault="00CD6B55" w:rsidP="0039630F">
      <w:r>
        <w:t xml:space="preserve">Let’s start with </w:t>
      </w:r>
      <w:r w:rsidR="00D032A7">
        <w:t xml:space="preserve">someone </w:t>
      </w:r>
      <w:r w:rsidR="00D032A7" w:rsidRPr="00FD4342">
        <w:rPr>
          <w:b/>
          <w:bCs/>
        </w:rPr>
        <w:t>discovering</w:t>
      </w:r>
      <w:r w:rsidR="00D032A7">
        <w:t xml:space="preserve"> the Axway</w:t>
      </w:r>
      <w:r w:rsidR="00522E1B">
        <w:t xml:space="preserve"> </w:t>
      </w:r>
      <w:r w:rsidR="006C7217">
        <w:t>for the first time</w:t>
      </w:r>
      <w:r w:rsidR="008B7032">
        <w:t>. He’s just visited axway.com</w:t>
      </w:r>
      <w:r w:rsidR="00D032A7">
        <w:t>,</w:t>
      </w:r>
      <w:r w:rsidR="008B7032">
        <w:t xml:space="preserve"> so he’s </w:t>
      </w:r>
      <w:r w:rsidR="00896187">
        <w:t xml:space="preserve">already </w:t>
      </w:r>
      <w:r w:rsidR="008B7032">
        <w:t xml:space="preserve">aware of these messages. He sees something that looks interesting: </w:t>
      </w:r>
      <w:r w:rsidR="008673C0">
        <w:t>Content Collaboration</w:t>
      </w:r>
      <w:r>
        <w:t xml:space="preserve">. </w:t>
      </w:r>
      <w:r w:rsidR="002C3340">
        <w:t>We</w:t>
      </w:r>
      <w:r w:rsidR="006C7217">
        <w:t xml:space="preserve"> can click here or</w:t>
      </w:r>
      <w:r>
        <w:t xml:space="preserve"> use the 3</w:t>
      </w:r>
      <w:r w:rsidR="00D032A7">
        <w:t>-</w:t>
      </w:r>
      <w:r>
        <w:t>dot butto</w:t>
      </w:r>
      <w:r w:rsidR="006C7217">
        <w:t>n</w:t>
      </w:r>
      <w:r w:rsidR="00FD4342">
        <w:t>, or on the image above</w:t>
      </w:r>
      <w:r>
        <w:t>.</w:t>
      </w:r>
    </w:p>
    <w:p w14:paraId="7F5D76EF" w14:textId="551D38A7" w:rsidR="00E37C91" w:rsidRDefault="00E37C91" w:rsidP="0039630F">
      <w:r>
        <w:t>(click on Content Collab)</w:t>
      </w:r>
    </w:p>
    <w:p w14:paraId="2DA582C1" w14:textId="200053E0" w:rsidR="00D524FC" w:rsidRDefault="00D524FC" w:rsidP="0039630F">
      <w:r>
        <w:t xml:space="preserve">Here </w:t>
      </w:r>
      <w:r w:rsidR="002C3340">
        <w:t>we</w:t>
      </w:r>
      <w:r>
        <w:t xml:space="preserve"> have access to everything about content collaboration: news</w:t>
      </w:r>
      <w:r w:rsidR="006C237A">
        <w:t xml:space="preserve"> about it</w:t>
      </w:r>
      <w:r w:rsidR="008673C0">
        <w:t xml:space="preserve">. </w:t>
      </w:r>
      <w:r>
        <w:t xml:space="preserve"> </w:t>
      </w:r>
      <w:r w:rsidR="008673C0">
        <w:t>A single product</w:t>
      </w:r>
      <w:r w:rsidR="005A02E1">
        <w:t>,</w:t>
      </w:r>
      <w:r w:rsidR="008673C0">
        <w:t xml:space="preserve"> Syncplicity of course</w:t>
      </w:r>
      <w:r w:rsidR="00CD6B55">
        <w:t>. We</w:t>
      </w:r>
      <w:r>
        <w:t xml:space="preserve"> still have the high-level </w:t>
      </w:r>
      <w:proofErr w:type="gramStart"/>
      <w:r>
        <w:t>intr</w:t>
      </w:r>
      <w:r w:rsidR="003E69C5">
        <w:t>o</w:t>
      </w:r>
      <w:r w:rsidR="00CD6B55">
        <w:t xml:space="preserve">  and</w:t>
      </w:r>
      <w:proofErr w:type="gramEnd"/>
      <w:r w:rsidR="00CD6B55">
        <w:t xml:space="preserve"> the </w:t>
      </w:r>
      <w:proofErr w:type="spellStart"/>
      <w:r w:rsidR="00CD6B55">
        <w:t>covid</w:t>
      </w:r>
      <w:proofErr w:type="spellEnd"/>
      <w:r w:rsidR="00CD6B55">
        <w:t xml:space="preserve"> message.</w:t>
      </w:r>
    </w:p>
    <w:p w14:paraId="4B5A716B" w14:textId="7C1B1BAD" w:rsidR="005A02E1" w:rsidRPr="00383D5F" w:rsidRDefault="005A02E1" w:rsidP="003D31FC">
      <w:r>
        <w:t xml:space="preserve">Here </w:t>
      </w:r>
      <w:r w:rsidR="002C3340">
        <w:t>we</w:t>
      </w:r>
      <w:r>
        <w:t xml:space="preserve"> have links to, the doc portal, the community, the dev portal, the marketplace, </w:t>
      </w:r>
      <w:r w:rsidR="001F2D72">
        <w:t xml:space="preserve">Axway university </w:t>
      </w:r>
      <w:r w:rsidR="00FD4342">
        <w:t>and</w:t>
      </w:r>
      <w:r>
        <w:t xml:space="preserve"> </w:t>
      </w:r>
      <w:r w:rsidR="002C3340">
        <w:t xml:space="preserve">even </w:t>
      </w:r>
      <w:r>
        <w:t xml:space="preserve">the subscription </w:t>
      </w:r>
      <w:r w:rsidR="00FD4342">
        <w:t>page for purchasing</w:t>
      </w:r>
      <w:r>
        <w:t xml:space="preserve">. </w:t>
      </w:r>
      <w:r w:rsidR="00B522AC">
        <w:t xml:space="preserve">In </w:t>
      </w:r>
      <w:r w:rsidR="006C7217">
        <w:t>each one of</w:t>
      </w:r>
      <w:r w:rsidR="00B522AC">
        <w:t xml:space="preserve"> these</w:t>
      </w:r>
      <w:r w:rsidR="006C7217">
        <w:t>,</w:t>
      </w:r>
      <w:r w:rsidR="00B522AC">
        <w:t xml:space="preserve"> we are directly in the Syncplicity section. </w:t>
      </w:r>
      <w:proofErr w:type="gramStart"/>
      <w:r w:rsidR="00E0495F">
        <w:t>So</w:t>
      </w:r>
      <w:proofErr w:type="gramEnd"/>
      <w:r w:rsidR="00E0495F">
        <w:t xml:space="preserve"> </w:t>
      </w:r>
      <w:r w:rsidR="002C3340">
        <w:t>we</w:t>
      </w:r>
      <w:r w:rsidR="000912E9">
        <w:t xml:space="preserve"> have immediate access to</w:t>
      </w:r>
      <w:r w:rsidR="00E0495F">
        <w:t xml:space="preserve"> all the available resources relating to this product.</w:t>
      </w:r>
    </w:p>
    <w:p w14:paraId="5BBAFA7E" w14:textId="6181FB1E" w:rsidR="008673C0" w:rsidRDefault="008673C0" w:rsidP="003D31FC">
      <w:r>
        <w:t>To return to the landing page, click Discover button</w:t>
      </w:r>
      <w:r w:rsidR="00F86455">
        <w:t xml:space="preserve"> (the back button does not work yet)</w:t>
      </w:r>
    </w:p>
    <w:p w14:paraId="09E96DF7" w14:textId="09C355B8" w:rsidR="003D31FC" w:rsidRPr="009F6326" w:rsidRDefault="003D31FC" w:rsidP="003D31FC">
      <w:pPr>
        <w:pStyle w:val="Heading3"/>
      </w:pPr>
      <w:r w:rsidRPr="009F6326">
        <w:t>API Management</w:t>
      </w:r>
    </w:p>
    <w:p w14:paraId="6BB7BF1A" w14:textId="6400DE0D" w:rsidR="003D31FC" w:rsidRDefault="003D31FC" w:rsidP="003D31FC">
      <w:r>
        <w:t>Same idea, with more products this time</w:t>
      </w:r>
      <w:r w:rsidR="00A531C6">
        <w:t xml:space="preserve">: everything about </w:t>
      </w:r>
      <w:r w:rsidR="006C237A">
        <w:t>AMPLIFY</w:t>
      </w:r>
      <w:r w:rsidR="005A02E1">
        <w:t xml:space="preserve"> integration</w:t>
      </w:r>
      <w:r w:rsidR="00383D5F">
        <w:t>:</w:t>
      </w:r>
      <w:r w:rsidR="00A531C6">
        <w:t xml:space="preserve"> </w:t>
      </w:r>
      <w:r w:rsidR="00383D5F">
        <w:t xml:space="preserve">multiple </w:t>
      </w:r>
      <w:r w:rsidR="00A531C6">
        <w:t>products, news, etc.</w:t>
      </w:r>
    </w:p>
    <w:p w14:paraId="105374E3" w14:textId="0C194844" w:rsidR="00383D5F" w:rsidRDefault="00383D5F" w:rsidP="003D31FC">
      <w:r>
        <w:t>(back to Discover)</w:t>
      </w:r>
    </w:p>
    <w:p w14:paraId="17562D93" w14:textId="2B421C65" w:rsidR="00EF6D55" w:rsidRDefault="00522E1B" w:rsidP="0039630F">
      <w:r>
        <w:t xml:space="preserve">And now </w:t>
      </w:r>
      <w:r w:rsidR="008753E7">
        <w:t xml:space="preserve">for something completely </w:t>
      </w:r>
      <w:r w:rsidR="00974BCE">
        <w:t xml:space="preserve">different </w:t>
      </w:r>
    </w:p>
    <w:p w14:paraId="6961E4A8" w14:textId="787651B5" w:rsidR="00E37C91" w:rsidRDefault="00E37C91" w:rsidP="00E37C91">
      <w:pPr>
        <w:pStyle w:val="Heading3"/>
      </w:pPr>
      <w:r>
        <w:t>Free button</w:t>
      </w:r>
    </w:p>
    <w:p w14:paraId="6F041311" w14:textId="06EE6F54" w:rsidR="005E27F9" w:rsidRDefault="003E42E4" w:rsidP="0039630F">
      <w:r>
        <w:t>Let’s</w:t>
      </w:r>
      <w:r w:rsidR="0039630F">
        <w:t xml:space="preserve"> suppose </w:t>
      </w:r>
      <w:r w:rsidR="000912E9">
        <w:t>you</w:t>
      </w:r>
      <w:r w:rsidR="0039630F">
        <w:t xml:space="preserve"> don't have any budget at all... Maybe </w:t>
      </w:r>
      <w:r w:rsidR="000912E9">
        <w:t>you’re</w:t>
      </w:r>
      <w:r w:rsidR="0039630F">
        <w:t xml:space="preserve"> a</w:t>
      </w:r>
      <w:r w:rsidR="002C3340">
        <w:t>n</w:t>
      </w:r>
      <w:r w:rsidR="0039630F">
        <w:t xml:space="preserve"> </w:t>
      </w:r>
      <w:r w:rsidR="006C7217">
        <w:t>applicant for a job</w:t>
      </w:r>
      <w:r w:rsidR="0039630F">
        <w:t xml:space="preserve">, </w:t>
      </w:r>
      <w:r w:rsidR="000912E9">
        <w:t>you are</w:t>
      </w:r>
      <w:r w:rsidR="0039630F">
        <w:t xml:space="preserve"> preparing an interview to come and work at Axway. </w:t>
      </w:r>
      <w:r w:rsidR="00135D1E">
        <w:t>A</w:t>
      </w:r>
      <w:r w:rsidR="0039630F">
        <w:t xml:space="preserve">part from reading up articles, </w:t>
      </w:r>
      <w:r w:rsidR="000912E9">
        <w:t>you</w:t>
      </w:r>
      <w:r w:rsidR="0039630F">
        <w:t xml:space="preserve"> want to see what </w:t>
      </w:r>
      <w:r w:rsidR="000912E9">
        <w:t>you</w:t>
      </w:r>
      <w:r w:rsidR="0039630F">
        <w:t xml:space="preserve"> can try out.  </w:t>
      </w:r>
    </w:p>
    <w:p w14:paraId="639E7AF3" w14:textId="32C45070" w:rsidR="0039630F" w:rsidRDefault="00364F8F" w:rsidP="0039630F">
      <w:r>
        <w:t xml:space="preserve">This button gives </w:t>
      </w:r>
      <w:r w:rsidR="00135D1E">
        <w:t>you</w:t>
      </w:r>
      <w:r>
        <w:t xml:space="preserve"> access to everything that’s free in Axway.</w:t>
      </w:r>
      <w:r w:rsidR="001B09AB">
        <w:t xml:space="preserve"> Note the Free links are highlighted.</w:t>
      </w:r>
    </w:p>
    <w:p w14:paraId="5D4E9216" w14:textId="4C36BB5A" w:rsidR="00364F8F" w:rsidRDefault="00364F8F" w:rsidP="00364F8F">
      <w:pPr>
        <w:pStyle w:val="Heading2"/>
      </w:pPr>
      <w:r>
        <w:t>Launch</w:t>
      </w:r>
    </w:p>
    <w:p w14:paraId="59150BCF" w14:textId="52DA6EF3" w:rsidR="007F7559" w:rsidRDefault="00364F8F" w:rsidP="00364F8F">
      <w:proofErr w:type="gramStart"/>
      <w:r>
        <w:t>Again</w:t>
      </w:r>
      <w:proofErr w:type="gramEnd"/>
      <w:r>
        <w:t xml:space="preserve"> a</w:t>
      </w:r>
      <w:r w:rsidR="00841836">
        <w:t xml:space="preserve">nother </w:t>
      </w:r>
      <w:r>
        <w:t xml:space="preserve">point of view: </w:t>
      </w:r>
      <w:r w:rsidR="00841836">
        <w:t>t</w:t>
      </w:r>
      <w:r w:rsidR="008B7032">
        <w:t>his is a developer</w:t>
      </w:r>
      <w:r w:rsidR="00841836">
        <w:t>, her</w:t>
      </w:r>
      <w:r w:rsidR="008B7032">
        <w:t xml:space="preserve"> last visit </w:t>
      </w:r>
      <w:r w:rsidR="00841836">
        <w:t xml:space="preserve">to </w:t>
      </w:r>
      <w:r w:rsidR="008B7032">
        <w:t xml:space="preserve">axway.com </w:t>
      </w:r>
      <w:r w:rsidR="00841836">
        <w:t xml:space="preserve">was </w:t>
      </w:r>
      <w:r w:rsidR="008B7032">
        <w:t xml:space="preserve">2 years ago. </w:t>
      </w:r>
      <w:r w:rsidR="00841836">
        <w:t>She’s active against the virus, she took part in a hackathon, so seeing</w:t>
      </w:r>
      <w:r w:rsidR="008B7032">
        <w:t xml:space="preserve"> these messages</w:t>
      </w:r>
      <w:r w:rsidR="00841836">
        <w:t>, she thinks she might revisit</w:t>
      </w:r>
      <w:r w:rsidR="008B7032">
        <w:t xml:space="preserve">. </w:t>
      </w:r>
      <w:r w:rsidR="00B522AC">
        <w:t xml:space="preserve"> </w:t>
      </w:r>
      <w:r w:rsidR="00841836" w:rsidRPr="00841836">
        <w:rPr>
          <w:b/>
          <w:bCs/>
        </w:rPr>
        <w:t>She</w:t>
      </w:r>
      <w:r w:rsidR="00841836">
        <w:t xml:space="preserve"> uses the Launch section. She knows what she’s doing, needs no explanations, s</w:t>
      </w:r>
      <w:r w:rsidR="007F7559">
        <w:t>o, the layout here is very minimalist</w:t>
      </w:r>
      <w:r w:rsidR="001E0FE0">
        <w:t>.</w:t>
      </w:r>
      <w:r w:rsidR="007F7559">
        <w:t xml:space="preserve"> </w:t>
      </w:r>
    </w:p>
    <w:p w14:paraId="3AB11AD2" w14:textId="7A9A9DCB" w:rsidR="007F7559" w:rsidRPr="007F7559" w:rsidRDefault="007F7559" w:rsidP="007F7559">
      <w:pPr>
        <w:pStyle w:val="Heading3"/>
      </w:pPr>
      <w:r>
        <w:t>Product A-Z</w:t>
      </w:r>
    </w:p>
    <w:p w14:paraId="7050A976" w14:textId="33656FC1" w:rsidR="006C7217" w:rsidRDefault="00522E1B" w:rsidP="007F7559">
      <w:r w:rsidRPr="00522E1B">
        <w:rPr>
          <w:b/>
          <w:bCs/>
        </w:rPr>
        <w:t>Another</w:t>
      </w:r>
      <w:r w:rsidR="00BF74AC">
        <w:t xml:space="preserve"> completely different approach, </w:t>
      </w:r>
      <w:proofErr w:type="gramStart"/>
      <w:r w:rsidR="007F7559">
        <w:t>Say</w:t>
      </w:r>
      <w:proofErr w:type="gramEnd"/>
      <w:r w:rsidR="007F7559">
        <w:t xml:space="preserve"> you’re in services and you’re told that the project</w:t>
      </w:r>
      <w:r w:rsidR="001B09AB">
        <w:t xml:space="preserve"> you’re working on</w:t>
      </w:r>
      <w:r w:rsidR="007F7559">
        <w:t xml:space="preserve"> </w:t>
      </w:r>
      <w:r w:rsidR="001B09AB">
        <w:t>uses</w:t>
      </w:r>
      <w:r w:rsidR="007F7559">
        <w:t xml:space="preserve"> a product named </w:t>
      </w:r>
      <w:r w:rsidR="00BF74AC">
        <w:t xml:space="preserve">Mobile Backend. </w:t>
      </w:r>
      <w:r w:rsidR="001B09AB">
        <w:t>This is new to you</w:t>
      </w:r>
      <w:r w:rsidR="00BF74AC">
        <w:t>, so you go to products A-Z.</w:t>
      </w:r>
      <w:r w:rsidR="006C7217">
        <w:t xml:space="preserve"> </w:t>
      </w:r>
    </w:p>
    <w:p w14:paraId="56DEE59E" w14:textId="5302B2DB" w:rsidR="00EF6D55" w:rsidRPr="00BF74AC" w:rsidRDefault="00EF6D55" w:rsidP="00EF6D55">
      <w:pPr>
        <w:pStyle w:val="Heading3"/>
      </w:pPr>
      <w:r>
        <w:t>News</w:t>
      </w:r>
    </w:p>
    <w:p w14:paraId="67843B2C" w14:textId="00E8127C" w:rsidR="00EF6D55" w:rsidRDefault="00EF6D55" w:rsidP="0039630F">
      <w:proofErr w:type="gramStart"/>
      <w:r>
        <w:t>Again</w:t>
      </w:r>
      <w:proofErr w:type="gramEnd"/>
      <w:r w:rsidR="00BF74AC">
        <w:t xml:space="preserve"> a different facet</w:t>
      </w:r>
      <w:r>
        <w:t xml:space="preserve"> </w:t>
      </w:r>
    </w:p>
    <w:p w14:paraId="6219D7B1" w14:textId="10E8BFA8" w:rsidR="007F59CC" w:rsidRDefault="007F59CC" w:rsidP="007F59CC">
      <w:pPr>
        <w:pStyle w:val="Heading3"/>
      </w:pPr>
      <w:r>
        <w:t>Ground-to-Cloud</w:t>
      </w:r>
    </w:p>
    <w:p w14:paraId="4C0D5796" w14:textId="2BF65627" w:rsidR="007F59CC" w:rsidRDefault="0001371A" w:rsidP="0039630F">
      <w:r>
        <w:t xml:space="preserve">The </w:t>
      </w:r>
      <w:r w:rsidR="00B522AC">
        <w:t xml:space="preserve">filter </w:t>
      </w:r>
      <w:r>
        <w:t xml:space="preserve">options explored up to now were </w:t>
      </w:r>
      <w:r w:rsidR="007F59CC">
        <w:t>just a taste, here are the options in full</w:t>
      </w:r>
      <w:r>
        <w:t>. Here</w:t>
      </w:r>
      <w:r w:rsidR="001B09AB">
        <w:t xml:space="preserve"> are the products in the </w:t>
      </w:r>
      <w:r>
        <w:t>Ground-to-cloud</w:t>
      </w:r>
      <w:r w:rsidR="001B09AB">
        <w:t xml:space="preserve"> environment</w:t>
      </w:r>
      <w:r>
        <w:t>.</w:t>
      </w:r>
    </w:p>
    <w:p w14:paraId="491C5F44" w14:textId="1CEACC15" w:rsidR="000E47BF" w:rsidRDefault="000E47BF" w:rsidP="000E47BF">
      <w:pPr>
        <w:pStyle w:val="Heading3"/>
      </w:pPr>
      <w:r>
        <w:t>Heaven and earth slide</w:t>
      </w:r>
    </w:p>
    <w:p w14:paraId="73F57E28" w14:textId="7F9BDFD0" w:rsidR="000E47BF" w:rsidRDefault="00B522AC" w:rsidP="0039630F">
      <w:r>
        <w:t>A</w:t>
      </w:r>
      <w:r w:rsidR="000E47BF">
        <w:t xml:space="preserve">nother </w:t>
      </w:r>
      <w:r w:rsidR="004229D2">
        <w:t>objective</w:t>
      </w:r>
      <w:r w:rsidR="000E47BF">
        <w:t xml:space="preserve"> is to bridge the gap between the world as described in axway.com and the one you read about in </w:t>
      </w:r>
      <w:proofErr w:type="spellStart"/>
      <w:r w:rsidR="000E47BF">
        <w:t>axway</w:t>
      </w:r>
      <w:proofErr w:type="spellEnd"/>
      <w:r w:rsidR="000E47BF">
        <w:t xml:space="preserve"> community.</w:t>
      </w:r>
      <w:r w:rsidR="007F59CC">
        <w:t xml:space="preserve"> Sometimes we feel that </w:t>
      </w:r>
      <w:r w:rsidR="00145CD3">
        <w:t xml:space="preserve">we live in different worlds. </w:t>
      </w:r>
      <w:r w:rsidR="007F59CC">
        <w:t xml:space="preserve"> </w:t>
      </w:r>
    </w:p>
    <w:p w14:paraId="19E62208" w14:textId="6773283E" w:rsidR="002C3340" w:rsidRDefault="008250A9" w:rsidP="0039630F">
      <w:r>
        <w:t>To sum up, t</w:t>
      </w:r>
      <w:r w:rsidR="002C3340">
        <w:t xml:space="preserve">he navigation suggested here is flexible to the needs of different types of users. </w:t>
      </w:r>
      <w:r>
        <w:t xml:space="preserve">It is also </w:t>
      </w:r>
      <w:proofErr w:type="gramStart"/>
      <w:r>
        <w:t>provides</w:t>
      </w:r>
      <w:proofErr w:type="gramEnd"/>
      <w:r>
        <w:t xml:space="preserve"> easier reactivity to adapt to the challenges of the times.  </w:t>
      </w:r>
    </w:p>
    <w:p w14:paraId="3D58157B" w14:textId="6E67B068" w:rsidR="000E47BF" w:rsidRDefault="000E47BF" w:rsidP="001B09AB">
      <w:pPr>
        <w:pStyle w:val="Heading3"/>
      </w:pPr>
      <w:r>
        <w:t>Back to demo</w:t>
      </w:r>
    </w:p>
    <w:p w14:paraId="12C7552E" w14:textId="0EB5CBFC" w:rsidR="00D032A7" w:rsidRPr="00FB4ADA" w:rsidRDefault="00D032A7" w:rsidP="00D032A7">
      <w:r>
        <w:t xml:space="preserve">I believe the tile layout is particularly appropriate for Axway. It acknowledges the real diversity of Axway’s offer, but at the same time provides an opportunity of showing how it all fits </w:t>
      </w:r>
      <w:proofErr w:type="gramStart"/>
      <w:r>
        <w:t>together, and</w:t>
      </w:r>
      <w:proofErr w:type="gramEnd"/>
      <w:r>
        <w:t xml:space="preserve"> telling the story of what Axway is about.</w:t>
      </w:r>
      <w:r w:rsidR="004229D2">
        <w:t xml:space="preserve"> Tiles are also adapted to affording different visions of the offer.</w:t>
      </w:r>
    </w:p>
    <w:p w14:paraId="60BCDDED" w14:textId="77777777" w:rsidR="001B09AB" w:rsidRDefault="001B09AB" w:rsidP="00EF6D55"/>
    <w:p w14:paraId="5EA5376F" w14:textId="77777777" w:rsidR="003724F5" w:rsidRPr="00EF6D55" w:rsidRDefault="003724F5" w:rsidP="00EF6D55"/>
    <w:sectPr w:rsidR="003724F5" w:rsidRPr="00EF6D5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30F"/>
    <w:rsid w:val="0001371A"/>
    <w:rsid w:val="000912E9"/>
    <w:rsid w:val="000E47BF"/>
    <w:rsid w:val="00135D1E"/>
    <w:rsid w:val="00145CD3"/>
    <w:rsid w:val="00196609"/>
    <w:rsid w:val="001B09AB"/>
    <w:rsid w:val="001B2771"/>
    <w:rsid w:val="001E0FE0"/>
    <w:rsid w:val="001E7CC1"/>
    <w:rsid w:val="001F2D72"/>
    <w:rsid w:val="002270A7"/>
    <w:rsid w:val="00252BC1"/>
    <w:rsid w:val="002C3340"/>
    <w:rsid w:val="00364F8F"/>
    <w:rsid w:val="003724F5"/>
    <w:rsid w:val="00383D5F"/>
    <w:rsid w:val="00386F06"/>
    <w:rsid w:val="0039630F"/>
    <w:rsid w:val="003D31FC"/>
    <w:rsid w:val="003E42E4"/>
    <w:rsid w:val="003E69C5"/>
    <w:rsid w:val="004229D2"/>
    <w:rsid w:val="005076F2"/>
    <w:rsid w:val="00522E1B"/>
    <w:rsid w:val="005A02E1"/>
    <w:rsid w:val="005E27F9"/>
    <w:rsid w:val="00605CBF"/>
    <w:rsid w:val="006C237A"/>
    <w:rsid w:val="006C7217"/>
    <w:rsid w:val="007F59CC"/>
    <w:rsid w:val="007F7559"/>
    <w:rsid w:val="008250A9"/>
    <w:rsid w:val="00832CC5"/>
    <w:rsid w:val="00841836"/>
    <w:rsid w:val="00863775"/>
    <w:rsid w:val="008673C0"/>
    <w:rsid w:val="008753E7"/>
    <w:rsid w:val="00896187"/>
    <w:rsid w:val="008B7032"/>
    <w:rsid w:val="00974BCE"/>
    <w:rsid w:val="009E7702"/>
    <w:rsid w:val="009F6326"/>
    <w:rsid w:val="00A531C6"/>
    <w:rsid w:val="00B106C3"/>
    <w:rsid w:val="00B522AC"/>
    <w:rsid w:val="00BF74AC"/>
    <w:rsid w:val="00C17CA2"/>
    <w:rsid w:val="00CB21E9"/>
    <w:rsid w:val="00CD6979"/>
    <w:rsid w:val="00CD6B55"/>
    <w:rsid w:val="00D032A7"/>
    <w:rsid w:val="00D20DB1"/>
    <w:rsid w:val="00D524FC"/>
    <w:rsid w:val="00E0495F"/>
    <w:rsid w:val="00E37C91"/>
    <w:rsid w:val="00E85C1E"/>
    <w:rsid w:val="00EA01A2"/>
    <w:rsid w:val="00EC5422"/>
    <w:rsid w:val="00ED6B5D"/>
    <w:rsid w:val="00EF6D55"/>
    <w:rsid w:val="00F759ED"/>
    <w:rsid w:val="00F86455"/>
    <w:rsid w:val="00FB4ADA"/>
    <w:rsid w:val="00FD4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E833D"/>
  <w15:chartTrackingRefBased/>
  <w15:docId w15:val="{2212BCE8-28F7-4B8E-A1D1-F06B3C4A3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37C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7C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7C9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7C91"/>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6C23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3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660318">
      <w:bodyDiv w:val="1"/>
      <w:marLeft w:val="0"/>
      <w:marRight w:val="0"/>
      <w:marTop w:val="0"/>
      <w:marBottom w:val="0"/>
      <w:divBdr>
        <w:top w:val="none" w:sz="0" w:space="0" w:color="auto"/>
        <w:left w:val="none" w:sz="0" w:space="0" w:color="auto"/>
        <w:bottom w:val="none" w:sz="0" w:space="0" w:color="auto"/>
        <w:right w:val="none" w:sz="0" w:space="0" w:color="auto"/>
      </w:divBdr>
      <w:divsChild>
        <w:div w:id="1190021665">
          <w:marLeft w:val="0"/>
          <w:marRight w:val="0"/>
          <w:marTop w:val="0"/>
          <w:marBottom w:val="0"/>
          <w:divBdr>
            <w:top w:val="none" w:sz="0" w:space="0" w:color="auto"/>
            <w:left w:val="none" w:sz="0" w:space="0" w:color="auto"/>
            <w:bottom w:val="none" w:sz="0" w:space="0" w:color="auto"/>
            <w:right w:val="none" w:sz="0" w:space="0" w:color="auto"/>
          </w:divBdr>
          <w:divsChild>
            <w:div w:id="40357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Vila</dc:creator>
  <cp:keywords/>
  <dc:description/>
  <cp:lastModifiedBy>Francis Vila</cp:lastModifiedBy>
  <cp:revision>22</cp:revision>
  <cp:lastPrinted>2019-12-03T08:37:00Z</cp:lastPrinted>
  <dcterms:created xsi:type="dcterms:W3CDTF">2019-11-13T13:39:00Z</dcterms:created>
  <dcterms:modified xsi:type="dcterms:W3CDTF">2020-05-05T17:31:00Z</dcterms:modified>
</cp:coreProperties>
</file>