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-1078864</wp:posOffset>
            </wp:positionH>
            <wp:positionV relativeFrom="paragraph">
              <wp:posOffset>-900058</wp:posOffset>
            </wp:positionV>
            <wp:extent cx="7581265" cy="10723245"/>
            <wp:effectExtent b="0" l="0" r="0" t="0"/>
            <wp:wrapNone/>
            <wp:docPr id="4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10723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  <w:i w:val="1"/>
          <w:color w:val="00b05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b w:val="1"/>
          <w:i w:val="1"/>
          <w:color w:val="00b050"/>
          <w:sz w:val="40"/>
          <w:szCs w:val="40"/>
        </w:rPr>
        <w:sectPr>
          <w:footerReference r:id="rId8" w:type="default"/>
          <w:pgSz w:h="15840" w:w="12240" w:orient="portrait"/>
          <w:pgMar w:bottom="1411" w:top="1411" w:left="1699" w:right="1699" w:header="706" w:footer="706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5130800</wp:posOffset>
                </wp:positionV>
                <wp:extent cx="6362700" cy="89344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9413" y="3338040"/>
                          <a:ext cx="635317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PROYECTO RUMBO.ES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Plan de Pruebas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5130800</wp:posOffset>
                </wp:positionV>
                <wp:extent cx="6362700" cy="893445"/>
                <wp:effectExtent b="0" l="0" r="0" t="0"/>
                <wp:wrapNone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893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6197600</wp:posOffset>
                </wp:positionV>
                <wp:extent cx="3482340" cy="52578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609593" y="3521873"/>
                          <a:ext cx="3472815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6197600</wp:posOffset>
                </wp:positionV>
                <wp:extent cx="3482340" cy="525780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2340" cy="525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6024896</wp:posOffset>
                </wp:positionV>
                <wp:extent cx="0" cy="127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563" y="378000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6024896</wp:posOffset>
                </wp:positionV>
                <wp:extent cx="0" cy="12700"/>
                <wp:effectExtent b="0" l="0" r="0" t="0"/>
                <wp:wrapNone/>
                <wp:docPr id="4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6629400</wp:posOffset>
                </wp:positionV>
                <wp:extent cx="1859590" cy="360533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20968" y="3607598"/>
                          <a:ext cx="185006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/0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/2023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6629400</wp:posOffset>
                </wp:positionV>
                <wp:extent cx="1859590" cy="360533"/>
                <wp:effectExtent b="0" l="0" r="0" t="0"/>
                <wp:wrapNone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90" cy="3605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8648700</wp:posOffset>
                </wp:positionV>
                <wp:extent cx="2170430" cy="15494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65548" y="3707293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0"/>
                                <w:vertAlign w:val="baseline"/>
                              </w:rPr>
                              <w:t xml:space="preserve">WWW.TSOFTLATAM.COM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8648700</wp:posOffset>
                </wp:positionV>
                <wp:extent cx="2170430" cy="154940"/>
                <wp:effectExtent b="0" l="0" r="0" t="0"/>
                <wp:wrapNone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0430" cy="154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4"/>
        <w:rPr>
          <w:rFonts w:ascii="Calibri" w:cs="Calibri" w:eastAsia="Calibri" w:hAnsi="Calibri"/>
          <w:i w:val="0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ALCANCES Y ELEMENTOS DE PRUEBA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ENFOQUE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ENTREGABLES DE PRUEBAS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NECESIDADES RELATIVAS AL ENTORNO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1005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VII.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PROPIEDADES DEL DOCUMENTO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Style w:val="Heading1"/>
            <w:rPr>
              <w:rFonts w:ascii="Calibri" w:cs="Calibri" w:eastAsia="Calibri" w:hAnsi="Calibri"/>
              <w:b w:val="0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sz w:val="40"/>
          <w:szCs w:val="40"/>
          <w:rtl w:val="0"/>
        </w:rPr>
        <w:t xml:space="preserve">INTRODUCCIÓN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presente documento describe el plan de pruebas correspondiente a la certificación del sitio web rumbo.es.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proyecto consiste en certificar las funcionalidades de reserva del sitio, enfocado en  los siguientes productos: Vuelos, Hoteles y Trenes. En el cual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18 casos de pruebas en total, siendo 6 por cada caso con los siguientes prerrequisitos: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tl w:val="0"/>
        </w:rPr>
        <w:t xml:space="preserve">encuentra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habilitada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página web en producción.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dispone de todos los servicios habilitados.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sz w:val="40"/>
          <w:szCs w:val="40"/>
          <w:rtl w:val="0"/>
        </w:rPr>
        <w:t xml:space="preserve">ALCANCES Y ELEMENTOS DE PRUEBA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continuación se indican los servicios/módulos que se van a probar y el alcance de las pruebas en cada uno de ellos en este Sprint de dos semanas: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120" w:lineRule="auto"/>
        <w:ind w:left="720" w:hanging="360"/>
      </w:pPr>
      <w:r w:rsidDel="00000000" w:rsidR="00000000" w:rsidRPr="00000000">
        <w:rPr>
          <w:rtl w:val="0"/>
        </w:rPr>
        <w:t xml:space="preserve">Vuelos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Búsqueda de un vuelo: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Ida y vuelta.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Opción más rápida.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Opción más barata.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Desde la opción de ofertas.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Multidestino.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Método de pago más económico.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Método de pago Mastercard.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 escalas.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Contratando seguro.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 equipaje.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niños.</w:t>
      </w:r>
    </w:p>
    <w:p w:rsidR="00000000" w:rsidDel="00000000" w:rsidP="00000000" w:rsidRDefault="00000000" w:rsidRPr="00000000" w14:paraId="00000044">
      <w:pPr>
        <w:spacing w:line="167.999999999999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Búsqueda de vuelo + hotel: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Ida y vuelta.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Desde la opción ofertas flash.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Clase business.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Mejor opción.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Método de pago más económico.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Contratando seguro.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 equipaje.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 servicio de transporte.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Tipo de habitación.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 servicio todo incluido.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Hoteles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Búsqueda de un hotel: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 desayuno.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Tipo de alojamiento.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Tipo de habitación.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Tipo de alojamiento.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Estrellas.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mascotas.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equipaje.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Solo adultos.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Ubicación.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wifi gratis.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cocina.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spa.</w:t>
      </w:r>
    </w:p>
    <w:p w:rsidR="00000000" w:rsidDel="00000000" w:rsidP="00000000" w:rsidRDefault="00000000" w:rsidRPr="00000000" w14:paraId="00000061">
      <w:pPr>
        <w:spacing w:line="167.99999999999997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Búsqueda de hotel + vuelos: 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Tipo de habitación.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 desayuno.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Tipo de alojamiento.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Estrellas.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Servicio con todo incluido.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equipaje de mano.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servicio de Spa.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servicio de piscina.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seguro de cancelación gratuito.</w:t>
      </w:r>
    </w:p>
    <w:p w:rsidR="00000000" w:rsidDel="00000000" w:rsidP="00000000" w:rsidRDefault="00000000" w:rsidRPr="00000000" w14:paraId="0000006C">
      <w:pPr>
        <w:spacing w:line="167.99999999999997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Búsqueda de hotel +  tren: 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habitación.</w:t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filtros de pensión.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wifi gratis.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parking.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mascotas.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cocina.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piscina.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 desayuno.</w:t>
      </w:r>
    </w:p>
    <w:p w:rsidR="00000000" w:rsidDel="00000000" w:rsidP="00000000" w:rsidRDefault="00000000" w:rsidRPr="00000000" w14:paraId="00000076">
      <w:pPr>
        <w:spacing w:line="167.99999999999997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167.9999999999999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before="120" w:lineRule="auto"/>
        <w:ind w:left="720" w:hanging="360"/>
      </w:pPr>
      <w:r w:rsidDel="00000000" w:rsidR="00000000" w:rsidRPr="00000000">
        <w:rPr>
          <w:rtl w:val="0"/>
        </w:rPr>
        <w:t xml:space="preserve">Trenes 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Búsqueda de un viaje en tren: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Solo ida.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Ida y vuelta.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Desde la opción de ofertas.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Contratando seguro.</w:t>
      </w:r>
    </w:p>
    <w:p w:rsidR="00000000" w:rsidDel="00000000" w:rsidP="00000000" w:rsidRDefault="00000000" w:rsidRPr="00000000" w14:paraId="00000083">
      <w:pPr>
        <w:spacing w:line="167.99999999999997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Búsqueda de tren + hotel: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Ida y vuelta.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Desde la opción de ofertas.</w:t>
      </w:r>
    </w:p>
    <w:p w:rsidR="00000000" w:rsidDel="00000000" w:rsidP="00000000" w:rsidRDefault="00000000" w:rsidRPr="00000000" w14:paraId="00000087">
      <w:pPr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Contratando seguro.</w:t>
      </w:r>
    </w:p>
    <w:p w:rsidR="00000000" w:rsidDel="00000000" w:rsidP="00000000" w:rsidRDefault="00000000" w:rsidRPr="00000000" w14:paraId="00000088">
      <w:pPr>
        <w:spacing w:line="167.99999999999997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67.99999999999997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A continuación se indican los servicios/módulos que no se van a probar en este Sprint de dos semanas:</w:t>
      </w:r>
    </w:p>
    <w:p w:rsidR="00000000" w:rsidDel="00000000" w:rsidP="00000000" w:rsidRDefault="00000000" w:rsidRPr="00000000" w14:paraId="0000008B">
      <w:pPr>
        <w:spacing w:line="167.999999999999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Fuera de alcance</w:t>
      </w:r>
    </w:p>
    <w:p w:rsidR="00000000" w:rsidDel="00000000" w:rsidP="00000000" w:rsidRDefault="00000000" w:rsidRPr="00000000" w14:paraId="0000008D">
      <w:pPr>
        <w:keepLines w:val="1"/>
        <w:numPr>
          <w:ilvl w:val="2"/>
          <w:numId w:val="3"/>
        </w:numPr>
        <w:spacing w:line="167.99999999999997" w:lineRule="auto"/>
        <w:ind w:left="2160" w:hanging="360"/>
      </w:pPr>
      <w:r w:rsidDel="00000000" w:rsidR="00000000" w:rsidRPr="00000000">
        <w:rPr>
          <w:rtl w:val="0"/>
        </w:rPr>
        <w:t xml:space="preserve">No se permite realizar reservas reales.</w:t>
      </w:r>
    </w:p>
    <w:p w:rsidR="00000000" w:rsidDel="00000000" w:rsidP="00000000" w:rsidRDefault="00000000" w:rsidRPr="00000000" w14:paraId="0000008E">
      <w:pPr>
        <w:keepLines w:val="1"/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permite utilizar tarjetas de crédito o débito como medio de pago para completar la reserva.</w:t>
      </w:r>
    </w:p>
    <w:p w:rsidR="00000000" w:rsidDel="00000000" w:rsidP="00000000" w:rsidRDefault="00000000" w:rsidRPr="00000000" w14:paraId="0000008F">
      <w:pPr>
        <w:keepLines w:val="1"/>
        <w:numPr>
          <w:ilvl w:val="2"/>
          <w:numId w:val="3"/>
        </w:numPr>
        <w:spacing w:line="167.9999999999999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permite hacer registros dummies en el sitio web.</w:t>
      </w:r>
    </w:p>
    <w:p w:rsidR="00000000" w:rsidDel="00000000" w:rsidP="00000000" w:rsidRDefault="00000000" w:rsidRPr="00000000" w14:paraId="00000090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Lines w:val="1"/>
        <w:spacing w:line="167.9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sz w:val="40"/>
          <w:szCs w:val="40"/>
          <w:rtl w:val="0"/>
        </w:rPr>
        <w:t xml:space="preserve">ENFOQUE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Rumbo.es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El proyecto contempla un ciclo de pruebas en un Sprint de dos semanas.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Se validará la funcionalidad del flujo de búsqueda de vuelos, hoteles y trenes.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El equipo utilizará las metodologías ágiles Scrum y Kanban para lograr los resultados estipulados.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En la primera semana se crearán casuísticas de pruebas enfocadas en la funcionalidad de búsquedas en el sitio web y se desarrollará un plan de pruebas de alto nivel.</w:t>
        <w:br w:type="textWrapping"/>
        <w:t xml:space="preserve">En la segunda semana se desarrollarán pruebas manuales y automatizadas con el fin de certificar la funcionalidad del sitio.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2et92p0" w:id="4"/>
      <w:bookmarkEnd w:id="4"/>
      <w:r w:rsidDel="00000000" w:rsidR="00000000" w:rsidRPr="00000000">
        <w:rPr>
          <w:sz w:val="40"/>
          <w:szCs w:val="40"/>
          <w:rtl w:val="0"/>
        </w:rPr>
        <w:t xml:space="preserve">ENTREGABLES DE PRUEBAS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Los resultados de casos de prueba ejecutados se </w:t>
      </w:r>
      <w:r w:rsidDel="00000000" w:rsidR="00000000" w:rsidRPr="00000000">
        <w:rPr>
          <w:rtl w:val="0"/>
        </w:rPr>
        <w:t xml:space="preserve">registrarán</w:t>
      </w:r>
      <w:r w:rsidDel="00000000" w:rsidR="00000000" w:rsidRPr="00000000">
        <w:rPr>
          <w:rtl w:val="0"/>
        </w:rPr>
        <w:t xml:space="preserve"> en un documento de pruebas de alto nivel en Excel.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Se conservarán pantallazos generados a través de Selenium.</w:t>
        <w:br w:type="textWrapping"/>
        <w:t xml:space="preserve">Se generarán reuniones diariamente utilizando la metodología scrum para presentar avances en el proceso de certificación.  Además se utilizará Kanban en  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0"/>
        </w:rPr>
        <w:t xml:space="preserve"> para llevar un registro de los avances más detallado por día.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Se creará un repositorio remoto en Github como herramienta de control de versiones, utilizando git flow como metodología para el caso de pruebas de rumbo.es.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Al finalizar se realizará una exposición sobre las metodologías utilizadas en equipo y los casos de prueba realizados al sitio rumbo.es.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tyjcwt" w:id="5"/>
      <w:bookmarkEnd w:id="5"/>
      <w:r w:rsidDel="00000000" w:rsidR="00000000" w:rsidRPr="00000000">
        <w:rPr>
          <w:sz w:val="40"/>
          <w:szCs w:val="40"/>
          <w:rtl w:val="0"/>
        </w:rPr>
        <w:t xml:space="preserve">NECESIDADES RELATIVAS AL ENTORNO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Se requerirá un computador con acceso a internet, que el sitio rumbo.es y kiwi.com estén habilitados en producción.</w:t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3dy6vkm" w:id="6"/>
      <w:bookmarkEnd w:id="6"/>
      <w:r w:rsidDel="00000000" w:rsidR="00000000" w:rsidRPr="00000000">
        <w:rPr>
          <w:sz w:val="40"/>
          <w:szCs w:val="40"/>
          <w:rtl w:val="0"/>
        </w:rPr>
        <w:t xml:space="preserve">CALENDARIO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 continuación se lista la duración en días de las actividades principales de las pruebas.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Ind w:w="-108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102"/>
        <w:gridCol w:w="5103"/>
        <w:tblGridChange w:id="0">
          <w:tblGrid>
            <w:gridCol w:w="5102"/>
            <w:gridCol w:w="51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Duración en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Diseño plan de pruebas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Diseño casos de pruebas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Diseño detalle de casos de prueba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Diseño de casos en alto nivel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Pruebas manuales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Método Ágil utilizado para la organización de equipo: Kanban dividido en un Sprint de dos semanas en la plataforma Jira.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semana: 26 de Abril 2023 al 02 de Mayo de 2023.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3365500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Segunda semana: 02 de Mayo 2023 al 08 de Mayo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2679700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Hoja de ruta Sprint desde 26/04/2023 al 08/05/2023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2768600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1t3h5sf" w:id="7"/>
      <w:bookmarkEnd w:id="7"/>
      <w:r w:rsidDel="00000000" w:rsidR="00000000" w:rsidRPr="00000000">
        <w:rPr>
          <w:sz w:val="40"/>
          <w:szCs w:val="40"/>
          <w:rtl w:val="0"/>
        </w:rPr>
        <w:t xml:space="preserve">PROPIEDADES DEL DOCUMENTO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108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518"/>
        <w:gridCol w:w="6202"/>
        <w:tblGridChange w:id="0">
          <w:tblGrid>
            <w:gridCol w:w="2518"/>
            <w:gridCol w:w="62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Atributos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Proyecto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Rumbo.es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Título del Documento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Proyecto </w:t>
            </w:r>
            <w:r w:rsidDel="00000000" w:rsidR="00000000" w:rsidRPr="00000000">
              <w:rPr>
                <w:rtl w:val="0"/>
              </w:rPr>
              <w:t xml:space="preserve">Rumbo.es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Pruebas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del Documento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/05/20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Testers Participantes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Abril Bracamonte</w:t>
            </w:r>
          </w:p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Rocío Quezada</w:t>
              <w:br w:type="textWrapping"/>
              <w:t xml:space="preserve">Bárbara Pino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Líder de Equipo/Scrum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Bárbara Pino</w:t>
            </w:r>
          </w:p>
        </w:tc>
      </w:tr>
      <w:tr>
        <w:trPr>
          <w:cantSplit w:val="0"/>
          <w:trHeight w:val="418.55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Líder de pruebas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Abril Bracamonte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even"/>
      <w:footerReference r:id="rId19" w:type="default"/>
      <w:type w:val="nextPage"/>
      <w:pgSz w:h="15840" w:w="12240" w:orient="portrait"/>
      <w:pgMar w:bottom="1555" w:top="1555" w:left="1138" w:right="1037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172.0" w:type="dxa"/>
      <w:jc w:val="center"/>
      <w:tblLayout w:type="fixed"/>
      <w:tblLook w:val="0000"/>
    </w:tblPr>
    <w:tblGrid>
      <w:gridCol w:w="10172"/>
      <w:tblGridChange w:id="0">
        <w:tblGrid>
          <w:gridCol w:w="10172"/>
        </w:tblGrid>
      </w:tblGridChange>
    </w:tblGrid>
    <w:tr>
      <w:trPr>
        <w:cantSplit w:val="0"/>
        <w:trHeight w:val="84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4705"/>
        <w:tab w:val="center" w:leader="none" w:pos="486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2133600</wp:posOffset>
              </wp:positionH>
              <wp:positionV relativeFrom="paragraph">
                <wp:posOffset>63500</wp:posOffset>
              </wp:positionV>
              <wp:extent cx="2170430" cy="15494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65548" y="3707293"/>
                        <a:ext cx="2160905" cy="145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0"/>
                              <w:vertAlign w:val="baseline"/>
                            </w:rPr>
                            <w:t xml:space="preserve">WWW.TSOFTLATAM.COM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2133600</wp:posOffset>
              </wp:positionH>
              <wp:positionV relativeFrom="paragraph">
                <wp:posOffset>63500</wp:posOffset>
              </wp:positionV>
              <wp:extent cx="2170430" cy="154940"/>
              <wp:effectExtent b="0" l="0" r="0" t="0"/>
              <wp:wrapNone/>
              <wp:docPr id="3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0430" cy="154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ALCANCES DE PRUEBAS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5381625</wp:posOffset>
          </wp:positionH>
          <wp:positionV relativeFrom="paragraph">
            <wp:posOffset>-186371</wp:posOffset>
          </wp:positionV>
          <wp:extent cx="1382207" cy="405447"/>
          <wp:effectExtent b="0" l="0" r="0" t="0"/>
          <wp:wrapNone/>
          <wp:docPr id="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2207" cy="40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-330199</wp:posOffset>
              </wp:positionV>
              <wp:extent cx="0" cy="12700"/>
              <wp:effectExtent b="0" l="0" r="0" t="0"/>
              <wp:wrapNone/>
              <wp:docPr id="4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39493" y="3780000"/>
                        <a:ext cx="761301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A5A5A5"/>
                        </a:solidFill>
                        <a:prstDash val="dash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-330199</wp:posOffset>
              </wp:positionV>
              <wp:extent cx="0" cy="12700"/>
              <wp:effectExtent b="0" l="0" r="0" t="0"/>
              <wp:wrapNone/>
              <wp:docPr id="4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-444499</wp:posOffset>
              </wp:positionV>
              <wp:extent cx="0" cy="73025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39493" y="3780000"/>
                        <a:ext cx="7613015" cy="0"/>
                      </a:xfrm>
                      <a:prstGeom prst="straightConnector1">
                        <a:avLst/>
                      </a:prstGeom>
                      <a:noFill/>
                      <a:ln cap="flat" cmpd="sng" w="73025">
                        <a:solidFill>
                          <a:srgbClr val="FF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-444499</wp:posOffset>
              </wp:positionV>
              <wp:extent cx="0" cy="73025"/>
              <wp:effectExtent b="0" l="0" r="0" t="0"/>
              <wp:wrapNone/>
              <wp:docPr id="4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73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RUMBO.ES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50D7"/>
    <w:pPr>
      <w:spacing w:after="0" w:line="240" w:lineRule="auto"/>
    </w:pPr>
    <w:rPr>
      <w:rFonts w:ascii="Calibri" w:cs="Times New Roman" w:hAnsi="Calibri"/>
      <w:lang w:eastAsia="es-ES"/>
    </w:rPr>
  </w:style>
  <w:style w:type="paragraph" w:styleId="Ttulo1">
    <w:name w:val="heading 1"/>
    <w:next w:val="Normal"/>
    <w:link w:val="Ttulo1Car"/>
    <w:qFormat w:val="1"/>
    <w:rsid w:val="00BB5716"/>
    <w:pPr>
      <w:keepNext w:val="1"/>
      <w:spacing w:after="0" w:line="240" w:lineRule="auto"/>
      <w:outlineLvl w:val="0"/>
    </w:pPr>
    <w:rPr>
      <w:rFonts w:ascii="Calibri" w:cs="Arial" w:eastAsia="Times New Roman" w:hAnsi="Calibri"/>
      <w:b w:val="1"/>
      <w:bCs w:val="1"/>
      <w:kern w:val="32"/>
      <w:sz w:val="56"/>
      <w:szCs w:val="32"/>
      <w:lang w:eastAsia="es-ES"/>
    </w:rPr>
  </w:style>
  <w:style w:type="paragraph" w:styleId="Ttulo2">
    <w:name w:val="heading 2"/>
    <w:basedOn w:val="Ttulo1"/>
    <w:next w:val="Normal"/>
    <w:link w:val="Ttulo2Car"/>
    <w:qFormat w:val="1"/>
    <w:rsid w:val="00BB5716"/>
    <w:pPr>
      <w:outlineLvl w:val="1"/>
    </w:pPr>
    <w:rPr>
      <w:bCs w:val="0"/>
      <w:iCs w:val="1"/>
      <w:sz w:val="40"/>
      <w:szCs w:val="28"/>
    </w:rPr>
  </w:style>
  <w:style w:type="paragraph" w:styleId="Ttulo3">
    <w:name w:val="heading 3"/>
    <w:basedOn w:val="Ttulo1"/>
    <w:next w:val="Normal"/>
    <w:link w:val="Ttulo3Car"/>
    <w:qFormat w:val="1"/>
    <w:rsid w:val="00BB5716"/>
    <w:pPr>
      <w:outlineLvl w:val="2"/>
    </w:pPr>
    <w:rPr>
      <w:bCs w:val="0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E0A6A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76B50"/>
    <w:rPr>
      <w:rFonts w:ascii="Tahoma" w:cs="Tahoma" w:hAnsi="Tahoma"/>
      <w:sz w:val="16"/>
      <w:szCs w:val="16"/>
      <w:lang w:eastAsia="en-U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76B50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276B50"/>
    <w:pPr>
      <w:tabs>
        <w:tab w:val="center" w:pos="4252"/>
        <w:tab w:val="right" w:pos="8504"/>
      </w:tabs>
    </w:pPr>
    <w:rPr>
      <w:rFonts w:asciiTheme="minorHAnsi" w:cstheme="minorBidi" w:hAnsiTheme="minorHAnsi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iPriority w:val="99"/>
    <w:unhideWhenUsed w:val="1"/>
    <w:rsid w:val="00276B50"/>
    <w:pPr>
      <w:tabs>
        <w:tab w:val="center" w:pos="4252"/>
        <w:tab w:val="right" w:pos="8504"/>
      </w:tabs>
    </w:pPr>
    <w:rPr>
      <w:rFonts w:asciiTheme="minorHAnsi" w:cstheme="minorBidi" w:hAnsiTheme="minorHAnsi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 w:val="1"/>
    <w:rsid w:val="00522202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522202"/>
    <w:rPr>
      <w:rFonts w:eastAsiaTheme="minorEastAsia"/>
    </w:rPr>
  </w:style>
  <w:style w:type="character" w:styleId="Nmerodepgina">
    <w:name w:val="page number"/>
    <w:basedOn w:val="Fuentedeprrafopredeter"/>
    <w:uiPriority w:val="99"/>
    <w:unhideWhenUsed w:val="1"/>
    <w:rsid w:val="00522202"/>
    <w:rPr>
      <w:rFonts w:cstheme="minorBidi" w:eastAsiaTheme="minorEastAsia"/>
      <w:bCs w:val="0"/>
      <w:iCs w:val="0"/>
      <w:szCs w:val="22"/>
      <w:lang w:val="es-ES"/>
    </w:rPr>
  </w:style>
  <w:style w:type="character" w:styleId="Ttulo1Car" w:customStyle="1">
    <w:name w:val="Título 1 Car"/>
    <w:basedOn w:val="Fuentedeprrafopredeter"/>
    <w:link w:val="Ttulo1"/>
    <w:rsid w:val="00BB5716"/>
    <w:rPr>
      <w:rFonts w:ascii="Calibri" w:cs="Arial" w:eastAsia="Times New Roman" w:hAnsi="Calibri"/>
      <w:b w:val="1"/>
      <w:bCs w:val="1"/>
      <w:kern w:val="32"/>
      <w:sz w:val="56"/>
      <w:szCs w:val="32"/>
      <w:lang w:eastAsia="es-ES"/>
    </w:rPr>
  </w:style>
  <w:style w:type="character" w:styleId="Ttulo2Car" w:customStyle="1">
    <w:name w:val="Título 2 Car"/>
    <w:basedOn w:val="Fuentedeprrafopredeter"/>
    <w:link w:val="Ttulo2"/>
    <w:rsid w:val="00BB5716"/>
    <w:rPr>
      <w:rFonts w:ascii="Calibri" w:cs="Arial" w:eastAsia="Times New Roman" w:hAnsi="Calibri"/>
      <w:b w:val="1"/>
      <w:iCs w:val="1"/>
      <w:kern w:val="32"/>
      <w:sz w:val="40"/>
      <w:szCs w:val="28"/>
      <w:lang w:eastAsia="es-ES"/>
    </w:rPr>
  </w:style>
  <w:style w:type="character" w:styleId="Ttulo3Car" w:customStyle="1">
    <w:name w:val="Título 3 Car"/>
    <w:basedOn w:val="Fuentedeprrafopredeter"/>
    <w:link w:val="Ttulo3"/>
    <w:rsid w:val="00BB5716"/>
    <w:rPr>
      <w:rFonts w:ascii="Calibri" w:cs="Arial" w:eastAsia="Times New Roman" w:hAnsi="Calibri"/>
      <w:b w:val="1"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 w:val="1"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styleId="Textoindependiente2Car" w:customStyle="1">
    <w:name w:val="Texto independiente 2 Car"/>
    <w:basedOn w:val="Fuentedeprrafopredeter"/>
    <w:link w:val="Textoindependiente2"/>
    <w:semiHidden w:val="1"/>
    <w:rsid w:val="00BB5716"/>
    <w:rPr>
      <w:rFonts w:ascii="Trebuchet MS" w:cs="Times New Roman" w:eastAsia="Times New Roman" w:hAnsi="Trebuchet MS"/>
      <w:sz w:val="96"/>
      <w:szCs w:val="24"/>
      <w:lang w:eastAsia="es-ES" w:val="es-AR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E0A6A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lang w:eastAsia="es-ES"/>
    </w:rPr>
  </w:style>
  <w:style w:type="paragraph" w:styleId="TDC1">
    <w:name w:val="toc 1"/>
    <w:basedOn w:val="Normal"/>
    <w:next w:val="Normal"/>
    <w:autoRedefine w:val="1"/>
    <w:uiPriority w:val="39"/>
    <w:rsid w:val="00BF4875"/>
    <w:pPr>
      <w:tabs>
        <w:tab w:val="left" w:pos="440"/>
        <w:tab w:val="right" w:leader="dot" w:pos="10055"/>
      </w:tabs>
      <w:spacing w:after="120" w:before="120"/>
    </w:pPr>
    <w:rPr>
      <w:rFonts w:asciiTheme="minorHAnsi" w:hAnsiTheme="minorHAnsi"/>
      <w:b w:val="1"/>
      <w:bCs w:val="1"/>
      <w:caps w:val="1"/>
      <w:sz w:val="20"/>
      <w:szCs w:val="20"/>
    </w:rPr>
  </w:style>
  <w:style w:type="character" w:styleId="Hipervnculo">
    <w:name w:val="Hyperlink"/>
    <w:uiPriority w:val="99"/>
    <w:rsid w:val="00BE0A6A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 w:val="1"/>
    <w:rsid w:val="00253D2E"/>
    <w:pPr>
      <w:spacing w:after="120" w:before="120"/>
      <w:ind w:left="720"/>
      <w:contextualSpacing w:val="1"/>
    </w:pPr>
    <w:rPr>
      <w:rFonts w:eastAsia="Times New Roman"/>
      <w:szCs w:val="24"/>
    </w:rPr>
  </w:style>
  <w:style w:type="character" w:styleId="PrrafodelistaCar" w:customStyle="1">
    <w:name w:val="Párrafo de lista Car"/>
    <w:link w:val="Prrafodelista"/>
    <w:uiPriority w:val="99"/>
    <w:rsid w:val="00253D2E"/>
    <w:rPr>
      <w:rFonts w:ascii="Calibri" w:cs="Times New Roman" w:eastAsia="Times New Roman" w:hAnsi="Calibri"/>
      <w:szCs w:val="24"/>
      <w:lang w:eastAsia="es-E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B65FDA"/>
    <w:pPr>
      <w:ind w:left="220"/>
    </w:pPr>
    <w:rPr>
      <w:rFonts w:asciiTheme="minorHAnsi" w:hAnsiTheme="minorHAnsi"/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4721D5"/>
    <w:pPr>
      <w:ind w:left="440"/>
    </w:pPr>
    <w:rPr>
      <w:rFonts w:asciiTheme="minorHAnsi" w:hAnsiTheme="minorHAnsi"/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4721D5"/>
    <w:pPr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4721D5"/>
    <w:pPr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4721D5"/>
    <w:pPr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4721D5"/>
    <w:pPr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4721D5"/>
    <w:pPr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4721D5"/>
    <w:pPr>
      <w:ind w:left="1760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unhideWhenUsed w:val="1"/>
    <w:rsid w:val="00805921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805921"/>
    <w:rPr>
      <w:rFonts w:ascii="Calibri" w:cs="Times New Roman" w:hAnsi="Calibri"/>
      <w:lang w:eastAsia="es-ES"/>
    </w:rPr>
  </w:style>
  <w:style w:type="paragraph" w:styleId="TableText" w:customStyle="1">
    <w:name w:val="Table Text"/>
    <w:aliases w:val="table Body Text,tt,table text,Table Body Text,table text + Left:  0.05&quot;,Righ..."/>
    <w:basedOn w:val="Normal"/>
    <w:rsid w:val="00805921"/>
    <w:rPr>
      <w:rFonts w:ascii="Arial Narrow" w:eastAsia="Times New Roman" w:hAnsi="Arial Narrow"/>
      <w:sz w:val="20"/>
      <w:szCs w:val="20"/>
      <w:lang w:eastAsia="en-US" w:val="en-CA"/>
    </w:rPr>
  </w:style>
  <w:style w:type="paragraph" w:styleId="TableBullets" w:customStyle="1">
    <w:name w:val="Table Bullets"/>
    <w:basedOn w:val="Normal"/>
    <w:rsid w:val="00805921"/>
    <w:pPr>
      <w:ind w:left="288" w:hanging="288"/>
    </w:pPr>
    <w:rPr>
      <w:rFonts w:ascii="Arial Narrow" w:eastAsia="Times New Roman" w:hAnsi="Arial Narrow"/>
      <w:sz w:val="20"/>
      <w:szCs w:val="20"/>
      <w:lang w:eastAsia="en-US" w:val="en-CA"/>
    </w:rPr>
  </w:style>
  <w:style w:type="paragraph" w:styleId="TableHeader" w:customStyle="1">
    <w:name w:val="Table Header"/>
    <w:basedOn w:val="Normal"/>
    <w:rsid w:val="00805921"/>
    <w:pPr>
      <w:keepNext w:val="1"/>
      <w:spacing w:after="120" w:before="120"/>
      <w:jc w:val="center"/>
    </w:pPr>
    <w:rPr>
      <w:rFonts w:ascii="Arial" w:eastAsia="Times New Roman" w:hAnsi="Arial"/>
      <w:b w:val="1"/>
      <w:snapToGrid w:val="0"/>
      <w:sz w:val="20"/>
      <w:szCs w:val="20"/>
      <w:lang w:eastAsia="en-US" w:val="en-CA"/>
    </w:rPr>
  </w:style>
  <w:style w:type="table" w:styleId="Tablaconcuadrcula">
    <w:name w:val="Table Grid"/>
    <w:basedOn w:val="Tablanormal"/>
    <w:uiPriority w:val="59"/>
    <w:rsid w:val="00D729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clara-nfasis2">
    <w:name w:val="Light List Accent 2"/>
    <w:basedOn w:val="Tablanormal"/>
    <w:uiPriority w:val="61"/>
    <w:rsid w:val="00F11A3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paragraph" w:styleId="Table-Normal" w:customStyle="1">
    <w:name w:val="Table - Normal"/>
    <w:basedOn w:val="Normal"/>
    <w:rsid w:val="00D00235"/>
    <w:pPr>
      <w:spacing w:after="60" w:before="60"/>
      <w:jc w:val="both"/>
    </w:pPr>
    <w:rPr>
      <w:rFonts w:ascii="Arial" w:eastAsia="Times New Roman" w:hAnsi="Arial"/>
      <w:sz w:val="16"/>
      <w:szCs w:val="20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ZUKIKvstZjLMohYUba1+/2ds7A==">AMUW2mVZUeLw2DX6zLT36zp68IONaEkq/RE9xF6Z7CIMQ3mps1mvCtP7ns4mKzZ3cI9wSij4w0Gl5xSeZ4RCkOzSNkF7Kg1JxUjynh9+D6oUjKqO2qcNrgjhgjUMNm3aVO5kobHLaRUZOshkDzhLvv5eLcX8tlkkLwlppFBVA21WDZV7ABHe5omGzjpWeFIpAGyGoCGIhW4VVGB2nlDKwqr6MRT8rXjuyboYyHy62CuQYuRkQ6Sqy3w=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2014-10-21T17:49:00Z</dcterms:created>
  <dc:creator>Rodrigo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0x0101000430476A2E72054FB3B3CDC9B81B6AD0</vt:lpwstr>
  </property>
</Properties>
</file>