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557F" w14:textId="77777777" w:rsidR="006D25D6" w:rsidRDefault="006D25D6"/>
    <w:p w14:paraId="0BE8B0C6" w14:textId="77777777" w:rsidR="006D25D6" w:rsidRDefault="006D25D6"/>
    <w:p w14:paraId="78D241EA" w14:textId="77777777" w:rsidR="006D25D6" w:rsidRDefault="006D25D6"/>
    <w:p w14:paraId="3537B1BC" w14:textId="77777777" w:rsidR="006D25D6" w:rsidRDefault="00B23240">
      <w:pPr>
        <w:jc w:val="center"/>
      </w:pPr>
      <w:r>
        <w:t>Universidad de Costa Rica</w:t>
      </w:r>
    </w:p>
    <w:p w14:paraId="34AA395D" w14:textId="77777777" w:rsidR="006D25D6" w:rsidRDefault="00B23240">
      <w:pPr>
        <w:jc w:val="center"/>
      </w:pPr>
      <w:r>
        <w:t>Escuela de Matemática</w:t>
      </w:r>
    </w:p>
    <w:p w14:paraId="016763E1" w14:textId="77777777" w:rsidR="006D25D6" w:rsidRDefault="00B23240">
      <w:pPr>
        <w:jc w:val="center"/>
      </w:pPr>
      <w:r>
        <w:t>MA 0321 Cálculo Diferencial e Integral</w:t>
      </w:r>
    </w:p>
    <w:p w14:paraId="766F5FF7" w14:textId="77777777" w:rsidR="006D25D6" w:rsidRDefault="006D25D6"/>
    <w:p w14:paraId="29C16D89" w14:textId="77777777" w:rsidR="006D25D6" w:rsidRDefault="00B23240">
      <w:pPr>
        <w:pStyle w:val="Ttulo"/>
        <w:jc w:val="center"/>
      </w:pPr>
      <w:r>
        <w:t>Tarifa Inteligente para un servicio de almacenamiento en la nube</w:t>
      </w:r>
    </w:p>
    <w:p w14:paraId="7C93E7E0" w14:textId="77777777" w:rsidR="006D25D6" w:rsidRDefault="00B23240">
      <w:pPr>
        <w:jc w:val="center"/>
      </w:pPr>
      <w:r>
        <w:t>Proyecto 1  Tarifas por tramos y demanda de un servicio digital</w:t>
      </w:r>
    </w:p>
    <w:p w14:paraId="513364AD" w14:textId="77777777" w:rsidR="006D25D6" w:rsidRDefault="006D25D6"/>
    <w:p w14:paraId="3BAA14B1" w14:textId="77777777" w:rsidR="006D25D6" w:rsidRDefault="00B23240">
      <w:pPr>
        <w:jc w:val="center"/>
      </w:pPr>
      <w:r>
        <w:t>Estudiante: Jeremy Fonseca Araya</w:t>
      </w:r>
    </w:p>
    <w:p w14:paraId="06E8ADF6" w14:textId="77777777" w:rsidR="006D25D6" w:rsidRDefault="00B23240">
      <w:pPr>
        <w:jc w:val="center"/>
      </w:pPr>
      <w:r>
        <w:t>Carné: C23005</w:t>
      </w:r>
    </w:p>
    <w:p w14:paraId="153EE7B9" w14:textId="3BCFEA09" w:rsidR="00B13465" w:rsidRDefault="00B13465">
      <w:pPr>
        <w:jc w:val="center"/>
      </w:pPr>
      <w:proofErr w:type="spellStart"/>
      <w:r>
        <w:t>Estudiante</w:t>
      </w:r>
      <w:proofErr w:type="spellEnd"/>
      <w:r>
        <w:t>: Luis Altamirano Elizondo</w:t>
      </w:r>
    </w:p>
    <w:p w14:paraId="1634C4BA" w14:textId="38A2F356" w:rsidR="00B13465" w:rsidRDefault="00B13465" w:rsidP="00B13465">
      <w:pPr>
        <w:jc w:val="center"/>
      </w:pPr>
      <w:r>
        <w:t>Carné: C20296</w:t>
      </w:r>
    </w:p>
    <w:p w14:paraId="62AD9ADD" w14:textId="47C57CAF" w:rsidR="006D25D6" w:rsidRDefault="00B23240">
      <w:pPr>
        <w:jc w:val="center"/>
      </w:pPr>
      <w:proofErr w:type="spellStart"/>
      <w:r>
        <w:t>Docente</w:t>
      </w:r>
      <w:proofErr w:type="spellEnd"/>
      <w:r>
        <w:t xml:space="preserve">: </w:t>
      </w:r>
      <w:r w:rsidR="00B13465">
        <w:t>Francisco Campos S</w:t>
      </w:r>
    </w:p>
    <w:p w14:paraId="391B016D" w14:textId="77777777" w:rsidR="006D25D6" w:rsidRDefault="00B23240">
      <w:pPr>
        <w:jc w:val="center"/>
      </w:pPr>
      <w:r>
        <w:t>II ciclo de 2026</w:t>
      </w:r>
    </w:p>
    <w:p w14:paraId="5C129713" w14:textId="7FA4B3FE" w:rsidR="006D25D6" w:rsidRDefault="00B23240">
      <w:pPr>
        <w:jc w:val="center"/>
      </w:pPr>
      <w:r>
        <w:t xml:space="preserve">Fecha de </w:t>
      </w:r>
      <w:proofErr w:type="spellStart"/>
      <w:r>
        <w:t>entrega</w:t>
      </w:r>
      <w:proofErr w:type="spellEnd"/>
      <w:r>
        <w:t xml:space="preserve">: </w:t>
      </w:r>
      <w:r w:rsidR="00B13465">
        <w:t xml:space="preserve">25 de </w:t>
      </w:r>
      <w:proofErr w:type="spellStart"/>
      <w:r w:rsidR="00B13465">
        <w:t>septiembre</w:t>
      </w:r>
      <w:proofErr w:type="spellEnd"/>
      <w:r w:rsidR="00B13465">
        <w:t xml:space="preserve"> 2026</w:t>
      </w:r>
    </w:p>
    <w:p w14:paraId="503AA3FF" w14:textId="77777777" w:rsidR="006D25D6" w:rsidRDefault="00B23240">
      <w:pPr>
        <w:pStyle w:val="Ttulo1"/>
        <w:pageBreakBefore/>
      </w:pPr>
      <w:r>
        <w:lastRenderedPageBreak/>
        <w:t>1 Introducción</w:t>
      </w:r>
    </w:p>
    <w:p w14:paraId="74B23D48" w14:textId="77777777" w:rsidR="006D25D6" w:rsidRDefault="00B23240">
      <w:r>
        <w:t>Una empresa que vende almacenamiento en la nube por suscripción mensual debe fijar un precio atractivo sin sacrificar el ingreso. Una tarifa baja puede atraer más clientes, pero deja menos dinero por suscripción; al subirla, algunos clientes dejan de contratar el servicio. En el escenario estudiado existe además una promoción que termina en un precio determinado. Ese cambio hace que la demanda se comporte de manera distinta a cada lado de la tarifa crítica.</w:t>
      </w:r>
    </w:p>
    <w:p w14:paraId="74E5F694" w14:textId="77777777" w:rsidR="006D25D6" w:rsidRDefault="00B23240">
      <w:r>
        <w:t>El usuario objetivo es una persona encargada de mercadeo y ventas. Su decisión consiste en elegir la tarifa que maximiza el ingreso mensual esperado dentro de un intervalo empresarial viable. La pregunta central es: ¿qué precio conviene cobrar si la promoción termina en ₡20.000 y la demanda cambia al superarlo? El proyecto responde mediante una función de demanda por tramos, la función de ingreso y un análisis de derivadas, límites y candidatos al máximo (Campos, 2026).</w:t>
      </w:r>
    </w:p>
    <w:p w14:paraId="35317CAF" w14:textId="77777777" w:rsidR="006D25D6" w:rsidRDefault="00B23240">
      <w:pPr>
        <w:pStyle w:val="Ttulo2"/>
      </w:pPr>
      <w:r>
        <w:t>Objetivos</w:t>
      </w:r>
    </w:p>
    <w:p w14:paraId="46891539" w14:textId="77777777" w:rsidR="006D25D6" w:rsidRDefault="00B23240">
      <w:r>
        <w:t>El objetivo general es construir un prototipo en Python que recomiende una tarifa mensual respaldada por cálculo diferencial. Para lograrlo se define una demanda dependiente del precio, se analiza su discontinuidad en la frontera promocional, se deriva el ingreso en ambos tramos, se comparan los valores críticos y los extremos del dominio y se presenta el resultado mediante tablas y gráficas.</w:t>
      </w:r>
    </w:p>
    <w:p w14:paraId="140008C5" w14:textId="77777777" w:rsidR="006D25D6" w:rsidRDefault="00B23240">
      <w:r>
        <w:t>El caso base recomienda cobrar ₡34.000: el modelo estima 340 clientes y ₡11.560.000 de ingreso mensual. Se trata de un ingreso bruto estimado con parámetros simulados, por lo que no debe interpretarse como utilidad ni como una predicción verificada con ventas reales.</w:t>
      </w:r>
    </w:p>
    <w:p w14:paraId="605D37F8" w14:textId="77777777" w:rsidR="006D25D6" w:rsidRDefault="00B23240">
      <w:pPr>
        <w:pStyle w:val="Ttulo1"/>
      </w:pPr>
      <w:r>
        <w:t>2 Marco teórico</w:t>
      </w:r>
    </w:p>
    <w:p w14:paraId="73390D17" w14:textId="77777777" w:rsidR="006D25D6" w:rsidRDefault="00B23240">
      <w:r>
        <w:t>La demanda D(p) expresa la cantidad estimada de clientes para un precio p. En un modelo lineal sencillo, la pendiente negativa significa que al aumentar el precio disminuye el número esperado de clientes. Una función definida por tramos permite representar reglas distintas antes y después de una promoción. El ingreso R(p) se obtiene multiplicando el precio por la demanda: R(p)=pD(p).</w:t>
      </w:r>
    </w:p>
    <w:p w14:paraId="6EB8300D" w14:textId="77777777" w:rsidR="006D25D6" w:rsidRDefault="00B23240">
      <w:r>
        <w:t>Para analizar la continuidad en una frontera se calculan los límites laterales. Una función es continua en el punto si su valor está definido, existe el límite bilateral y coincide con dicho valor. Cuando los límites de izquierda y derecha difieren, aparece una discontinuidad de salto (OpenStax, s. f.-a).</w:t>
      </w:r>
    </w:p>
    <w:p w14:paraId="2B1856F0" w14:textId="77777777" w:rsidR="006D25D6" w:rsidRDefault="00B23240">
      <w:r>
        <w:lastRenderedPageBreak/>
        <w:t>La derivada R′(p) indica cómo cambia el ingreso cuando cambia el precio. Un valor positivo señala crecimiento local y uno negativo señala decrecimiento. Un número crítico puede aparecer cuando la derivada vale cero o no existe. Si la segunda derivada es negativa en un punto interior, la curva es cóncava hacia abajo y ese punto es un máximo local. Para asegurar un máximo absoluto en este modelo se comparan también los extremos de cada tramo y el valor de la frontera (OpenStax, s. f.-b; OpenStax, s. f.-c).</w:t>
      </w:r>
    </w:p>
    <w:p w14:paraId="5FCC0489" w14:textId="77777777" w:rsidR="006D25D6" w:rsidRDefault="00B23240">
      <w:r>
        <w:t>En el programa, Python automatiza estas operaciones mediante funciones para demanda, ingreso, límites y recomendación. Los arreglos numéricos permiten calcular muchos precios y un generador se usa para construir datos simulados reproducibles. Streamlit presenta indicadores y tablas para que el análisis pueda consultarse visualmente (NumPy, s. f.; Streamlit, s. f.).</w:t>
      </w:r>
    </w:p>
    <w:p w14:paraId="30D6E352" w14:textId="3F1781AA" w:rsidR="006D25D6" w:rsidRDefault="00B23240">
      <w:r>
        <w:t xml:space="preserve">El procedimiento desarrollado a mano se incorpora en el Anexo A. </w:t>
      </w:r>
    </w:p>
    <w:p w14:paraId="3EDB9BAD" w14:textId="77777777" w:rsidR="006D25D6" w:rsidRDefault="00B23240">
      <w:pPr>
        <w:pStyle w:val="Ttulo1"/>
      </w:pPr>
      <w:r>
        <w:t>3 Datos supuestos y restricciones</w:t>
      </w:r>
    </w:p>
    <w:p w14:paraId="09F0225A" w14:textId="77777777" w:rsidR="006D25D6" w:rsidRDefault="00B23240">
      <w:r>
        <w:t>No se dispone de ventas observadas de una empresa. Los parámetros del caso base son supuestos para demostrar el prototipo y pueden modificarse en la aplicación. El rango de ₡5.000 a ₡50.000 se considera viable únicamente para este ejercicio. La tarifa promocional se aplica hasta ₡20.000 inclusive; al superar esa frontera se pasa a la tarifa regular.</w:t>
      </w:r>
    </w:p>
    <w:tbl>
      <w:tblPr>
        <w:tblW w:w="0" w:type="auto"/>
        <w:jc w:val="center"/>
        <w:tblLayout w:type="fixed"/>
        <w:tblLook w:val="04A0" w:firstRow="1" w:lastRow="0" w:firstColumn="1" w:lastColumn="0" w:noHBand="0" w:noVBand="1"/>
      </w:tblPr>
      <w:tblGrid>
        <w:gridCol w:w="3384"/>
        <w:gridCol w:w="1512"/>
        <w:gridCol w:w="4680"/>
      </w:tblGrid>
      <w:tr w:rsidR="006D25D6" w14:paraId="443E00BF" w14:textId="77777777">
        <w:trPr>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5C629CC0" w14:textId="77777777" w:rsidR="006D25D6" w:rsidRDefault="00B23240">
            <w:pPr>
              <w:spacing w:before="20" w:after="20" w:line="252" w:lineRule="auto"/>
            </w:pPr>
            <w:r>
              <w:rPr>
                <w:b/>
                <w:sz w:val="18"/>
              </w:rPr>
              <w:t>Parámetro</w:t>
            </w:r>
          </w:p>
        </w:tc>
        <w:tc>
          <w:tcPr>
            <w:tcW w:w="1512"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4E246B95" w14:textId="77777777" w:rsidR="006D25D6" w:rsidRDefault="00B23240">
            <w:pPr>
              <w:spacing w:before="20" w:after="20" w:line="252" w:lineRule="auto"/>
            </w:pPr>
            <w:r>
              <w:rPr>
                <w:b/>
                <w:sz w:val="18"/>
              </w:rPr>
              <w:t>Valor base</w:t>
            </w:r>
          </w:p>
        </w:tc>
        <w:tc>
          <w:tcPr>
            <w:tcW w:w="4680"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66401A4E" w14:textId="77777777" w:rsidR="006D25D6" w:rsidRDefault="00B23240">
            <w:pPr>
              <w:spacing w:before="20" w:after="20" w:line="252" w:lineRule="auto"/>
            </w:pPr>
            <w:r>
              <w:rPr>
                <w:b/>
                <w:sz w:val="18"/>
              </w:rPr>
              <w:t>Interpretación</w:t>
            </w:r>
          </w:p>
        </w:tc>
      </w:tr>
      <w:tr w:rsidR="006D25D6" w14:paraId="2FD89C05" w14:textId="77777777">
        <w:trPr>
          <w:jc w:val="center"/>
        </w:trPr>
        <w:tc>
          <w:tcPr>
            <w:tcW w:w="3384" w:type="dxa"/>
            <w:tcBorders>
              <w:top w:val="single" w:sz="4" w:space="0" w:color="D9D9D9"/>
              <w:left w:val="single" w:sz="4" w:space="0" w:color="D9D9D9"/>
              <w:bottom w:val="single" w:sz="4" w:space="0" w:color="D9D9D9"/>
              <w:right w:val="single" w:sz="4" w:space="0" w:color="D9D9D9"/>
            </w:tcBorders>
            <w:vAlign w:val="center"/>
          </w:tcPr>
          <w:p w14:paraId="19AF7422" w14:textId="77777777" w:rsidR="006D25D6" w:rsidRDefault="00B23240">
            <w:pPr>
              <w:spacing w:before="20" w:after="20" w:line="252" w:lineRule="auto"/>
            </w:pPr>
            <w:r>
              <w:rPr>
                <w:sz w:val="18"/>
              </w:rPr>
              <w:t>Precio mínimo</w:t>
            </w:r>
          </w:p>
        </w:tc>
        <w:tc>
          <w:tcPr>
            <w:tcW w:w="1512" w:type="dxa"/>
            <w:tcBorders>
              <w:top w:val="single" w:sz="4" w:space="0" w:color="D9D9D9"/>
              <w:left w:val="single" w:sz="4" w:space="0" w:color="D9D9D9"/>
              <w:bottom w:val="single" w:sz="4" w:space="0" w:color="D9D9D9"/>
              <w:right w:val="single" w:sz="4" w:space="0" w:color="D9D9D9"/>
            </w:tcBorders>
            <w:vAlign w:val="center"/>
          </w:tcPr>
          <w:p w14:paraId="7B070088" w14:textId="77777777" w:rsidR="006D25D6" w:rsidRDefault="00B23240">
            <w:pPr>
              <w:spacing w:before="20" w:after="20" w:line="252" w:lineRule="auto"/>
            </w:pPr>
            <w:r>
              <w:rPr>
                <w:sz w:val="18"/>
              </w:rPr>
              <w:t>₡5.000</w:t>
            </w:r>
          </w:p>
        </w:tc>
        <w:tc>
          <w:tcPr>
            <w:tcW w:w="4680" w:type="dxa"/>
            <w:tcBorders>
              <w:top w:val="single" w:sz="4" w:space="0" w:color="D9D9D9"/>
              <w:left w:val="single" w:sz="4" w:space="0" w:color="D9D9D9"/>
              <w:bottom w:val="single" w:sz="4" w:space="0" w:color="D9D9D9"/>
              <w:right w:val="single" w:sz="4" w:space="0" w:color="D9D9D9"/>
            </w:tcBorders>
            <w:vAlign w:val="center"/>
          </w:tcPr>
          <w:p w14:paraId="56AC6CD9" w14:textId="77777777" w:rsidR="006D25D6" w:rsidRDefault="00B23240">
            <w:pPr>
              <w:spacing w:before="20" w:after="20" w:line="252" w:lineRule="auto"/>
            </w:pPr>
            <w:r>
              <w:rPr>
                <w:sz w:val="18"/>
              </w:rPr>
              <w:t>Límite inferior del análisis</w:t>
            </w:r>
          </w:p>
        </w:tc>
      </w:tr>
      <w:tr w:rsidR="006D25D6" w14:paraId="1934EDC4" w14:textId="77777777">
        <w:trP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3E647D5" w14:textId="77777777" w:rsidR="006D25D6" w:rsidRDefault="00B23240">
            <w:pPr>
              <w:spacing w:before="20" w:after="20" w:line="252" w:lineRule="auto"/>
            </w:pPr>
            <w:r>
              <w:rPr>
                <w:sz w:val="18"/>
              </w:rPr>
              <w:t>Precio crítico</w:t>
            </w:r>
          </w:p>
        </w:tc>
        <w:tc>
          <w:tcPr>
            <w:tcW w:w="151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45E6BF4" w14:textId="77777777" w:rsidR="006D25D6" w:rsidRDefault="00B23240">
            <w:pPr>
              <w:spacing w:before="20" w:after="20" w:line="252" w:lineRule="auto"/>
            </w:pPr>
            <w:r>
              <w:rPr>
                <w:sz w:val="18"/>
              </w:rPr>
              <w:t>₡20.000</w:t>
            </w:r>
          </w:p>
        </w:tc>
        <w:tc>
          <w:tcPr>
            <w:tcW w:w="468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560449C" w14:textId="77777777" w:rsidR="006D25D6" w:rsidRDefault="00B23240">
            <w:pPr>
              <w:spacing w:before="20" w:after="20" w:line="252" w:lineRule="auto"/>
            </w:pPr>
            <w:r>
              <w:rPr>
                <w:sz w:val="18"/>
              </w:rPr>
              <w:t>Termina la promoción</w:t>
            </w:r>
          </w:p>
        </w:tc>
      </w:tr>
      <w:tr w:rsidR="006D25D6" w14:paraId="181952F6" w14:textId="77777777">
        <w:trPr>
          <w:jc w:val="center"/>
        </w:trPr>
        <w:tc>
          <w:tcPr>
            <w:tcW w:w="3384" w:type="dxa"/>
            <w:tcBorders>
              <w:top w:val="single" w:sz="4" w:space="0" w:color="D9D9D9"/>
              <w:left w:val="single" w:sz="4" w:space="0" w:color="D9D9D9"/>
              <w:bottom w:val="single" w:sz="4" w:space="0" w:color="D9D9D9"/>
              <w:right w:val="single" w:sz="4" w:space="0" w:color="D9D9D9"/>
            </w:tcBorders>
            <w:vAlign w:val="center"/>
          </w:tcPr>
          <w:p w14:paraId="1E922A8F" w14:textId="77777777" w:rsidR="006D25D6" w:rsidRDefault="00B23240">
            <w:pPr>
              <w:spacing w:before="20" w:after="20" w:line="252" w:lineRule="auto"/>
            </w:pPr>
            <w:r>
              <w:rPr>
                <w:sz w:val="18"/>
              </w:rPr>
              <w:t>Precio máximo</w:t>
            </w:r>
          </w:p>
        </w:tc>
        <w:tc>
          <w:tcPr>
            <w:tcW w:w="1512" w:type="dxa"/>
            <w:tcBorders>
              <w:top w:val="single" w:sz="4" w:space="0" w:color="D9D9D9"/>
              <w:left w:val="single" w:sz="4" w:space="0" w:color="D9D9D9"/>
              <w:bottom w:val="single" w:sz="4" w:space="0" w:color="D9D9D9"/>
              <w:right w:val="single" w:sz="4" w:space="0" w:color="D9D9D9"/>
            </w:tcBorders>
            <w:vAlign w:val="center"/>
          </w:tcPr>
          <w:p w14:paraId="687765D2" w14:textId="77777777" w:rsidR="006D25D6" w:rsidRDefault="00B23240">
            <w:pPr>
              <w:spacing w:before="20" w:after="20" w:line="252" w:lineRule="auto"/>
            </w:pPr>
            <w:r>
              <w:rPr>
                <w:sz w:val="18"/>
              </w:rPr>
              <w:t>₡50.000</w:t>
            </w:r>
          </w:p>
        </w:tc>
        <w:tc>
          <w:tcPr>
            <w:tcW w:w="4680" w:type="dxa"/>
            <w:tcBorders>
              <w:top w:val="single" w:sz="4" w:space="0" w:color="D9D9D9"/>
              <w:left w:val="single" w:sz="4" w:space="0" w:color="D9D9D9"/>
              <w:bottom w:val="single" w:sz="4" w:space="0" w:color="D9D9D9"/>
              <w:right w:val="single" w:sz="4" w:space="0" w:color="D9D9D9"/>
            </w:tcBorders>
            <w:vAlign w:val="center"/>
          </w:tcPr>
          <w:p w14:paraId="478A1A22" w14:textId="77777777" w:rsidR="006D25D6" w:rsidRDefault="00B23240">
            <w:pPr>
              <w:spacing w:before="20" w:after="20" w:line="252" w:lineRule="auto"/>
            </w:pPr>
            <w:r>
              <w:rPr>
                <w:sz w:val="18"/>
              </w:rPr>
              <w:t>Límite superior del análisis</w:t>
            </w:r>
          </w:p>
        </w:tc>
      </w:tr>
      <w:tr w:rsidR="006D25D6" w14:paraId="467D52D5" w14:textId="77777777">
        <w:trP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E905B38" w14:textId="77777777" w:rsidR="006D25D6" w:rsidRDefault="00B23240">
            <w:pPr>
              <w:spacing w:before="20" w:after="20" w:line="252" w:lineRule="auto"/>
            </w:pPr>
            <w:r>
              <w:rPr>
                <w:sz w:val="18"/>
              </w:rPr>
              <w:t>Clientes en el crítico</w:t>
            </w:r>
          </w:p>
        </w:tc>
        <w:tc>
          <w:tcPr>
            <w:tcW w:w="151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308417F" w14:textId="77777777" w:rsidR="006D25D6" w:rsidRDefault="00B23240">
            <w:pPr>
              <w:spacing w:before="20" w:after="20" w:line="252" w:lineRule="auto"/>
            </w:pPr>
            <w:r>
              <w:rPr>
                <w:sz w:val="18"/>
              </w:rPr>
              <w:t>500</w:t>
            </w:r>
          </w:p>
        </w:tc>
        <w:tc>
          <w:tcPr>
            <w:tcW w:w="468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EC569ED" w14:textId="77777777" w:rsidR="006D25D6" w:rsidRDefault="00B23240">
            <w:pPr>
              <w:spacing w:before="20" w:after="20" w:line="252" w:lineRule="auto"/>
            </w:pPr>
            <w:r>
              <w:rPr>
                <w:sz w:val="18"/>
              </w:rPr>
              <w:t>Demanda en p=20</w:t>
            </w:r>
          </w:p>
        </w:tc>
      </w:tr>
      <w:tr w:rsidR="006D25D6" w14:paraId="631EA9BD" w14:textId="77777777">
        <w:trPr>
          <w:jc w:val="center"/>
        </w:trPr>
        <w:tc>
          <w:tcPr>
            <w:tcW w:w="3384" w:type="dxa"/>
            <w:tcBorders>
              <w:top w:val="single" w:sz="4" w:space="0" w:color="D9D9D9"/>
              <w:left w:val="single" w:sz="4" w:space="0" w:color="D9D9D9"/>
              <w:bottom w:val="single" w:sz="4" w:space="0" w:color="D9D9D9"/>
              <w:right w:val="single" w:sz="4" w:space="0" w:color="D9D9D9"/>
            </w:tcBorders>
            <w:vAlign w:val="center"/>
          </w:tcPr>
          <w:p w14:paraId="50DF95E3" w14:textId="77777777" w:rsidR="006D25D6" w:rsidRDefault="00B23240">
            <w:pPr>
              <w:spacing w:before="20" w:after="20" w:line="252" w:lineRule="auto"/>
            </w:pPr>
            <w:r>
              <w:rPr>
                <w:sz w:val="18"/>
              </w:rPr>
              <w:t>Sensibilidad promocional</w:t>
            </w:r>
          </w:p>
        </w:tc>
        <w:tc>
          <w:tcPr>
            <w:tcW w:w="1512" w:type="dxa"/>
            <w:tcBorders>
              <w:top w:val="single" w:sz="4" w:space="0" w:color="D9D9D9"/>
              <w:left w:val="single" w:sz="4" w:space="0" w:color="D9D9D9"/>
              <w:bottom w:val="single" w:sz="4" w:space="0" w:color="D9D9D9"/>
              <w:right w:val="single" w:sz="4" w:space="0" w:color="D9D9D9"/>
            </w:tcBorders>
            <w:vAlign w:val="center"/>
          </w:tcPr>
          <w:p w14:paraId="2C85FD82" w14:textId="77777777" w:rsidR="006D25D6" w:rsidRDefault="00B23240">
            <w:pPr>
              <w:spacing w:before="20" w:after="20" w:line="252" w:lineRule="auto"/>
            </w:pPr>
            <w:r>
              <w:rPr>
                <w:sz w:val="18"/>
              </w:rPr>
              <w:t>20</w:t>
            </w:r>
          </w:p>
        </w:tc>
        <w:tc>
          <w:tcPr>
            <w:tcW w:w="4680" w:type="dxa"/>
            <w:tcBorders>
              <w:top w:val="single" w:sz="4" w:space="0" w:color="D9D9D9"/>
              <w:left w:val="single" w:sz="4" w:space="0" w:color="D9D9D9"/>
              <w:bottom w:val="single" w:sz="4" w:space="0" w:color="D9D9D9"/>
              <w:right w:val="single" w:sz="4" w:space="0" w:color="D9D9D9"/>
            </w:tcBorders>
            <w:vAlign w:val="center"/>
          </w:tcPr>
          <w:p w14:paraId="2B5B281D" w14:textId="77777777" w:rsidR="006D25D6" w:rsidRDefault="00B23240">
            <w:pPr>
              <w:spacing w:before="20" w:after="20" w:line="252" w:lineRule="auto"/>
            </w:pPr>
            <w:r>
              <w:rPr>
                <w:sz w:val="18"/>
              </w:rPr>
              <w:t>Clientes menos por cada ₡1.000</w:t>
            </w:r>
          </w:p>
        </w:tc>
      </w:tr>
      <w:tr w:rsidR="006D25D6" w14:paraId="25EC5328" w14:textId="77777777">
        <w:trP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A62A342" w14:textId="77777777" w:rsidR="006D25D6" w:rsidRDefault="00B23240">
            <w:pPr>
              <w:spacing w:before="20" w:after="20" w:line="252" w:lineRule="auto"/>
            </w:pPr>
            <w:r>
              <w:rPr>
                <w:sz w:val="18"/>
              </w:rPr>
              <w:t>Caída al terminar</w:t>
            </w:r>
          </w:p>
        </w:tc>
        <w:tc>
          <w:tcPr>
            <w:tcW w:w="151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51DEE86" w14:textId="77777777" w:rsidR="006D25D6" w:rsidRDefault="00B23240">
            <w:pPr>
              <w:spacing w:before="20" w:after="20" w:line="252" w:lineRule="auto"/>
            </w:pPr>
            <w:r>
              <w:rPr>
                <w:sz w:val="18"/>
              </w:rPr>
              <w:t>20</w:t>
            </w:r>
          </w:p>
        </w:tc>
        <w:tc>
          <w:tcPr>
            <w:tcW w:w="468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8545277" w14:textId="77777777" w:rsidR="006D25D6" w:rsidRDefault="00B23240">
            <w:pPr>
              <w:spacing w:before="20" w:after="20" w:line="252" w:lineRule="auto"/>
            </w:pPr>
            <w:r>
              <w:rPr>
                <w:sz w:val="18"/>
              </w:rPr>
              <w:t>Clientes perdidos de inmediato</w:t>
            </w:r>
          </w:p>
        </w:tc>
      </w:tr>
      <w:tr w:rsidR="006D25D6" w14:paraId="7C72938C" w14:textId="77777777">
        <w:trPr>
          <w:jc w:val="center"/>
        </w:trPr>
        <w:tc>
          <w:tcPr>
            <w:tcW w:w="3384" w:type="dxa"/>
            <w:tcBorders>
              <w:top w:val="single" w:sz="4" w:space="0" w:color="D9D9D9"/>
              <w:left w:val="single" w:sz="4" w:space="0" w:color="D9D9D9"/>
              <w:bottom w:val="single" w:sz="4" w:space="0" w:color="D9D9D9"/>
              <w:right w:val="single" w:sz="4" w:space="0" w:color="D9D9D9"/>
            </w:tcBorders>
            <w:vAlign w:val="center"/>
          </w:tcPr>
          <w:p w14:paraId="763EFAA6" w14:textId="77777777" w:rsidR="006D25D6" w:rsidRDefault="00B23240">
            <w:pPr>
              <w:spacing w:before="20" w:after="20" w:line="252" w:lineRule="auto"/>
            </w:pPr>
            <w:r>
              <w:rPr>
                <w:sz w:val="18"/>
              </w:rPr>
              <w:t>Sensibilidad regular</w:t>
            </w:r>
          </w:p>
        </w:tc>
        <w:tc>
          <w:tcPr>
            <w:tcW w:w="1512" w:type="dxa"/>
            <w:tcBorders>
              <w:top w:val="single" w:sz="4" w:space="0" w:color="D9D9D9"/>
              <w:left w:val="single" w:sz="4" w:space="0" w:color="D9D9D9"/>
              <w:bottom w:val="single" w:sz="4" w:space="0" w:color="D9D9D9"/>
              <w:right w:val="single" w:sz="4" w:space="0" w:color="D9D9D9"/>
            </w:tcBorders>
            <w:vAlign w:val="center"/>
          </w:tcPr>
          <w:p w14:paraId="69229954" w14:textId="77777777" w:rsidR="006D25D6" w:rsidRDefault="00B23240">
            <w:pPr>
              <w:spacing w:before="20" w:after="20" w:line="252" w:lineRule="auto"/>
            </w:pPr>
            <w:r>
              <w:rPr>
                <w:sz w:val="18"/>
              </w:rPr>
              <w:t>10</w:t>
            </w:r>
          </w:p>
        </w:tc>
        <w:tc>
          <w:tcPr>
            <w:tcW w:w="4680" w:type="dxa"/>
            <w:tcBorders>
              <w:top w:val="single" w:sz="4" w:space="0" w:color="D9D9D9"/>
              <w:left w:val="single" w:sz="4" w:space="0" w:color="D9D9D9"/>
              <w:bottom w:val="single" w:sz="4" w:space="0" w:color="D9D9D9"/>
              <w:right w:val="single" w:sz="4" w:space="0" w:color="D9D9D9"/>
            </w:tcBorders>
            <w:vAlign w:val="center"/>
          </w:tcPr>
          <w:p w14:paraId="6F61226D" w14:textId="77777777" w:rsidR="006D25D6" w:rsidRDefault="00B23240">
            <w:pPr>
              <w:spacing w:before="20" w:after="20" w:line="252" w:lineRule="auto"/>
            </w:pPr>
            <w:r>
              <w:rPr>
                <w:sz w:val="18"/>
              </w:rPr>
              <w:t>Clientes menos por cada ₡1.000</w:t>
            </w:r>
          </w:p>
        </w:tc>
      </w:tr>
    </w:tbl>
    <w:p w14:paraId="52936E0D" w14:textId="77777777" w:rsidR="006D25D6" w:rsidRDefault="006D25D6">
      <w:pPr>
        <w:spacing w:after="20"/>
      </w:pPr>
    </w:p>
    <w:p w14:paraId="7CF1BCDD" w14:textId="77777777" w:rsidR="006D25D6" w:rsidRDefault="00B23240">
      <w:r>
        <w:t>La variable p se mide en miles de colones por mes. Así, p=34 equivale a ₡34.000. La demanda D(p) representa clientes estimados y el ingreso R(p) se obtiene en miles de colones mensuales; para mostrarlo en colones se multiplica por 1.000. Esta conversión evita confundir R(34)=11.560 con ₡11.560.</w:t>
      </w:r>
    </w:p>
    <w:p w14:paraId="60E769D0" w14:textId="77777777" w:rsidR="006D25D6" w:rsidRDefault="00B23240">
      <w:r>
        <w:t>El programa comprueba que el precio mínimo sea menor que el crítico y este sea menor que el máximo. También rechaza sensibilidades no positivas, pérdidas negativas de clientes y parámetros que produzcan demanda negativa en el precio máximo. Estas restricciones impiden recomendar precios fuera del dominio establecido.</w:t>
      </w:r>
    </w:p>
    <w:p w14:paraId="28D33066" w14:textId="77777777" w:rsidR="006D25D6" w:rsidRDefault="00B23240">
      <w:pPr>
        <w:pStyle w:val="Ttulo1"/>
      </w:pPr>
      <w:r>
        <w:lastRenderedPageBreak/>
        <w:t>4 Modelo de demanda y continuidad</w:t>
      </w:r>
    </w:p>
    <w:p w14:paraId="48F478BE" w14:textId="77777777" w:rsidR="006D25D6" w:rsidRDefault="00B23240">
      <w:r>
        <w:t>Se parte de 500 clientes en p=20. Durante la promoción se pierden 20 clientes por cada incremento de ₡1.000. Tras la promoción se pierden inmediatamente otros 20 y la sensibilidad pasa a 10. El desarrollo algebraico de los dos tramos es:</w:t>
      </w:r>
    </w:p>
    <w:p w14:paraId="65C8F9FF" w14:textId="77777777" w:rsidR="006D25D6" w:rsidRDefault="00B23240">
      <w:pPr>
        <w:spacing w:before="100"/>
        <w:jc w:val="center"/>
      </w:pPr>
      <w:r>
        <w:rPr>
          <w:rFonts w:ascii="Cambria Math" w:hAnsi="Cambria Math"/>
          <w:sz w:val="23"/>
        </w:rPr>
        <w:t>D₁(p) = 500 + 20(20 − p) = 900 − 20p,     5 ≤ p ≤ 20</w:t>
      </w:r>
    </w:p>
    <w:p w14:paraId="6A2B97D5" w14:textId="77777777" w:rsidR="006D25D6" w:rsidRDefault="00B23240">
      <w:pPr>
        <w:spacing w:before="100"/>
        <w:jc w:val="center"/>
      </w:pPr>
      <w:r>
        <w:rPr>
          <w:rFonts w:ascii="Cambria Math" w:hAnsi="Cambria Math"/>
          <w:sz w:val="23"/>
        </w:rPr>
        <w:t>D₂(p) = 500 − 20 − 10(p − 20) = 680 − 10p,     20 &lt; p ≤ 50</w:t>
      </w:r>
    </w:p>
    <w:p w14:paraId="256CAB4F" w14:textId="77777777" w:rsidR="006D25D6" w:rsidRDefault="00B23240">
      <w:r>
        <w:t>En la frontera p=20 se utiliza el primer tramo. Por ejemplo, D(15)=600, D(20)=500 y D(45)=230. Las dos pendientes son negativas, de modo que cada aumento de precio reduce la demanda dentro de su respectivo tramo.</w:t>
      </w:r>
    </w:p>
    <w:p w14:paraId="54F4C2E0" w14:textId="77777777" w:rsidR="006D25D6" w:rsidRDefault="00B23240">
      <w:pPr>
        <w:pStyle w:val="Ttulo2"/>
      </w:pPr>
      <w:r>
        <w:t>Límites laterales en p igual a 20</w:t>
      </w:r>
    </w:p>
    <w:p w14:paraId="4CE4E8A9" w14:textId="77777777" w:rsidR="006D25D6" w:rsidRDefault="00B23240">
      <w:pPr>
        <w:spacing w:before="100"/>
        <w:jc w:val="center"/>
      </w:pPr>
      <w:r>
        <w:rPr>
          <w:rFonts w:ascii="Cambria Math" w:hAnsi="Cambria Math"/>
          <w:sz w:val="23"/>
        </w:rPr>
        <w:t>lim p→20⁻ D(p) = 900 − 20(20) = 500</w:t>
      </w:r>
    </w:p>
    <w:p w14:paraId="04BE7AB5" w14:textId="77777777" w:rsidR="006D25D6" w:rsidRDefault="00B23240">
      <w:pPr>
        <w:spacing w:before="100"/>
        <w:jc w:val="center"/>
      </w:pPr>
      <w:r>
        <w:rPr>
          <w:rFonts w:ascii="Cambria Math" w:hAnsi="Cambria Math"/>
          <w:sz w:val="23"/>
        </w:rPr>
        <w:t>lim p→20⁺ D(p) = 680 − 10(20) = 480</w:t>
      </w:r>
    </w:p>
    <w:p w14:paraId="1A762708" w14:textId="77777777" w:rsidR="006D25D6" w:rsidRDefault="00B23240">
      <w:r>
        <w:t>Como 500 es distinto de 480, el límite bilateral de D(p) no existe: hay una discontinuidad de salto de 20 clientes. Aunque D(20)=500 está definido, esto no vuelve continua la función. La interpretación empresarial es que, justo al terminar la promoción, se supone una pérdida inmediata de 20 clientes.</w:t>
      </w:r>
    </w:p>
    <w:p w14:paraId="41C41700" w14:textId="77777777" w:rsidR="006D25D6" w:rsidRDefault="00B23240">
      <w:r>
        <w:t>Los límites laterales del ingreso también difieren: por la izquierda se obtiene 20(500)=10.000 miles de colones, es decir ₡10.000.000; por la derecha se obtiene 20(480)=9.600 miles, es decir ₡9.600.000. La caída instantánea estimada equivale a ₡400.000 de ingreso mensual.</w:t>
      </w:r>
    </w:p>
    <w:p w14:paraId="1AB34494" w14:textId="77777777" w:rsidR="006D25D6" w:rsidRDefault="00B23240">
      <w:pPr>
        <w:pStyle w:val="Ttulo1"/>
        <w:pageBreakBefore/>
      </w:pPr>
      <w:r>
        <w:lastRenderedPageBreak/>
        <w:t>5 Ingreso derivada y puntos críticos</w:t>
      </w:r>
    </w:p>
    <w:p w14:paraId="6A5A929E" w14:textId="77777777" w:rsidR="006D25D6" w:rsidRDefault="00B23240">
      <w:r>
        <w:t>El ingreso es precio multiplicado por cantidad de clientes. Al sustituir cada expresión de demanda y distribuir p se obtiene:</w:t>
      </w:r>
    </w:p>
    <w:p w14:paraId="2FB7A1B9" w14:textId="77777777" w:rsidR="006D25D6" w:rsidRDefault="00B23240">
      <w:pPr>
        <w:spacing w:before="100"/>
        <w:jc w:val="center"/>
      </w:pPr>
      <w:r>
        <w:rPr>
          <w:rFonts w:ascii="Cambria Math" w:hAnsi="Cambria Math"/>
          <w:sz w:val="23"/>
        </w:rPr>
        <w:t>R₁(p) = p(900 − 20p) = 900p − 20p²,     5 ≤ p ≤ 20</w:t>
      </w:r>
    </w:p>
    <w:p w14:paraId="32C40662" w14:textId="77777777" w:rsidR="006D25D6" w:rsidRDefault="00B23240">
      <w:pPr>
        <w:spacing w:before="100"/>
        <w:jc w:val="center"/>
      </w:pPr>
      <w:r>
        <w:rPr>
          <w:rFonts w:ascii="Cambria Math" w:hAnsi="Cambria Math"/>
          <w:sz w:val="23"/>
        </w:rPr>
        <w:t>R₂(p) = p(680 − 10p) = 680p − 10p²,     20 &lt; p ≤ 50</w:t>
      </w:r>
    </w:p>
    <w:p w14:paraId="25359EB7" w14:textId="77777777" w:rsidR="006D25D6" w:rsidRDefault="00B23240">
      <w:r>
        <w:t>En ambos tramos el coeficiente de p² es negativo: las gráficas del ingreso son parábolas cóncavas hacia abajo. Se deriva cada una por separado, sin derivar a través del salto en p=20:</w:t>
      </w:r>
    </w:p>
    <w:p w14:paraId="1516A667" w14:textId="77777777" w:rsidR="006D25D6" w:rsidRDefault="00B23240">
      <w:pPr>
        <w:spacing w:before="100"/>
        <w:jc w:val="center"/>
      </w:pPr>
      <w:r>
        <w:rPr>
          <w:rFonts w:ascii="Cambria Math" w:hAnsi="Cambria Math"/>
          <w:sz w:val="23"/>
        </w:rPr>
        <w:t>R₁′(p) = 900 − 40p,     5 &lt; p &lt; 20</w:t>
      </w:r>
    </w:p>
    <w:p w14:paraId="20FA81AE" w14:textId="77777777" w:rsidR="006D25D6" w:rsidRDefault="00B23240">
      <w:pPr>
        <w:spacing w:before="100"/>
        <w:jc w:val="center"/>
      </w:pPr>
      <w:r>
        <w:rPr>
          <w:rFonts w:ascii="Cambria Math" w:hAnsi="Cambria Math"/>
          <w:sz w:val="23"/>
        </w:rPr>
        <w:t>R₂′(p) = 680 − 20p,     20 &lt; p &lt; 50</w:t>
      </w:r>
    </w:p>
    <w:p w14:paraId="454DB5E5" w14:textId="77777777" w:rsidR="006D25D6" w:rsidRDefault="00B23240">
      <w:pPr>
        <w:pStyle w:val="Ttulo2"/>
      </w:pPr>
      <w:r>
        <w:t>Solución de R prima igual a cero</w:t>
      </w:r>
    </w:p>
    <w:p w14:paraId="5147E92F" w14:textId="77777777" w:rsidR="006D25D6" w:rsidRDefault="00B23240">
      <w:r>
        <w:t>Para la promoción, 900−40p=0 produce p=22,5. Este valor se descarta porque no pertenece al tramo [5,20]. Para la tarifa regular, 680−20p=0 produce p=34, que sí pertenece al tramo (20,50]. Este es el número crítico interior válido.</w:t>
      </w:r>
    </w:p>
    <w:p w14:paraId="4EC9857E" w14:textId="77777777" w:rsidR="006D25D6" w:rsidRDefault="00B23240">
      <w:r>
        <w:t>En el segundo tramo la segunda derivada es R₂″(p)=−20. Como R₂″(34)&lt;0, p=34 es un máximo relativo. La clasificación aún no demuestra por sí sola que sea el mayor ingreso de todo el intervalo, porque hay una frontera con salto y extremos que también se deben comparar.</w:t>
      </w:r>
    </w:p>
    <w:p w14:paraId="24130F50" w14:textId="77777777" w:rsidR="006D25D6" w:rsidRDefault="00B23240">
      <w:r>
        <w:t>La derivada tiene una interpretación marginal: cerca de un precio interior, R′(p) aproxima la variación del ingreso medido en miles de colones cuando p cambia una unidad, equivalente a ₡1.000 de precio. Esta aproximación no se utiliza para atravesar p=20, donde la función salta.</w:t>
      </w:r>
    </w:p>
    <w:p w14:paraId="0A3F300E" w14:textId="77777777" w:rsidR="006D25D6" w:rsidRDefault="00B23240">
      <w:pPr>
        <w:pStyle w:val="Ttulo1"/>
        <w:pageBreakBefore/>
      </w:pPr>
      <w:r>
        <w:lastRenderedPageBreak/>
        <w:t>6 Crecimiento y máximo absoluto</w:t>
      </w:r>
    </w:p>
    <w:p w14:paraId="35234135" w14:textId="77777777" w:rsidR="006D25D6" w:rsidRDefault="00B23240">
      <w:r>
        <w:t>El signo de la derivada determina los intervalos de crecimiento y decrecimiento. En (5,20), por ejemplo, R₁′(12,5)=400&gt;0. Después del salto, R₂′(27)=140&gt;0 en (20,34). Finalmente, R₂′(42)=−160&lt;0 en (34,50). Por ello el ingreso crece en cada uno de los dos primeros intervalos y decrece después de p=34. No se considera un crecimiento continuo al cruzar p=20, ya que allí se presenta la caída de ₡400.000.</w:t>
      </w:r>
    </w:p>
    <w:tbl>
      <w:tblPr>
        <w:tblW w:w="0" w:type="auto"/>
        <w:jc w:val="center"/>
        <w:tblLayout w:type="fixed"/>
        <w:tblLook w:val="04A0" w:firstRow="1" w:lastRow="0" w:firstColumn="1" w:lastColumn="0" w:noHBand="0" w:noVBand="1"/>
      </w:tblPr>
      <w:tblGrid>
        <w:gridCol w:w="1800"/>
        <w:gridCol w:w="1440"/>
        <w:gridCol w:w="1584"/>
        <w:gridCol w:w="4752"/>
      </w:tblGrid>
      <w:tr w:rsidR="006D25D6" w14:paraId="3218FA85" w14:textId="77777777">
        <w:trPr>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248969F8" w14:textId="77777777" w:rsidR="006D25D6" w:rsidRDefault="00B23240">
            <w:pPr>
              <w:spacing w:before="20" w:after="20" w:line="252" w:lineRule="auto"/>
            </w:pPr>
            <w:r>
              <w:rPr>
                <w:b/>
                <w:sz w:val="20"/>
              </w:rPr>
              <w:t>Intervalo</w:t>
            </w:r>
          </w:p>
        </w:tc>
        <w:tc>
          <w:tcPr>
            <w:tcW w:w="1440"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46B30F28" w14:textId="77777777" w:rsidR="006D25D6" w:rsidRDefault="00B23240">
            <w:pPr>
              <w:spacing w:before="20" w:after="20" w:line="252" w:lineRule="auto"/>
            </w:pPr>
            <w:r>
              <w:rPr>
                <w:b/>
                <w:sz w:val="20"/>
              </w:rPr>
              <w:t>Prueba</w:t>
            </w:r>
          </w:p>
        </w:tc>
        <w:tc>
          <w:tcPr>
            <w:tcW w:w="1584"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5E5956FC" w14:textId="77777777" w:rsidR="006D25D6" w:rsidRDefault="00B23240">
            <w:pPr>
              <w:spacing w:before="20" w:after="20" w:line="252" w:lineRule="auto"/>
            </w:pPr>
            <w:r>
              <w:rPr>
                <w:b/>
                <w:sz w:val="20"/>
              </w:rPr>
              <w:t>Derivada</w:t>
            </w:r>
          </w:p>
        </w:tc>
        <w:tc>
          <w:tcPr>
            <w:tcW w:w="4752"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246AD924" w14:textId="77777777" w:rsidR="006D25D6" w:rsidRDefault="00B23240">
            <w:pPr>
              <w:spacing w:before="20" w:after="20" w:line="252" w:lineRule="auto"/>
            </w:pPr>
            <w:r>
              <w:rPr>
                <w:b/>
                <w:sz w:val="20"/>
              </w:rPr>
              <w:t>Comportamiento</w:t>
            </w:r>
          </w:p>
        </w:tc>
      </w:tr>
      <w:tr w:rsidR="006D25D6" w14:paraId="01F5D8A8" w14:textId="77777777">
        <w:trPr>
          <w:jc w:val="center"/>
        </w:trPr>
        <w:tc>
          <w:tcPr>
            <w:tcW w:w="1800" w:type="dxa"/>
            <w:tcBorders>
              <w:top w:val="single" w:sz="4" w:space="0" w:color="D9D9D9"/>
              <w:left w:val="single" w:sz="4" w:space="0" w:color="D9D9D9"/>
              <w:bottom w:val="single" w:sz="4" w:space="0" w:color="D9D9D9"/>
              <w:right w:val="single" w:sz="4" w:space="0" w:color="D9D9D9"/>
            </w:tcBorders>
            <w:vAlign w:val="center"/>
          </w:tcPr>
          <w:p w14:paraId="034F7BE3" w14:textId="77777777" w:rsidR="006D25D6" w:rsidRDefault="00B23240">
            <w:pPr>
              <w:spacing w:before="20" w:after="20" w:line="252" w:lineRule="auto"/>
            </w:pPr>
            <w:r>
              <w:rPr>
                <w:sz w:val="20"/>
              </w:rPr>
              <w:t>(5,20)</w:t>
            </w:r>
          </w:p>
        </w:tc>
        <w:tc>
          <w:tcPr>
            <w:tcW w:w="1440" w:type="dxa"/>
            <w:tcBorders>
              <w:top w:val="single" w:sz="4" w:space="0" w:color="D9D9D9"/>
              <w:left w:val="single" w:sz="4" w:space="0" w:color="D9D9D9"/>
              <w:bottom w:val="single" w:sz="4" w:space="0" w:color="D9D9D9"/>
              <w:right w:val="single" w:sz="4" w:space="0" w:color="D9D9D9"/>
            </w:tcBorders>
            <w:vAlign w:val="center"/>
          </w:tcPr>
          <w:p w14:paraId="1B507674" w14:textId="77777777" w:rsidR="006D25D6" w:rsidRDefault="00B23240">
            <w:pPr>
              <w:spacing w:before="20" w:after="20" w:line="252" w:lineRule="auto"/>
            </w:pPr>
            <w:r>
              <w:rPr>
                <w:sz w:val="20"/>
              </w:rPr>
              <w:t>12,5</w:t>
            </w:r>
          </w:p>
        </w:tc>
        <w:tc>
          <w:tcPr>
            <w:tcW w:w="1584" w:type="dxa"/>
            <w:tcBorders>
              <w:top w:val="single" w:sz="4" w:space="0" w:color="D9D9D9"/>
              <w:left w:val="single" w:sz="4" w:space="0" w:color="D9D9D9"/>
              <w:bottom w:val="single" w:sz="4" w:space="0" w:color="D9D9D9"/>
              <w:right w:val="single" w:sz="4" w:space="0" w:color="D9D9D9"/>
            </w:tcBorders>
            <w:vAlign w:val="center"/>
          </w:tcPr>
          <w:p w14:paraId="78DD0274" w14:textId="77777777" w:rsidR="006D25D6" w:rsidRDefault="00B23240">
            <w:pPr>
              <w:spacing w:before="20" w:after="20" w:line="252" w:lineRule="auto"/>
            </w:pPr>
            <w:r>
              <w:rPr>
                <w:sz w:val="20"/>
              </w:rPr>
              <w:t>400</w:t>
            </w:r>
          </w:p>
        </w:tc>
        <w:tc>
          <w:tcPr>
            <w:tcW w:w="4752" w:type="dxa"/>
            <w:tcBorders>
              <w:top w:val="single" w:sz="4" w:space="0" w:color="D9D9D9"/>
              <w:left w:val="single" w:sz="4" w:space="0" w:color="D9D9D9"/>
              <w:bottom w:val="single" w:sz="4" w:space="0" w:color="D9D9D9"/>
              <w:right w:val="single" w:sz="4" w:space="0" w:color="D9D9D9"/>
            </w:tcBorders>
            <w:vAlign w:val="center"/>
          </w:tcPr>
          <w:p w14:paraId="51B40377" w14:textId="77777777" w:rsidR="006D25D6" w:rsidRDefault="00B23240">
            <w:pPr>
              <w:spacing w:before="20" w:after="20" w:line="252" w:lineRule="auto"/>
            </w:pPr>
            <w:r>
              <w:rPr>
                <w:sz w:val="20"/>
              </w:rPr>
              <w:t>Crece</w:t>
            </w:r>
          </w:p>
        </w:tc>
      </w:tr>
      <w:tr w:rsidR="006D25D6" w14:paraId="3F1758E6" w14:textId="77777777">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F855223" w14:textId="77777777" w:rsidR="006D25D6" w:rsidRDefault="00B23240">
            <w:pPr>
              <w:spacing w:before="20" w:after="20" w:line="252" w:lineRule="auto"/>
            </w:pPr>
            <w:r>
              <w:rPr>
                <w:sz w:val="20"/>
              </w:rPr>
              <w:t>(20,34)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8ACEFE5" w14:textId="77777777" w:rsidR="006D25D6" w:rsidRDefault="00B23240">
            <w:pPr>
              <w:spacing w:before="20" w:after="20" w:line="252" w:lineRule="auto"/>
            </w:pPr>
            <w:r>
              <w:rPr>
                <w:sz w:val="20"/>
              </w:rPr>
              <w:t>27</w:t>
            </w:r>
          </w:p>
        </w:tc>
        <w:tc>
          <w:tcPr>
            <w:tcW w:w="158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D7BF33E" w14:textId="77777777" w:rsidR="006D25D6" w:rsidRDefault="00B23240">
            <w:pPr>
              <w:spacing w:before="20" w:after="20" w:line="252" w:lineRule="auto"/>
            </w:pPr>
            <w:r>
              <w:rPr>
                <w:sz w:val="20"/>
              </w:rPr>
              <w:t>140</w:t>
            </w:r>
          </w:p>
        </w:tc>
        <w:tc>
          <w:tcPr>
            <w:tcW w:w="475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72F5D34" w14:textId="77777777" w:rsidR="006D25D6" w:rsidRDefault="00B23240">
            <w:pPr>
              <w:spacing w:before="20" w:after="20" w:line="252" w:lineRule="auto"/>
            </w:pPr>
            <w:r>
              <w:rPr>
                <w:sz w:val="20"/>
              </w:rPr>
              <w:t>Crece</w:t>
            </w:r>
          </w:p>
        </w:tc>
      </w:tr>
      <w:tr w:rsidR="006D25D6" w14:paraId="59F880F8" w14:textId="77777777">
        <w:trPr>
          <w:jc w:val="center"/>
        </w:trPr>
        <w:tc>
          <w:tcPr>
            <w:tcW w:w="1800" w:type="dxa"/>
            <w:tcBorders>
              <w:top w:val="single" w:sz="4" w:space="0" w:color="D9D9D9"/>
              <w:left w:val="single" w:sz="4" w:space="0" w:color="D9D9D9"/>
              <w:bottom w:val="single" w:sz="4" w:space="0" w:color="D9D9D9"/>
              <w:right w:val="single" w:sz="4" w:space="0" w:color="D9D9D9"/>
            </w:tcBorders>
            <w:vAlign w:val="center"/>
          </w:tcPr>
          <w:p w14:paraId="7DBA548E" w14:textId="77777777" w:rsidR="006D25D6" w:rsidRDefault="00B23240">
            <w:pPr>
              <w:spacing w:before="20" w:after="20" w:line="252" w:lineRule="auto"/>
            </w:pPr>
            <w:r>
              <w:rPr>
                <w:sz w:val="20"/>
              </w:rPr>
              <w:t>(34,50)</w:t>
            </w:r>
          </w:p>
        </w:tc>
        <w:tc>
          <w:tcPr>
            <w:tcW w:w="1440" w:type="dxa"/>
            <w:tcBorders>
              <w:top w:val="single" w:sz="4" w:space="0" w:color="D9D9D9"/>
              <w:left w:val="single" w:sz="4" w:space="0" w:color="D9D9D9"/>
              <w:bottom w:val="single" w:sz="4" w:space="0" w:color="D9D9D9"/>
              <w:right w:val="single" w:sz="4" w:space="0" w:color="D9D9D9"/>
            </w:tcBorders>
            <w:vAlign w:val="center"/>
          </w:tcPr>
          <w:p w14:paraId="704AC617" w14:textId="77777777" w:rsidR="006D25D6" w:rsidRDefault="00B23240">
            <w:pPr>
              <w:spacing w:before="20" w:after="20" w:line="252" w:lineRule="auto"/>
            </w:pPr>
            <w:r>
              <w:rPr>
                <w:sz w:val="20"/>
              </w:rPr>
              <w:t>42</w:t>
            </w:r>
          </w:p>
        </w:tc>
        <w:tc>
          <w:tcPr>
            <w:tcW w:w="1584" w:type="dxa"/>
            <w:tcBorders>
              <w:top w:val="single" w:sz="4" w:space="0" w:color="D9D9D9"/>
              <w:left w:val="single" w:sz="4" w:space="0" w:color="D9D9D9"/>
              <w:bottom w:val="single" w:sz="4" w:space="0" w:color="D9D9D9"/>
              <w:right w:val="single" w:sz="4" w:space="0" w:color="D9D9D9"/>
            </w:tcBorders>
            <w:vAlign w:val="center"/>
          </w:tcPr>
          <w:p w14:paraId="7F9E5FF4" w14:textId="77777777" w:rsidR="006D25D6" w:rsidRDefault="00B23240">
            <w:pPr>
              <w:spacing w:before="20" w:after="20" w:line="252" w:lineRule="auto"/>
            </w:pPr>
            <w:r>
              <w:rPr>
                <w:sz w:val="20"/>
              </w:rPr>
              <w:t>−160</w:t>
            </w:r>
          </w:p>
        </w:tc>
        <w:tc>
          <w:tcPr>
            <w:tcW w:w="4752" w:type="dxa"/>
            <w:tcBorders>
              <w:top w:val="single" w:sz="4" w:space="0" w:color="D9D9D9"/>
              <w:left w:val="single" w:sz="4" w:space="0" w:color="D9D9D9"/>
              <w:bottom w:val="single" w:sz="4" w:space="0" w:color="D9D9D9"/>
              <w:right w:val="single" w:sz="4" w:space="0" w:color="D9D9D9"/>
            </w:tcBorders>
            <w:vAlign w:val="center"/>
          </w:tcPr>
          <w:p w14:paraId="79D420BA" w14:textId="77777777" w:rsidR="006D25D6" w:rsidRDefault="00B23240">
            <w:pPr>
              <w:spacing w:before="20" w:after="20" w:line="252" w:lineRule="auto"/>
            </w:pPr>
            <w:r>
              <w:rPr>
                <w:sz w:val="20"/>
              </w:rPr>
              <w:t>Decrece</w:t>
            </w:r>
          </w:p>
        </w:tc>
      </w:tr>
    </w:tbl>
    <w:p w14:paraId="2D789E9C" w14:textId="77777777" w:rsidR="006D25D6" w:rsidRDefault="006D25D6">
      <w:pPr>
        <w:spacing w:after="20"/>
      </w:pPr>
    </w:p>
    <w:p w14:paraId="07698B76" w14:textId="77777777" w:rsidR="006D25D6" w:rsidRDefault="00B23240">
      <w:r>
        <w:t>Para encontrar el máximo absoluto se evalúan los extremos del intervalo, la frontera promocional y los números críticos que pertenezcan a su tramo. El resultado p=22,5 se excluye por estar fuera de su tramo; quedan los siguientes candidatos:</w:t>
      </w:r>
    </w:p>
    <w:tbl>
      <w:tblPr>
        <w:tblW w:w="0" w:type="auto"/>
        <w:jc w:val="center"/>
        <w:tblLayout w:type="fixed"/>
        <w:tblLook w:val="04A0" w:firstRow="1" w:lastRow="0" w:firstColumn="1" w:lastColumn="0" w:noHBand="0" w:noVBand="1"/>
      </w:tblPr>
      <w:tblGrid>
        <w:gridCol w:w="3312"/>
        <w:gridCol w:w="1728"/>
        <w:gridCol w:w="1440"/>
        <w:gridCol w:w="3096"/>
      </w:tblGrid>
      <w:tr w:rsidR="006D25D6" w14:paraId="2FD05193" w14:textId="77777777">
        <w:trPr>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7717D799" w14:textId="77777777" w:rsidR="006D25D6" w:rsidRDefault="00B23240">
            <w:pPr>
              <w:spacing w:before="20" w:after="20" w:line="252" w:lineRule="auto"/>
            </w:pPr>
            <w:r>
              <w:rPr>
                <w:b/>
                <w:sz w:val="18"/>
              </w:rPr>
              <w:t>Candidato</w:t>
            </w:r>
          </w:p>
        </w:tc>
        <w:tc>
          <w:tcPr>
            <w:tcW w:w="1728"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68B70F73" w14:textId="77777777" w:rsidR="006D25D6" w:rsidRDefault="00B23240">
            <w:pPr>
              <w:spacing w:before="20" w:after="20" w:line="252" w:lineRule="auto"/>
            </w:pPr>
            <w:r>
              <w:rPr>
                <w:b/>
                <w:sz w:val="18"/>
              </w:rPr>
              <w:t>Precio</w:t>
            </w:r>
          </w:p>
        </w:tc>
        <w:tc>
          <w:tcPr>
            <w:tcW w:w="1440"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51D8AD2E" w14:textId="77777777" w:rsidR="006D25D6" w:rsidRDefault="00B23240">
            <w:pPr>
              <w:spacing w:before="20" w:after="20" w:line="252" w:lineRule="auto"/>
            </w:pPr>
            <w:r>
              <w:rPr>
                <w:b/>
                <w:sz w:val="18"/>
              </w:rPr>
              <w:t>Clientes</w:t>
            </w:r>
          </w:p>
        </w:tc>
        <w:tc>
          <w:tcPr>
            <w:tcW w:w="3096"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0078A7F7" w14:textId="77777777" w:rsidR="006D25D6" w:rsidRDefault="00B23240">
            <w:pPr>
              <w:spacing w:before="20" w:after="20" w:line="252" w:lineRule="auto"/>
            </w:pPr>
            <w:r>
              <w:rPr>
                <w:b/>
                <w:sz w:val="18"/>
              </w:rPr>
              <w:t>Ingreso mensual</w:t>
            </w:r>
          </w:p>
        </w:tc>
      </w:tr>
      <w:tr w:rsidR="006D25D6" w14:paraId="072312EA" w14:textId="77777777">
        <w:trPr>
          <w:jc w:val="center"/>
        </w:trPr>
        <w:tc>
          <w:tcPr>
            <w:tcW w:w="3312" w:type="dxa"/>
            <w:tcBorders>
              <w:top w:val="single" w:sz="4" w:space="0" w:color="D9D9D9"/>
              <w:left w:val="single" w:sz="4" w:space="0" w:color="D9D9D9"/>
              <w:bottom w:val="single" w:sz="4" w:space="0" w:color="D9D9D9"/>
              <w:right w:val="single" w:sz="4" w:space="0" w:color="D9D9D9"/>
            </w:tcBorders>
            <w:vAlign w:val="center"/>
          </w:tcPr>
          <w:p w14:paraId="65D639A3" w14:textId="77777777" w:rsidR="006D25D6" w:rsidRDefault="00B23240">
            <w:pPr>
              <w:spacing w:before="20" w:after="20" w:line="252" w:lineRule="auto"/>
            </w:pPr>
            <w:r>
              <w:rPr>
                <w:sz w:val="18"/>
              </w:rPr>
              <w:t>Extremo inferior</w:t>
            </w:r>
          </w:p>
        </w:tc>
        <w:tc>
          <w:tcPr>
            <w:tcW w:w="1728" w:type="dxa"/>
            <w:tcBorders>
              <w:top w:val="single" w:sz="4" w:space="0" w:color="D9D9D9"/>
              <w:left w:val="single" w:sz="4" w:space="0" w:color="D9D9D9"/>
              <w:bottom w:val="single" w:sz="4" w:space="0" w:color="D9D9D9"/>
              <w:right w:val="single" w:sz="4" w:space="0" w:color="D9D9D9"/>
            </w:tcBorders>
            <w:vAlign w:val="center"/>
          </w:tcPr>
          <w:p w14:paraId="666E0142" w14:textId="77777777" w:rsidR="006D25D6" w:rsidRDefault="00B23240">
            <w:pPr>
              <w:spacing w:before="20" w:after="20" w:line="252" w:lineRule="auto"/>
            </w:pPr>
            <w:r>
              <w:rPr>
                <w:sz w:val="18"/>
              </w:rPr>
              <w:t>₡5.000</w:t>
            </w:r>
          </w:p>
        </w:tc>
        <w:tc>
          <w:tcPr>
            <w:tcW w:w="1440" w:type="dxa"/>
            <w:tcBorders>
              <w:top w:val="single" w:sz="4" w:space="0" w:color="D9D9D9"/>
              <w:left w:val="single" w:sz="4" w:space="0" w:color="D9D9D9"/>
              <w:bottom w:val="single" w:sz="4" w:space="0" w:color="D9D9D9"/>
              <w:right w:val="single" w:sz="4" w:space="0" w:color="D9D9D9"/>
            </w:tcBorders>
            <w:vAlign w:val="center"/>
          </w:tcPr>
          <w:p w14:paraId="25333DCF" w14:textId="77777777" w:rsidR="006D25D6" w:rsidRDefault="00B23240">
            <w:pPr>
              <w:spacing w:before="20" w:after="20" w:line="252" w:lineRule="auto"/>
            </w:pPr>
            <w:r>
              <w:rPr>
                <w:sz w:val="18"/>
              </w:rPr>
              <w:t>800</w:t>
            </w:r>
          </w:p>
        </w:tc>
        <w:tc>
          <w:tcPr>
            <w:tcW w:w="3096" w:type="dxa"/>
            <w:tcBorders>
              <w:top w:val="single" w:sz="4" w:space="0" w:color="D9D9D9"/>
              <w:left w:val="single" w:sz="4" w:space="0" w:color="D9D9D9"/>
              <w:bottom w:val="single" w:sz="4" w:space="0" w:color="D9D9D9"/>
              <w:right w:val="single" w:sz="4" w:space="0" w:color="D9D9D9"/>
            </w:tcBorders>
            <w:vAlign w:val="center"/>
          </w:tcPr>
          <w:p w14:paraId="39D6F934" w14:textId="77777777" w:rsidR="006D25D6" w:rsidRDefault="00B23240">
            <w:pPr>
              <w:spacing w:before="20" w:after="20" w:line="252" w:lineRule="auto"/>
            </w:pPr>
            <w:r>
              <w:rPr>
                <w:sz w:val="18"/>
              </w:rPr>
              <w:t>₡4.000.000</w:t>
            </w:r>
          </w:p>
        </w:tc>
      </w:tr>
      <w:tr w:rsidR="006D25D6" w14:paraId="7B805E23" w14:textId="77777777">
        <w:trP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799585F" w14:textId="77777777" w:rsidR="006D25D6" w:rsidRDefault="00B23240">
            <w:pPr>
              <w:spacing w:before="20" w:after="20" w:line="252" w:lineRule="auto"/>
            </w:pPr>
            <w:r>
              <w:rPr>
                <w:sz w:val="18"/>
              </w:rPr>
              <w:t>Frontera promocional</w:t>
            </w:r>
          </w:p>
        </w:tc>
        <w:tc>
          <w:tcPr>
            <w:tcW w:w="172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0E02BA7" w14:textId="77777777" w:rsidR="006D25D6" w:rsidRDefault="00B23240">
            <w:pPr>
              <w:spacing w:before="20" w:after="20" w:line="252" w:lineRule="auto"/>
            </w:pPr>
            <w:r>
              <w:rPr>
                <w:sz w:val="18"/>
              </w:rPr>
              <w:t>₡20.000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2F751CD" w14:textId="77777777" w:rsidR="006D25D6" w:rsidRDefault="00B23240">
            <w:pPr>
              <w:spacing w:before="20" w:after="20" w:line="252" w:lineRule="auto"/>
            </w:pPr>
            <w:r>
              <w:rPr>
                <w:sz w:val="18"/>
              </w:rPr>
              <w:t>500</w:t>
            </w:r>
          </w:p>
        </w:tc>
        <w:tc>
          <w:tcPr>
            <w:tcW w:w="309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509FECA" w14:textId="77777777" w:rsidR="006D25D6" w:rsidRDefault="00B23240">
            <w:pPr>
              <w:spacing w:before="20" w:after="20" w:line="252" w:lineRule="auto"/>
            </w:pPr>
            <w:r>
              <w:rPr>
                <w:sz w:val="18"/>
              </w:rPr>
              <w:t>₡10.000.000</w:t>
            </w:r>
          </w:p>
        </w:tc>
      </w:tr>
      <w:tr w:rsidR="006D25D6" w14:paraId="1376E035" w14:textId="77777777">
        <w:trPr>
          <w:jc w:val="center"/>
        </w:trPr>
        <w:tc>
          <w:tcPr>
            <w:tcW w:w="3312" w:type="dxa"/>
            <w:tcBorders>
              <w:top w:val="single" w:sz="4" w:space="0" w:color="D9D9D9"/>
              <w:left w:val="single" w:sz="4" w:space="0" w:color="D9D9D9"/>
              <w:bottom w:val="single" w:sz="4" w:space="0" w:color="D9D9D9"/>
              <w:right w:val="single" w:sz="4" w:space="0" w:color="D9D9D9"/>
            </w:tcBorders>
            <w:vAlign w:val="center"/>
          </w:tcPr>
          <w:p w14:paraId="06A869A4" w14:textId="77777777" w:rsidR="006D25D6" w:rsidRDefault="00B23240">
            <w:pPr>
              <w:spacing w:before="20" w:after="20" w:line="252" w:lineRule="auto"/>
            </w:pPr>
            <w:r>
              <w:rPr>
                <w:sz w:val="18"/>
              </w:rPr>
              <w:t>Crítico del tramo regular</w:t>
            </w:r>
          </w:p>
        </w:tc>
        <w:tc>
          <w:tcPr>
            <w:tcW w:w="1728" w:type="dxa"/>
            <w:tcBorders>
              <w:top w:val="single" w:sz="4" w:space="0" w:color="D9D9D9"/>
              <w:left w:val="single" w:sz="4" w:space="0" w:color="D9D9D9"/>
              <w:bottom w:val="single" w:sz="4" w:space="0" w:color="D9D9D9"/>
              <w:right w:val="single" w:sz="4" w:space="0" w:color="D9D9D9"/>
            </w:tcBorders>
            <w:vAlign w:val="center"/>
          </w:tcPr>
          <w:p w14:paraId="05E9750D" w14:textId="77777777" w:rsidR="006D25D6" w:rsidRDefault="00B23240">
            <w:pPr>
              <w:spacing w:before="20" w:after="20" w:line="252" w:lineRule="auto"/>
            </w:pPr>
            <w:r>
              <w:rPr>
                <w:sz w:val="18"/>
              </w:rPr>
              <w:t>₡34.000</w:t>
            </w:r>
          </w:p>
        </w:tc>
        <w:tc>
          <w:tcPr>
            <w:tcW w:w="1440" w:type="dxa"/>
            <w:tcBorders>
              <w:top w:val="single" w:sz="4" w:space="0" w:color="D9D9D9"/>
              <w:left w:val="single" w:sz="4" w:space="0" w:color="D9D9D9"/>
              <w:bottom w:val="single" w:sz="4" w:space="0" w:color="D9D9D9"/>
              <w:right w:val="single" w:sz="4" w:space="0" w:color="D9D9D9"/>
            </w:tcBorders>
            <w:vAlign w:val="center"/>
          </w:tcPr>
          <w:p w14:paraId="683C173D" w14:textId="77777777" w:rsidR="006D25D6" w:rsidRDefault="00B23240">
            <w:pPr>
              <w:spacing w:before="20" w:after="20" w:line="252" w:lineRule="auto"/>
            </w:pPr>
            <w:r>
              <w:rPr>
                <w:sz w:val="18"/>
              </w:rPr>
              <w:t>340</w:t>
            </w:r>
          </w:p>
        </w:tc>
        <w:tc>
          <w:tcPr>
            <w:tcW w:w="3096" w:type="dxa"/>
            <w:tcBorders>
              <w:top w:val="single" w:sz="4" w:space="0" w:color="D9D9D9"/>
              <w:left w:val="single" w:sz="4" w:space="0" w:color="D9D9D9"/>
              <w:bottom w:val="single" w:sz="4" w:space="0" w:color="D9D9D9"/>
              <w:right w:val="single" w:sz="4" w:space="0" w:color="D9D9D9"/>
            </w:tcBorders>
            <w:vAlign w:val="center"/>
          </w:tcPr>
          <w:p w14:paraId="64545CBE" w14:textId="77777777" w:rsidR="006D25D6" w:rsidRDefault="00B23240">
            <w:pPr>
              <w:spacing w:before="20" w:after="20" w:line="252" w:lineRule="auto"/>
            </w:pPr>
            <w:r>
              <w:rPr>
                <w:sz w:val="18"/>
              </w:rPr>
              <w:t>₡11.560.000</w:t>
            </w:r>
          </w:p>
        </w:tc>
      </w:tr>
      <w:tr w:rsidR="006D25D6" w14:paraId="476D40F8" w14:textId="77777777">
        <w:trP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2841C68" w14:textId="77777777" w:rsidR="006D25D6" w:rsidRDefault="00B23240">
            <w:pPr>
              <w:spacing w:before="20" w:after="20" w:line="252" w:lineRule="auto"/>
            </w:pPr>
            <w:r>
              <w:rPr>
                <w:sz w:val="18"/>
              </w:rPr>
              <w:t>Extremo superior</w:t>
            </w:r>
          </w:p>
        </w:tc>
        <w:tc>
          <w:tcPr>
            <w:tcW w:w="172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142A2BD" w14:textId="77777777" w:rsidR="006D25D6" w:rsidRDefault="00B23240">
            <w:pPr>
              <w:spacing w:before="20" w:after="20" w:line="252" w:lineRule="auto"/>
            </w:pPr>
            <w:r>
              <w:rPr>
                <w:sz w:val="18"/>
              </w:rPr>
              <w:t>₡50.000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46A0825" w14:textId="77777777" w:rsidR="006D25D6" w:rsidRDefault="00B23240">
            <w:pPr>
              <w:spacing w:before="20" w:after="20" w:line="252" w:lineRule="auto"/>
            </w:pPr>
            <w:r>
              <w:rPr>
                <w:sz w:val="18"/>
              </w:rPr>
              <w:t>180</w:t>
            </w:r>
          </w:p>
        </w:tc>
        <w:tc>
          <w:tcPr>
            <w:tcW w:w="309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2C76B53" w14:textId="77777777" w:rsidR="006D25D6" w:rsidRDefault="00B23240">
            <w:pPr>
              <w:spacing w:before="20" w:after="20" w:line="252" w:lineRule="auto"/>
            </w:pPr>
            <w:r>
              <w:rPr>
                <w:sz w:val="18"/>
              </w:rPr>
              <w:t>₡9.000.000</w:t>
            </w:r>
          </w:p>
        </w:tc>
      </w:tr>
    </w:tbl>
    <w:p w14:paraId="45624090" w14:textId="77777777" w:rsidR="006D25D6" w:rsidRDefault="006D25D6">
      <w:pPr>
        <w:spacing w:after="20"/>
      </w:pPr>
    </w:p>
    <w:p w14:paraId="65539F50" w14:textId="77777777" w:rsidR="006D25D6" w:rsidRDefault="00B23240">
      <w:r>
        <w:t>El mayor valor corresponde a p=34. En el primer tramo la función crece hasta R(20)=₡10.000.000; el valor hacia la derecha de la frontera es menor y el máximo del segundo tramo alcanza ₡11.560.000. Por tanto, ₡34.000 es el máximo absoluto bajo los supuestos y el intervalo de este modelo.</w:t>
      </w:r>
    </w:p>
    <w:p w14:paraId="5413B972" w14:textId="77777777" w:rsidR="006D25D6" w:rsidRDefault="00B23240">
      <w:pPr>
        <w:pStyle w:val="Ttulo1"/>
      </w:pPr>
      <w:r>
        <w:t>7 Resultados y comparación de escenarios</w:t>
      </w:r>
    </w:p>
    <w:p w14:paraId="13BE2E26" w14:textId="77777777" w:rsidR="006D25D6" w:rsidRDefault="00B23240">
      <w:r>
        <w:t>Para mostrar la decisión empresarial se comparan tres tarifas dentro del mismo intervalo. El precio bajo conserva más clientes, pero su ingreso es menor. El precio alto aumenta la tarifa individual, aunque la caída de la demanda reduce el ingreso total frente al recomendado.</w:t>
      </w:r>
    </w:p>
    <w:tbl>
      <w:tblPr>
        <w:tblW w:w="0" w:type="auto"/>
        <w:jc w:val="center"/>
        <w:tblLayout w:type="fixed"/>
        <w:tblLook w:val="04A0" w:firstRow="1" w:lastRow="0" w:firstColumn="1" w:lastColumn="0" w:noHBand="0" w:noVBand="1"/>
      </w:tblPr>
      <w:tblGrid>
        <w:gridCol w:w="2448"/>
        <w:gridCol w:w="2088"/>
        <w:gridCol w:w="1728"/>
        <w:gridCol w:w="3312"/>
      </w:tblGrid>
      <w:tr w:rsidR="006D25D6" w14:paraId="445E3921" w14:textId="77777777">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01FD1238" w14:textId="77777777" w:rsidR="006D25D6" w:rsidRDefault="00B23240">
            <w:pPr>
              <w:spacing w:before="20" w:after="20" w:line="252" w:lineRule="auto"/>
            </w:pPr>
            <w:r>
              <w:rPr>
                <w:b/>
                <w:sz w:val="20"/>
              </w:rPr>
              <w:t>Escenario</w:t>
            </w:r>
          </w:p>
        </w:tc>
        <w:tc>
          <w:tcPr>
            <w:tcW w:w="2088"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64B09A79" w14:textId="77777777" w:rsidR="006D25D6" w:rsidRDefault="00B23240">
            <w:pPr>
              <w:spacing w:before="20" w:after="20" w:line="252" w:lineRule="auto"/>
            </w:pPr>
            <w:r>
              <w:rPr>
                <w:b/>
                <w:sz w:val="20"/>
              </w:rPr>
              <w:t>Precio</w:t>
            </w:r>
          </w:p>
        </w:tc>
        <w:tc>
          <w:tcPr>
            <w:tcW w:w="1728"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662313A3" w14:textId="77777777" w:rsidR="006D25D6" w:rsidRDefault="00B23240">
            <w:pPr>
              <w:spacing w:before="20" w:after="20" w:line="252" w:lineRule="auto"/>
            </w:pPr>
            <w:r>
              <w:rPr>
                <w:b/>
                <w:sz w:val="20"/>
              </w:rPr>
              <w:t>Demanda</w:t>
            </w:r>
          </w:p>
        </w:tc>
        <w:tc>
          <w:tcPr>
            <w:tcW w:w="3312"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6AB53279" w14:textId="77777777" w:rsidR="006D25D6" w:rsidRDefault="00B23240">
            <w:pPr>
              <w:spacing w:before="20" w:after="20" w:line="252" w:lineRule="auto"/>
            </w:pPr>
            <w:r>
              <w:rPr>
                <w:b/>
                <w:sz w:val="20"/>
              </w:rPr>
              <w:t>Ingreso</w:t>
            </w:r>
          </w:p>
        </w:tc>
      </w:tr>
      <w:tr w:rsidR="006D25D6" w14:paraId="2E449A9E" w14:textId="77777777">
        <w:trPr>
          <w:jc w:val="center"/>
        </w:trPr>
        <w:tc>
          <w:tcPr>
            <w:tcW w:w="2448" w:type="dxa"/>
            <w:tcBorders>
              <w:top w:val="single" w:sz="4" w:space="0" w:color="D9D9D9"/>
              <w:left w:val="single" w:sz="4" w:space="0" w:color="D9D9D9"/>
              <w:bottom w:val="single" w:sz="4" w:space="0" w:color="D9D9D9"/>
              <w:right w:val="single" w:sz="4" w:space="0" w:color="D9D9D9"/>
            </w:tcBorders>
            <w:vAlign w:val="center"/>
          </w:tcPr>
          <w:p w14:paraId="6DC2736A" w14:textId="77777777" w:rsidR="006D25D6" w:rsidRDefault="00B23240">
            <w:pPr>
              <w:spacing w:before="20" w:after="20" w:line="252" w:lineRule="auto"/>
            </w:pPr>
            <w:r>
              <w:rPr>
                <w:sz w:val="20"/>
              </w:rPr>
              <w:t>Bajo</w:t>
            </w:r>
          </w:p>
        </w:tc>
        <w:tc>
          <w:tcPr>
            <w:tcW w:w="2088" w:type="dxa"/>
            <w:tcBorders>
              <w:top w:val="single" w:sz="4" w:space="0" w:color="D9D9D9"/>
              <w:left w:val="single" w:sz="4" w:space="0" w:color="D9D9D9"/>
              <w:bottom w:val="single" w:sz="4" w:space="0" w:color="D9D9D9"/>
              <w:right w:val="single" w:sz="4" w:space="0" w:color="D9D9D9"/>
            </w:tcBorders>
            <w:vAlign w:val="center"/>
          </w:tcPr>
          <w:p w14:paraId="57D28DD6" w14:textId="77777777" w:rsidR="006D25D6" w:rsidRDefault="00B23240">
            <w:pPr>
              <w:spacing w:before="20" w:after="20" w:line="252" w:lineRule="auto"/>
            </w:pPr>
            <w:r>
              <w:rPr>
                <w:sz w:val="20"/>
              </w:rPr>
              <w:t>₡15.000</w:t>
            </w:r>
          </w:p>
        </w:tc>
        <w:tc>
          <w:tcPr>
            <w:tcW w:w="1728" w:type="dxa"/>
            <w:tcBorders>
              <w:top w:val="single" w:sz="4" w:space="0" w:color="D9D9D9"/>
              <w:left w:val="single" w:sz="4" w:space="0" w:color="D9D9D9"/>
              <w:bottom w:val="single" w:sz="4" w:space="0" w:color="D9D9D9"/>
              <w:right w:val="single" w:sz="4" w:space="0" w:color="D9D9D9"/>
            </w:tcBorders>
            <w:vAlign w:val="center"/>
          </w:tcPr>
          <w:p w14:paraId="43982CF9" w14:textId="77777777" w:rsidR="006D25D6" w:rsidRDefault="00B23240">
            <w:pPr>
              <w:spacing w:before="20" w:after="20" w:line="252" w:lineRule="auto"/>
            </w:pPr>
            <w:r>
              <w:rPr>
                <w:sz w:val="20"/>
              </w:rPr>
              <w:t>600</w:t>
            </w:r>
          </w:p>
        </w:tc>
        <w:tc>
          <w:tcPr>
            <w:tcW w:w="3312" w:type="dxa"/>
            <w:tcBorders>
              <w:top w:val="single" w:sz="4" w:space="0" w:color="D9D9D9"/>
              <w:left w:val="single" w:sz="4" w:space="0" w:color="D9D9D9"/>
              <w:bottom w:val="single" w:sz="4" w:space="0" w:color="D9D9D9"/>
              <w:right w:val="single" w:sz="4" w:space="0" w:color="D9D9D9"/>
            </w:tcBorders>
            <w:vAlign w:val="center"/>
          </w:tcPr>
          <w:p w14:paraId="40022B51" w14:textId="77777777" w:rsidR="006D25D6" w:rsidRDefault="00B23240">
            <w:pPr>
              <w:spacing w:before="20" w:after="20" w:line="252" w:lineRule="auto"/>
            </w:pPr>
            <w:r>
              <w:rPr>
                <w:sz w:val="20"/>
              </w:rPr>
              <w:t>₡9.000.000</w:t>
            </w:r>
          </w:p>
        </w:tc>
      </w:tr>
      <w:tr w:rsidR="006D25D6" w14:paraId="5710D004"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8EC7139" w14:textId="77777777" w:rsidR="006D25D6" w:rsidRDefault="00B23240">
            <w:pPr>
              <w:spacing w:before="20" w:after="20" w:line="252" w:lineRule="auto"/>
            </w:pPr>
            <w:r>
              <w:rPr>
                <w:sz w:val="20"/>
              </w:rPr>
              <w:t>Recomendado</w:t>
            </w:r>
          </w:p>
        </w:tc>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1C058AC" w14:textId="77777777" w:rsidR="006D25D6" w:rsidRDefault="00B23240">
            <w:pPr>
              <w:spacing w:before="20" w:after="20" w:line="252" w:lineRule="auto"/>
            </w:pPr>
            <w:r>
              <w:rPr>
                <w:sz w:val="20"/>
              </w:rPr>
              <w:t>₡34.000</w:t>
            </w:r>
          </w:p>
        </w:tc>
        <w:tc>
          <w:tcPr>
            <w:tcW w:w="172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B168479" w14:textId="77777777" w:rsidR="006D25D6" w:rsidRDefault="00B23240">
            <w:pPr>
              <w:spacing w:before="20" w:after="20" w:line="252" w:lineRule="auto"/>
            </w:pPr>
            <w:r>
              <w:rPr>
                <w:sz w:val="20"/>
              </w:rPr>
              <w:t>340</w:t>
            </w:r>
          </w:p>
        </w:tc>
        <w:tc>
          <w:tcPr>
            <w:tcW w:w="331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9E4BC18" w14:textId="77777777" w:rsidR="006D25D6" w:rsidRDefault="00B23240">
            <w:pPr>
              <w:spacing w:before="20" w:after="20" w:line="252" w:lineRule="auto"/>
            </w:pPr>
            <w:r>
              <w:rPr>
                <w:sz w:val="20"/>
              </w:rPr>
              <w:t>₡11.560.000</w:t>
            </w:r>
          </w:p>
        </w:tc>
      </w:tr>
      <w:tr w:rsidR="006D25D6" w14:paraId="7D124897" w14:textId="77777777">
        <w:trPr>
          <w:jc w:val="center"/>
        </w:trPr>
        <w:tc>
          <w:tcPr>
            <w:tcW w:w="2448" w:type="dxa"/>
            <w:tcBorders>
              <w:top w:val="single" w:sz="4" w:space="0" w:color="D9D9D9"/>
              <w:left w:val="single" w:sz="4" w:space="0" w:color="D9D9D9"/>
              <w:bottom w:val="single" w:sz="4" w:space="0" w:color="D9D9D9"/>
              <w:right w:val="single" w:sz="4" w:space="0" w:color="D9D9D9"/>
            </w:tcBorders>
            <w:vAlign w:val="center"/>
          </w:tcPr>
          <w:p w14:paraId="3B09077D" w14:textId="77777777" w:rsidR="006D25D6" w:rsidRDefault="00B23240">
            <w:pPr>
              <w:spacing w:before="20" w:after="20" w:line="252" w:lineRule="auto"/>
            </w:pPr>
            <w:r>
              <w:rPr>
                <w:sz w:val="20"/>
              </w:rPr>
              <w:t>Alto</w:t>
            </w:r>
          </w:p>
        </w:tc>
        <w:tc>
          <w:tcPr>
            <w:tcW w:w="2088" w:type="dxa"/>
            <w:tcBorders>
              <w:top w:val="single" w:sz="4" w:space="0" w:color="D9D9D9"/>
              <w:left w:val="single" w:sz="4" w:space="0" w:color="D9D9D9"/>
              <w:bottom w:val="single" w:sz="4" w:space="0" w:color="D9D9D9"/>
              <w:right w:val="single" w:sz="4" w:space="0" w:color="D9D9D9"/>
            </w:tcBorders>
            <w:vAlign w:val="center"/>
          </w:tcPr>
          <w:p w14:paraId="64711EAC" w14:textId="77777777" w:rsidR="006D25D6" w:rsidRDefault="00B23240">
            <w:pPr>
              <w:spacing w:before="20" w:after="20" w:line="252" w:lineRule="auto"/>
            </w:pPr>
            <w:r>
              <w:rPr>
                <w:sz w:val="20"/>
              </w:rPr>
              <w:t>₡45.000</w:t>
            </w:r>
          </w:p>
        </w:tc>
        <w:tc>
          <w:tcPr>
            <w:tcW w:w="1728" w:type="dxa"/>
            <w:tcBorders>
              <w:top w:val="single" w:sz="4" w:space="0" w:color="D9D9D9"/>
              <w:left w:val="single" w:sz="4" w:space="0" w:color="D9D9D9"/>
              <w:bottom w:val="single" w:sz="4" w:space="0" w:color="D9D9D9"/>
              <w:right w:val="single" w:sz="4" w:space="0" w:color="D9D9D9"/>
            </w:tcBorders>
            <w:vAlign w:val="center"/>
          </w:tcPr>
          <w:p w14:paraId="62B2ABA3" w14:textId="77777777" w:rsidR="006D25D6" w:rsidRDefault="00B23240">
            <w:pPr>
              <w:spacing w:before="20" w:after="20" w:line="252" w:lineRule="auto"/>
            </w:pPr>
            <w:r>
              <w:rPr>
                <w:sz w:val="20"/>
              </w:rPr>
              <w:t>230</w:t>
            </w:r>
          </w:p>
        </w:tc>
        <w:tc>
          <w:tcPr>
            <w:tcW w:w="3312" w:type="dxa"/>
            <w:tcBorders>
              <w:top w:val="single" w:sz="4" w:space="0" w:color="D9D9D9"/>
              <w:left w:val="single" w:sz="4" w:space="0" w:color="D9D9D9"/>
              <w:bottom w:val="single" w:sz="4" w:space="0" w:color="D9D9D9"/>
              <w:right w:val="single" w:sz="4" w:space="0" w:color="D9D9D9"/>
            </w:tcBorders>
            <w:vAlign w:val="center"/>
          </w:tcPr>
          <w:p w14:paraId="7B6F6F6B" w14:textId="77777777" w:rsidR="006D25D6" w:rsidRDefault="00B23240">
            <w:pPr>
              <w:spacing w:before="20" w:after="20" w:line="252" w:lineRule="auto"/>
            </w:pPr>
            <w:r>
              <w:rPr>
                <w:sz w:val="20"/>
              </w:rPr>
              <w:t>₡10.350.000</w:t>
            </w:r>
          </w:p>
        </w:tc>
      </w:tr>
    </w:tbl>
    <w:p w14:paraId="4177B846" w14:textId="77777777" w:rsidR="006D25D6" w:rsidRDefault="006D25D6">
      <w:pPr>
        <w:spacing w:after="20"/>
      </w:pPr>
    </w:p>
    <w:p w14:paraId="28E5332B" w14:textId="77777777" w:rsidR="006D25D6" w:rsidRDefault="00B23240">
      <w:r>
        <w:lastRenderedPageBreak/>
        <w:t>El cálculo de cada fila se puede comprobar por sustitución. Para ₡15.000, D(15)=900−20(15)=600 y R(15)=15(600)=9.000 miles de colones. Para ₡34.000, D(34)=680−10(34)=340 y R(34)=34(340)=11.560 miles. Para ₡45.000, D(45)=680−10(45)=230 y R(45)=45(230)=10.350 miles.</w:t>
      </w:r>
    </w:p>
    <w:p w14:paraId="7BE8B503" w14:textId="77777777" w:rsidR="006D25D6" w:rsidRDefault="00B23240">
      <w:r>
        <w:t>La recomendación produce ₡2.560.000 mensuales más que el escenario bajo y ₡1.210.000 más que el alto. Estas diferencias son resultados del modelo, no ganancias garantizadas. La tabla completa de precios, incluida en el Anexo B, contiene más de 15 valores y permite observar el comportamiento dentro del intervalo.</w:t>
      </w:r>
    </w:p>
    <w:p w14:paraId="29751D5E" w14:textId="77777777" w:rsidR="006D25D6" w:rsidRDefault="00B23240">
      <w:pPr>
        <w:pStyle w:val="Ttulo2"/>
      </w:pPr>
      <w:r>
        <w:t>Datos simulados</w:t>
      </w:r>
    </w:p>
    <w:p w14:paraId="0CF45A92" w14:textId="77777777" w:rsidR="006D25D6" w:rsidRDefault="00B23240">
      <w:r>
        <w:t>El generador calcula D(p) para precios separados por ₡1.000 y suma una perturbación aleatoria normal con desviación de 12 clientes. Redondea a clientes enteros y evita valores negativos. La semilla 23005 permite volver a producir los mismos datos con la misma versión y los mismos parámetros. Las columnas del CSV distinguen demanda del modelo, demanda simulada, precio, tipo de tarifa y semilla (NumPy, s. f.). El máximo se obtiene de la función analítica; el ruido no se utiliza para optimizar.</w:t>
      </w:r>
    </w:p>
    <w:p w14:paraId="15434817" w14:textId="77777777" w:rsidR="006D25D6" w:rsidRDefault="00B23240">
      <w:pPr>
        <w:pStyle w:val="Ttulo1"/>
        <w:pageBreakBefore/>
      </w:pPr>
      <w:r>
        <w:lastRenderedPageBreak/>
        <w:t>8 Visualización e interpretación</w:t>
      </w:r>
    </w:p>
    <w:p w14:paraId="513164E9" w14:textId="77777777" w:rsidR="006D25D6" w:rsidRDefault="00B23240">
      <w:r>
        <w:t>Las gráficas generadas por Python permiten revisar que los resultados numéricos tengan sentido. En ambas, la línea vertical naranja señala el precio crítico y la rosada el recomendado. El punto lleno de la frontera representa el valor incluido en la función; el círculo vacío señala el límite del otro tramo.</w:t>
      </w:r>
    </w:p>
    <w:p w14:paraId="6EF90E37" w14:textId="77777777" w:rsidR="006D25D6" w:rsidRDefault="00B23240">
      <w:pPr>
        <w:jc w:val="center"/>
      </w:pPr>
      <w:r>
        <w:rPr>
          <w:noProof/>
        </w:rPr>
        <w:drawing>
          <wp:inline distT="0" distB="0" distL="0" distR="0" wp14:anchorId="5168F152" wp14:editId="41FEA4F1">
            <wp:extent cx="5623560" cy="2414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a.png"/>
                    <pic:cNvPicPr/>
                  </pic:nvPicPr>
                  <pic:blipFill>
                    <a:blip r:embed="rId11"/>
                    <a:stretch>
                      <a:fillRect/>
                    </a:stretch>
                  </pic:blipFill>
                  <pic:spPr>
                    <a:xfrm>
                      <a:off x="0" y="0"/>
                      <a:ext cx="5623560" cy="2414536"/>
                    </a:xfrm>
                    <a:prstGeom prst="rect">
                      <a:avLst/>
                    </a:prstGeom>
                  </pic:spPr>
                </pic:pic>
              </a:graphicData>
            </a:graphic>
          </wp:inline>
        </w:drawing>
      </w:r>
    </w:p>
    <w:p w14:paraId="63A3506F" w14:textId="77777777" w:rsidR="006D25D6" w:rsidRDefault="00B23240">
      <w:pPr>
        <w:spacing w:after="140"/>
        <w:jc w:val="center"/>
      </w:pPr>
      <w:r>
        <w:rPr>
          <w:i/>
          <w:sz w:val="20"/>
        </w:rPr>
        <w:t>Figura 1  Demanda estimada frente al precio mensual</w:t>
      </w:r>
    </w:p>
    <w:p w14:paraId="0B51A74A" w14:textId="77777777" w:rsidR="006D25D6" w:rsidRDefault="00B23240">
      <w:r>
        <w:t>La demanda disminuye conforme aumenta la tarifa. Al pasar de ₡20.000 aparece un salto de 500 a 480 clientes. En ₡34.000 se estiman 340 clientes. Las líneas de los dos tramos se dibujan por separado para que el salto no parezca un segmento continuo.</w:t>
      </w:r>
    </w:p>
    <w:p w14:paraId="568B8A1D" w14:textId="77777777" w:rsidR="006D25D6" w:rsidRDefault="00B23240">
      <w:pPr>
        <w:jc w:val="center"/>
      </w:pPr>
      <w:r>
        <w:rPr>
          <w:noProof/>
        </w:rPr>
        <w:drawing>
          <wp:inline distT="0" distB="0" distL="0" distR="0" wp14:anchorId="610A7655" wp14:editId="696A9157">
            <wp:extent cx="5623560" cy="2408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reso.png"/>
                    <pic:cNvPicPr/>
                  </pic:nvPicPr>
                  <pic:blipFill>
                    <a:blip r:embed="rId12"/>
                    <a:stretch>
                      <a:fillRect/>
                    </a:stretch>
                  </pic:blipFill>
                  <pic:spPr>
                    <a:xfrm>
                      <a:off x="0" y="0"/>
                      <a:ext cx="5623560" cy="2408832"/>
                    </a:xfrm>
                    <a:prstGeom prst="rect">
                      <a:avLst/>
                    </a:prstGeom>
                  </pic:spPr>
                </pic:pic>
              </a:graphicData>
            </a:graphic>
          </wp:inline>
        </w:drawing>
      </w:r>
    </w:p>
    <w:p w14:paraId="423E5845" w14:textId="77777777" w:rsidR="006D25D6" w:rsidRDefault="00B23240">
      <w:pPr>
        <w:spacing w:after="140"/>
        <w:jc w:val="center"/>
      </w:pPr>
      <w:r>
        <w:rPr>
          <w:i/>
          <w:sz w:val="20"/>
        </w:rPr>
        <w:t>Figura 2  Ingreso esperado frente al precio mensual</w:t>
      </w:r>
    </w:p>
    <w:p w14:paraId="6CCD31D2" w14:textId="77777777" w:rsidR="006D25D6" w:rsidRDefault="00B23240">
      <w:r>
        <w:t>La segunda gráfica muestra la caída en la frontera y el máximo del tramo regular en ₡34.000. La curva apoya la interpretación, pero la recomendación se fundamenta en las derivadas y en la comparación de candidatos.</w:t>
      </w:r>
    </w:p>
    <w:p w14:paraId="16FD2E91" w14:textId="77777777" w:rsidR="006D25D6" w:rsidRDefault="00B23240">
      <w:pPr>
        <w:pStyle w:val="Ttulo1"/>
      </w:pPr>
      <w:r>
        <w:lastRenderedPageBreak/>
        <w:t>9 Implementación y validación en Python</w:t>
      </w:r>
    </w:p>
    <w:p w14:paraId="09F02C19" w14:textId="77777777" w:rsidR="006D25D6" w:rsidRDefault="00B23240">
      <w:r>
        <w:t>La aplicación separa el cálculo de la interfaz. modelo.py define los parámetros, valida el dominio y ejecuta la matemática; graficas.py produce las figuras; app.py presenta controles, tablas, mensajes y cuatro pestañas: Resumen, Cálculo paso a paso, Datos y escenarios y Asistente IA. El generador de datos crea un CSV reproducible. El código fuente se entrega por separado junto con el informe.</w:t>
      </w:r>
    </w:p>
    <w:tbl>
      <w:tblPr>
        <w:tblW w:w="0" w:type="auto"/>
        <w:jc w:val="center"/>
        <w:tblLayout w:type="fixed"/>
        <w:tblLook w:val="04A0" w:firstRow="1" w:lastRow="0" w:firstColumn="1" w:lastColumn="0" w:noHBand="0" w:noVBand="1"/>
      </w:tblPr>
      <w:tblGrid>
        <w:gridCol w:w="4248"/>
        <w:gridCol w:w="5328"/>
      </w:tblGrid>
      <w:tr w:rsidR="006D25D6" w14:paraId="21DA9DDB" w14:textId="77777777">
        <w:trPr>
          <w:tblHeader/>
          <w:jc w:val="center"/>
        </w:trPr>
        <w:tc>
          <w:tcPr>
            <w:tcW w:w="4248"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5DD87021" w14:textId="77777777" w:rsidR="006D25D6" w:rsidRDefault="00B23240">
            <w:pPr>
              <w:spacing w:before="20" w:after="20" w:line="252" w:lineRule="auto"/>
            </w:pPr>
            <w:r>
              <w:rPr>
                <w:b/>
                <w:sz w:val="18"/>
              </w:rPr>
              <w:t>Función</w:t>
            </w:r>
          </w:p>
        </w:tc>
        <w:tc>
          <w:tcPr>
            <w:tcW w:w="5328"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535292E8" w14:textId="77777777" w:rsidR="006D25D6" w:rsidRDefault="00B23240">
            <w:pPr>
              <w:spacing w:before="20" w:after="20" w:line="252" w:lineRule="auto"/>
            </w:pPr>
            <w:r>
              <w:rPr>
                <w:b/>
                <w:sz w:val="18"/>
              </w:rPr>
              <w:t>Tarea principal</w:t>
            </w:r>
          </w:p>
        </w:tc>
      </w:tr>
      <w:tr w:rsidR="006D25D6" w14:paraId="1480D06E" w14:textId="77777777">
        <w:trPr>
          <w:jc w:val="center"/>
        </w:trPr>
        <w:tc>
          <w:tcPr>
            <w:tcW w:w="4248" w:type="dxa"/>
            <w:tcBorders>
              <w:top w:val="single" w:sz="4" w:space="0" w:color="D9D9D9"/>
              <w:left w:val="single" w:sz="4" w:space="0" w:color="D9D9D9"/>
              <w:bottom w:val="single" w:sz="4" w:space="0" w:color="D9D9D9"/>
              <w:right w:val="single" w:sz="4" w:space="0" w:color="D9D9D9"/>
            </w:tcBorders>
            <w:vAlign w:val="center"/>
          </w:tcPr>
          <w:p w14:paraId="5AE6B0A6" w14:textId="77777777" w:rsidR="006D25D6" w:rsidRDefault="00B23240">
            <w:pPr>
              <w:spacing w:before="20" w:after="20" w:line="252" w:lineRule="auto"/>
            </w:pPr>
            <w:r>
              <w:rPr>
                <w:sz w:val="18"/>
              </w:rPr>
              <w:t>demanda(precio, parametros)</w:t>
            </w:r>
          </w:p>
        </w:tc>
        <w:tc>
          <w:tcPr>
            <w:tcW w:w="5328" w:type="dxa"/>
            <w:tcBorders>
              <w:top w:val="single" w:sz="4" w:space="0" w:color="D9D9D9"/>
              <w:left w:val="single" w:sz="4" w:space="0" w:color="D9D9D9"/>
              <w:bottom w:val="single" w:sz="4" w:space="0" w:color="D9D9D9"/>
              <w:right w:val="single" w:sz="4" w:space="0" w:color="D9D9D9"/>
            </w:tcBorders>
            <w:vAlign w:val="center"/>
          </w:tcPr>
          <w:p w14:paraId="5F13C531" w14:textId="77777777" w:rsidR="006D25D6" w:rsidRDefault="00B23240">
            <w:pPr>
              <w:spacing w:before="20" w:after="20" w:line="252" w:lineRule="auto"/>
            </w:pPr>
            <w:r>
              <w:rPr>
                <w:sz w:val="18"/>
              </w:rPr>
              <w:t>Selecciona el tramo y calcula clientes</w:t>
            </w:r>
          </w:p>
        </w:tc>
      </w:tr>
      <w:tr w:rsidR="006D25D6" w14:paraId="50C6CE1D" w14:textId="77777777">
        <w:trPr>
          <w:jc w:val="center"/>
        </w:trPr>
        <w:tc>
          <w:tcPr>
            <w:tcW w:w="42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CC8C775" w14:textId="77777777" w:rsidR="006D25D6" w:rsidRDefault="00B23240">
            <w:pPr>
              <w:spacing w:before="20" w:after="20" w:line="252" w:lineRule="auto"/>
            </w:pPr>
            <w:r>
              <w:rPr>
                <w:sz w:val="18"/>
              </w:rPr>
              <w:t>ingreso(precio, parametros)</w:t>
            </w:r>
          </w:p>
        </w:tc>
        <w:tc>
          <w:tcPr>
            <w:tcW w:w="532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D988F86" w14:textId="77777777" w:rsidR="006D25D6" w:rsidRDefault="00B23240">
            <w:pPr>
              <w:spacing w:before="20" w:after="20" w:line="252" w:lineRule="auto"/>
            </w:pPr>
            <w:r>
              <w:rPr>
                <w:sz w:val="18"/>
              </w:rPr>
              <w:t>Calcula R(p)=pD(p)</w:t>
            </w:r>
          </w:p>
        </w:tc>
      </w:tr>
      <w:tr w:rsidR="006D25D6" w14:paraId="10A966D6" w14:textId="77777777">
        <w:trPr>
          <w:jc w:val="center"/>
        </w:trPr>
        <w:tc>
          <w:tcPr>
            <w:tcW w:w="4248" w:type="dxa"/>
            <w:tcBorders>
              <w:top w:val="single" w:sz="4" w:space="0" w:color="D9D9D9"/>
              <w:left w:val="single" w:sz="4" w:space="0" w:color="D9D9D9"/>
              <w:bottom w:val="single" w:sz="4" w:space="0" w:color="D9D9D9"/>
              <w:right w:val="single" w:sz="4" w:space="0" w:color="D9D9D9"/>
            </w:tcBorders>
            <w:vAlign w:val="center"/>
          </w:tcPr>
          <w:p w14:paraId="75DDFE7B" w14:textId="77777777" w:rsidR="006D25D6" w:rsidRDefault="00B23240">
            <w:pPr>
              <w:spacing w:before="20" w:after="20" w:line="252" w:lineRule="auto"/>
            </w:pPr>
            <w:r>
              <w:rPr>
                <w:sz w:val="18"/>
              </w:rPr>
              <w:t>calcular_limites(parametros)</w:t>
            </w:r>
          </w:p>
        </w:tc>
        <w:tc>
          <w:tcPr>
            <w:tcW w:w="5328" w:type="dxa"/>
            <w:tcBorders>
              <w:top w:val="single" w:sz="4" w:space="0" w:color="D9D9D9"/>
              <w:left w:val="single" w:sz="4" w:space="0" w:color="D9D9D9"/>
              <w:bottom w:val="single" w:sz="4" w:space="0" w:color="D9D9D9"/>
              <w:right w:val="single" w:sz="4" w:space="0" w:color="D9D9D9"/>
            </w:tcBorders>
            <w:vAlign w:val="center"/>
          </w:tcPr>
          <w:p w14:paraId="6078AD9E" w14:textId="77777777" w:rsidR="006D25D6" w:rsidRDefault="00B23240">
            <w:pPr>
              <w:spacing w:before="20" w:after="20" w:line="252" w:lineRule="auto"/>
            </w:pPr>
            <w:r>
              <w:rPr>
                <w:sz w:val="18"/>
              </w:rPr>
              <w:t>Calcula límites de demanda e ingreso</w:t>
            </w:r>
          </w:p>
        </w:tc>
      </w:tr>
      <w:tr w:rsidR="006D25D6" w14:paraId="4D2E56A2" w14:textId="77777777">
        <w:trPr>
          <w:jc w:val="center"/>
        </w:trPr>
        <w:tc>
          <w:tcPr>
            <w:tcW w:w="42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DDACA73" w14:textId="77777777" w:rsidR="006D25D6" w:rsidRDefault="00B23240">
            <w:pPr>
              <w:spacing w:before="20" w:after="20" w:line="252" w:lineRule="auto"/>
            </w:pPr>
            <w:r>
              <w:rPr>
                <w:sz w:val="18"/>
              </w:rPr>
              <w:t>derivada_ingreso(precio, parametros)</w:t>
            </w:r>
          </w:p>
        </w:tc>
        <w:tc>
          <w:tcPr>
            <w:tcW w:w="532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D958C25" w14:textId="77777777" w:rsidR="006D25D6" w:rsidRDefault="00B23240">
            <w:pPr>
              <w:spacing w:before="20" w:after="20" w:line="252" w:lineRule="auto"/>
            </w:pPr>
            <w:r>
              <w:rPr>
                <w:sz w:val="18"/>
              </w:rPr>
              <w:t>Evalúa R′ en el tramo válido</w:t>
            </w:r>
          </w:p>
        </w:tc>
      </w:tr>
      <w:tr w:rsidR="006D25D6" w14:paraId="55620BCB" w14:textId="77777777">
        <w:trPr>
          <w:jc w:val="center"/>
        </w:trPr>
        <w:tc>
          <w:tcPr>
            <w:tcW w:w="4248" w:type="dxa"/>
            <w:tcBorders>
              <w:top w:val="single" w:sz="4" w:space="0" w:color="D9D9D9"/>
              <w:left w:val="single" w:sz="4" w:space="0" w:color="D9D9D9"/>
              <w:bottom w:val="single" w:sz="4" w:space="0" w:color="D9D9D9"/>
              <w:right w:val="single" w:sz="4" w:space="0" w:color="D9D9D9"/>
            </w:tcBorders>
            <w:vAlign w:val="center"/>
          </w:tcPr>
          <w:p w14:paraId="05BE73F9" w14:textId="77777777" w:rsidR="006D25D6" w:rsidRDefault="00B23240">
            <w:pPr>
              <w:spacing w:before="20" w:after="20" w:line="252" w:lineRule="auto"/>
            </w:pPr>
            <w:r>
              <w:rPr>
                <w:sz w:val="18"/>
              </w:rPr>
              <w:t>evaluar_candidatos(parametros)</w:t>
            </w:r>
          </w:p>
        </w:tc>
        <w:tc>
          <w:tcPr>
            <w:tcW w:w="5328" w:type="dxa"/>
            <w:tcBorders>
              <w:top w:val="single" w:sz="4" w:space="0" w:color="D9D9D9"/>
              <w:left w:val="single" w:sz="4" w:space="0" w:color="D9D9D9"/>
              <w:bottom w:val="single" w:sz="4" w:space="0" w:color="D9D9D9"/>
              <w:right w:val="single" w:sz="4" w:space="0" w:color="D9D9D9"/>
            </w:tcBorders>
            <w:vAlign w:val="center"/>
          </w:tcPr>
          <w:p w14:paraId="7673D93E" w14:textId="77777777" w:rsidR="006D25D6" w:rsidRDefault="00B23240">
            <w:pPr>
              <w:spacing w:before="20" w:after="20" w:line="252" w:lineRule="auto"/>
            </w:pPr>
            <w:r>
              <w:rPr>
                <w:sz w:val="18"/>
              </w:rPr>
              <w:t>Reúne extremos, frontera y críticos válidos</w:t>
            </w:r>
          </w:p>
        </w:tc>
      </w:tr>
      <w:tr w:rsidR="006D25D6" w14:paraId="092A3E31" w14:textId="77777777">
        <w:trPr>
          <w:jc w:val="center"/>
        </w:trPr>
        <w:tc>
          <w:tcPr>
            <w:tcW w:w="42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D6B56B8" w14:textId="77777777" w:rsidR="006D25D6" w:rsidRDefault="00B23240">
            <w:pPr>
              <w:spacing w:before="20" w:after="20" w:line="252" w:lineRule="auto"/>
            </w:pPr>
            <w:r>
              <w:rPr>
                <w:sz w:val="18"/>
              </w:rPr>
              <w:t>recomendar_precio(parametros)</w:t>
            </w:r>
          </w:p>
        </w:tc>
        <w:tc>
          <w:tcPr>
            <w:tcW w:w="532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9EAA0DF" w14:textId="77777777" w:rsidR="006D25D6" w:rsidRDefault="00B23240">
            <w:pPr>
              <w:spacing w:before="20" w:after="20" w:line="252" w:lineRule="auto"/>
            </w:pPr>
            <w:r>
              <w:rPr>
                <w:sz w:val="18"/>
              </w:rPr>
              <w:t>Selecciona el mayor ingreso</w:t>
            </w:r>
          </w:p>
        </w:tc>
      </w:tr>
    </w:tbl>
    <w:p w14:paraId="34A0939A" w14:textId="77777777" w:rsidR="006D25D6" w:rsidRDefault="006D25D6">
      <w:pPr>
        <w:spacing w:after="20"/>
      </w:pPr>
    </w:p>
    <w:p w14:paraId="0F4B3E76" w14:textId="77777777" w:rsidR="006D25D6" w:rsidRDefault="00B23240">
      <w:r>
        <w:t>La interfaz muestra los montos en colones. En la versión ajustada en WSL, los controles monetarios se convierten a miles de colones antes de crear ParametrosModelo. Los resultados se convierten de nuevo al presentar precios e ingresos. Esta separación permite revisar las fórmulas sin depender de los controles visuales.</w:t>
      </w:r>
    </w:p>
    <w:p w14:paraId="54A7DB3B" w14:textId="77777777" w:rsidR="006D25D6" w:rsidRDefault="00B23240">
      <w:pPr>
        <w:pStyle w:val="Ttulo2"/>
      </w:pPr>
      <w:r>
        <w:t>Comprobación del resultado</w:t>
      </w:r>
    </w:p>
    <w:p w14:paraId="46924046" w14:textId="77777777" w:rsidR="006D25D6" w:rsidRDefault="00B23240">
      <w:r>
        <w:t>En p=34, la derivada analítica es 680−20(34)=0. Una diferencia central con h=0,0001 aproxima [R(34+h)−R(34−h)]/(2h) y produce un valor cercano a cero. Las nueve pruebas del modelo original comprueban demanda, límites, discontinuidad, derivadas, recomendación y escenarios. La ejecución reproducible del caso base entrega ₡34.000, 340 clientes y ₡11.560.000.</w:t>
      </w:r>
    </w:p>
    <w:p w14:paraId="73B88F19" w14:textId="77777777" w:rsidR="006D25D6" w:rsidRDefault="00B23240">
      <w:r>
        <w:t>La pestaña de IA recibe un resumen de resultados que Python ya calculó y responde dudas en lenguaje natural. Su presencia no cambia el algoritmo que recomienda la tarifa. Si falta la clave de API, la parte matemática puede ejecutarse independientemente.</w:t>
      </w:r>
    </w:p>
    <w:p w14:paraId="0A56B1D7" w14:textId="77777777" w:rsidR="006D25D6" w:rsidRDefault="00B23240">
      <w:pPr>
        <w:pStyle w:val="Ttulo1"/>
        <w:pageBreakBefore/>
      </w:pPr>
      <w:r>
        <w:lastRenderedPageBreak/>
        <w:t>10 Conclusiones y recomendación empresarial</w:t>
      </w:r>
    </w:p>
    <w:p w14:paraId="3AF12D0B" w14:textId="77777777" w:rsidR="006D25D6" w:rsidRDefault="00B23240">
      <w:r>
        <w:t>Dentro de ₡5.000 a ₡50.000 por mes y con los parámetros establecidos, recomendamos cobrar ₡34.000. El modelo estima 340 clientes y un ingreso mensual de ₡11.560.000. Esta cifra supera la de los extremos, la frontera de la promoción y los precios bajo y alto usados para comparar escenarios. El análisis de la derivada y la tabla de signos explican por qué el ingreso deja de crecer al superar ₡34.000.</w:t>
      </w:r>
    </w:p>
    <w:p w14:paraId="5159D1B7" w14:textId="77777777" w:rsidR="006D25D6" w:rsidRDefault="00B23240">
      <w:r>
        <w:t>El proyecto también muestra por qué es importante revisar el cambio de tarifa. En ₡20.000 los límites laterales de demanda son 500 y 480 clientes. Esa discontinuidad representa la pérdida inmediata asumida al finalizar la promoción. Ignorar el salto y derivar una única expresión para todo el intervalo produciría una justificación incorrecta.</w:t>
      </w:r>
    </w:p>
    <w:p w14:paraId="7DCF47B2" w14:textId="77777777" w:rsidR="006D25D6" w:rsidRDefault="00B23240">
      <w:pPr>
        <w:pStyle w:val="Ttulo2"/>
      </w:pPr>
      <w:r>
        <w:t>Limitaciones</w:t>
      </w:r>
    </w:p>
    <w:p w14:paraId="13FE7F4A" w14:textId="77777777" w:rsidR="006D25D6" w:rsidRDefault="00B23240">
      <w:r>
        <w:t>Primero, la demanda y el CSV son simulados; no se han calibrado con clientes reales. Segundo, se supone una relación lineal dentro de cada tramo y una pérdida instantánea fija al terminar la promoción. Tercero, se maximiza ingreso bruto, no utilidad: faltan costos de infraestructura, soporte y adquisición de clientes. Cuarto, el análisis excluye competencia, temporadas, impuestos y diferencias entre segmentos. Quinto, la recomendación solo es válida dentro del intervalo definido y para los parámetros que se muestran.</w:t>
      </w:r>
    </w:p>
    <w:p w14:paraId="2565E4AB" w14:textId="77777777" w:rsidR="006D25D6" w:rsidRDefault="00B23240">
      <w:pPr>
        <w:pStyle w:val="Ttulo2"/>
      </w:pPr>
      <w:r>
        <w:t>Datos que mejorarían la decisión</w:t>
      </w:r>
    </w:p>
    <w:p w14:paraId="51024318" w14:textId="77777777" w:rsidR="006D25D6" w:rsidRDefault="00B23240">
      <w:r>
        <w:t>Una empresa podría aportar ventas históricas por tarifa, número de clientes nuevos y cancelados, duración de las suscripciones, respuesta a promociones, costos por cliente y datos de competidores. Con esa información se podrían estimar las sensibilidades en lugar de suponerlas, medir el salto real y extender el modelo hacia la maximización de utilidad. Hasta contar con esa validación, ₡34.000 se entiende como una recomendación académica del escenario simulado.</w:t>
      </w:r>
    </w:p>
    <w:p w14:paraId="5ED4DACA" w14:textId="77777777" w:rsidR="006D25D6" w:rsidRDefault="00B23240">
      <w:pPr>
        <w:pStyle w:val="Ttulo1"/>
        <w:pageBreakBefore/>
      </w:pPr>
      <w:r>
        <w:lastRenderedPageBreak/>
        <w:t>Referencias</w:t>
      </w:r>
    </w:p>
    <w:p w14:paraId="26DA66E1" w14:textId="77777777" w:rsidR="006D25D6" w:rsidRDefault="00B23240">
      <w:pPr>
        <w:spacing w:after="200"/>
        <w:ind w:left="518" w:hanging="518"/>
      </w:pPr>
      <w:r>
        <w:t>Campos S., F. (2026, 2 de septiembre). Proyecto aplicado de cálculo y analítica empresarial [Enunciado del curso]. Universidad de Costa Rica, Escuela de Matemática.</w:t>
      </w:r>
    </w:p>
    <w:p w14:paraId="23A98401" w14:textId="77777777" w:rsidR="006D25D6" w:rsidRDefault="00B23240">
      <w:pPr>
        <w:spacing w:after="200"/>
        <w:ind w:left="518" w:hanging="518"/>
      </w:pPr>
      <w:r>
        <w:t>NumPy. (s. f.). Random sampling (numpy.random). NumPy documentation. https://numpy.org/doc/stable/reference/random/index.html</w:t>
      </w:r>
    </w:p>
    <w:p w14:paraId="3939F208" w14:textId="77777777" w:rsidR="006D25D6" w:rsidRDefault="00B23240">
      <w:pPr>
        <w:spacing w:after="200"/>
        <w:ind w:left="518" w:hanging="518"/>
      </w:pPr>
      <w:r>
        <w:t>OpenStax. (s. f.-a). 2.4 Continuidad. En Cálculo volumen 1. https://openstax.org/books/c%C3%A1lculo-volumen-1/pages/2-4-continuidad</w:t>
      </w:r>
    </w:p>
    <w:p w14:paraId="7F06E44F" w14:textId="77777777" w:rsidR="006D25D6" w:rsidRDefault="00B23240">
      <w:pPr>
        <w:spacing w:after="200"/>
        <w:ind w:left="518" w:hanging="518"/>
      </w:pPr>
      <w:r>
        <w:t>OpenStax. (s. f.-b). 4.3 Máximos y mínimos. En Cálculo volumen 1. https://openstax.org/books/c%C3%A1lculo-volumen-1/pages/4-3-maximos-y-minimos</w:t>
      </w:r>
    </w:p>
    <w:p w14:paraId="4671AEDF" w14:textId="77777777" w:rsidR="006D25D6" w:rsidRDefault="00B23240">
      <w:pPr>
        <w:spacing w:after="200"/>
        <w:ind w:left="518" w:hanging="518"/>
      </w:pPr>
      <w:r>
        <w:t>OpenStax. (s. f.-c). 4.7 Applied optimization problems. En Calculus volume 1. https://openstax.org/books/calculus-volume-1/pages/4-7-applied-optimization-problems</w:t>
      </w:r>
    </w:p>
    <w:p w14:paraId="124E8ABD" w14:textId="77777777" w:rsidR="006D25D6" w:rsidRDefault="00B23240">
      <w:pPr>
        <w:spacing w:after="200"/>
        <w:ind w:left="518" w:hanging="518"/>
      </w:pPr>
      <w:r>
        <w:t>Streamlit. (s. f.). st.dataframe. Streamlit documentation. https://docs.streamlit.io/develop/api-reference/data/st.dataframe</w:t>
      </w:r>
    </w:p>
    <w:p w14:paraId="6A2D3373" w14:textId="77777777" w:rsidR="006D25D6" w:rsidRDefault="00B23240">
      <w:pPr>
        <w:pStyle w:val="Ttulo1"/>
        <w:pageBreakBefore/>
      </w:pPr>
      <w:r>
        <w:lastRenderedPageBreak/>
        <w:t>Anexo A Procedimiento manuscrito</w:t>
      </w:r>
    </w:p>
    <w:p w14:paraId="36905CD8" w14:textId="77777777" w:rsidR="006D25D6" w:rsidRDefault="00B23240">
      <w:pPr>
        <w:pStyle w:val="Listaconnmeros"/>
      </w:pPr>
      <w:proofErr w:type="spellStart"/>
      <w:r>
        <w:t>Construya</w:t>
      </w:r>
      <w:proofErr w:type="spellEnd"/>
      <w:r>
        <w:t xml:space="preserve"> D₁(p)=500+20(20−p)=900−20p y D₂(p)=500−20−10(p−20)=680−10p.</w:t>
      </w:r>
    </w:p>
    <w:p w14:paraId="5B46AAE6" w14:textId="77777777" w:rsidR="006D25D6" w:rsidRDefault="00B23240">
      <w:pPr>
        <w:pStyle w:val="Listaconnmeros"/>
      </w:pPr>
      <w:r>
        <w:t>Calcule los límites laterales de D(p) y R(p) cuando p tiende a 20. Explique la discontinuidad.</w:t>
      </w:r>
    </w:p>
    <w:p w14:paraId="411730FE" w14:textId="77777777" w:rsidR="006D25D6" w:rsidRDefault="00B23240">
      <w:pPr>
        <w:pStyle w:val="Listaconnmeros"/>
      </w:pPr>
      <w:r>
        <w:t>Obtenga R₁(p) y R₂(p); derive ambas funciones con la regla de la potencia.</w:t>
      </w:r>
    </w:p>
    <w:p w14:paraId="31BF4848" w14:textId="77777777" w:rsidR="006D25D6" w:rsidRDefault="00B23240">
      <w:pPr>
        <w:pStyle w:val="Listaconnmeros"/>
      </w:pPr>
      <w:r>
        <w:t>Resuelva R₁′(p)=0 y R₂′(p)=0. Descarte 22,5 por quedar fuera del primer tramo.</w:t>
      </w:r>
    </w:p>
    <w:p w14:paraId="1244BAFD" w14:textId="77777777" w:rsidR="006D25D6" w:rsidRDefault="00B23240">
      <w:pPr>
        <w:pStyle w:val="Listaconnmeros"/>
      </w:pPr>
      <w:r>
        <w:t xml:space="preserve">Calcule R(5), R(20), R(34) y R(50), convierta a colones y </w:t>
      </w:r>
      <w:proofErr w:type="spellStart"/>
      <w:r>
        <w:t>justifique</w:t>
      </w:r>
      <w:proofErr w:type="spellEnd"/>
      <w:r>
        <w:t xml:space="preserve"> el </w:t>
      </w:r>
      <w:proofErr w:type="spellStart"/>
      <w:r>
        <w:t>máximo</w:t>
      </w:r>
      <w:proofErr w:type="spellEnd"/>
      <w:r>
        <w:t xml:space="preserve"> </w:t>
      </w:r>
      <w:proofErr w:type="spellStart"/>
      <w:r>
        <w:t>absoluto</w:t>
      </w:r>
      <w:proofErr w:type="spellEnd"/>
      <w:r>
        <w:t>.</w:t>
      </w:r>
    </w:p>
    <w:p w14:paraId="23D10577" w14:textId="4FB99B29" w:rsidR="00781759" w:rsidRDefault="00781759" w:rsidP="00781759">
      <w:pPr>
        <w:pStyle w:val="Listaconnmeros"/>
        <w:numPr>
          <w:ilvl w:val="0"/>
          <w:numId w:val="0"/>
        </w:numPr>
        <w:ind w:left="360"/>
      </w:pPr>
      <w:r>
        <w:rPr>
          <w:noProof/>
        </w:rPr>
        <w:drawing>
          <wp:inline distT="0" distB="0" distL="0" distR="0" wp14:anchorId="40C60C04" wp14:editId="6D8CDAFA">
            <wp:extent cx="6172200" cy="2171700"/>
            <wp:effectExtent l="0" t="0" r="0" b="0"/>
            <wp:docPr id="1408496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2171700"/>
                    </a:xfrm>
                    <a:prstGeom prst="rect">
                      <a:avLst/>
                    </a:prstGeom>
                    <a:noFill/>
                    <a:ln>
                      <a:noFill/>
                    </a:ln>
                  </pic:spPr>
                </pic:pic>
              </a:graphicData>
            </a:graphic>
          </wp:inline>
        </w:drawing>
      </w:r>
    </w:p>
    <w:p w14:paraId="0900EA8F" w14:textId="71F793A0" w:rsidR="00781759" w:rsidRDefault="00781759" w:rsidP="00781759">
      <w:pPr>
        <w:pStyle w:val="Listaconnmeros"/>
        <w:numPr>
          <w:ilvl w:val="0"/>
          <w:numId w:val="0"/>
        </w:numPr>
        <w:ind w:left="360"/>
      </w:pPr>
      <w:r>
        <w:rPr>
          <w:noProof/>
        </w:rPr>
        <w:drawing>
          <wp:inline distT="0" distB="0" distL="0" distR="0" wp14:anchorId="2F5C9150" wp14:editId="440E419A">
            <wp:extent cx="6172200" cy="3368040"/>
            <wp:effectExtent l="0" t="0" r="0" b="3810"/>
            <wp:docPr id="7473565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3368040"/>
                    </a:xfrm>
                    <a:prstGeom prst="rect">
                      <a:avLst/>
                    </a:prstGeom>
                    <a:noFill/>
                    <a:ln>
                      <a:noFill/>
                    </a:ln>
                  </pic:spPr>
                </pic:pic>
              </a:graphicData>
            </a:graphic>
          </wp:inline>
        </w:drawing>
      </w:r>
    </w:p>
    <w:p w14:paraId="6012B8C9" w14:textId="3816C72F" w:rsidR="00781759" w:rsidRDefault="00781759" w:rsidP="00781759">
      <w:pPr>
        <w:pStyle w:val="Listaconnmeros"/>
        <w:numPr>
          <w:ilvl w:val="0"/>
          <w:numId w:val="0"/>
        </w:numPr>
        <w:ind w:left="360"/>
      </w:pPr>
      <w:r>
        <w:rPr>
          <w:noProof/>
        </w:rPr>
        <w:lastRenderedPageBreak/>
        <w:drawing>
          <wp:inline distT="0" distB="0" distL="0" distR="0" wp14:anchorId="11EE0479" wp14:editId="0485369E">
            <wp:extent cx="6172200" cy="3398520"/>
            <wp:effectExtent l="0" t="0" r="0" b="0"/>
            <wp:docPr id="18592587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3398520"/>
                    </a:xfrm>
                    <a:prstGeom prst="rect">
                      <a:avLst/>
                    </a:prstGeom>
                    <a:noFill/>
                    <a:ln>
                      <a:noFill/>
                    </a:ln>
                  </pic:spPr>
                </pic:pic>
              </a:graphicData>
            </a:graphic>
          </wp:inline>
        </w:drawing>
      </w:r>
      <w:r>
        <w:rPr>
          <w:noProof/>
        </w:rPr>
        <w:drawing>
          <wp:inline distT="0" distB="0" distL="0" distR="0" wp14:anchorId="761B5399" wp14:editId="11631097">
            <wp:extent cx="6172200" cy="1882140"/>
            <wp:effectExtent l="0" t="0" r="0" b="3810"/>
            <wp:docPr id="9433583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1882140"/>
                    </a:xfrm>
                    <a:prstGeom prst="rect">
                      <a:avLst/>
                    </a:prstGeom>
                    <a:noFill/>
                    <a:ln>
                      <a:noFill/>
                    </a:ln>
                  </pic:spPr>
                </pic:pic>
              </a:graphicData>
            </a:graphic>
          </wp:inline>
        </w:drawing>
      </w:r>
      <w:r>
        <w:rPr>
          <w:noProof/>
        </w:rPr>
        <w:drawing>
          <wp:inline distT="0" distB="0" distL="0" distR="0" wp14:anchorId="3E0A73F0" wp14:editId="73705917">
            <wp:extent cx="6172200" cy="2979420"/>
            <wp:effectExtent l="0" t="0" r="0" b="0"/>
            <wp:docPr id="9944921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2979420"/>
                    </a:xfrm>
                    <a:prstGeom prst="rect">
                      <a:avLst/>
                    </a:prstGeom>
                    <a:noFill/>
                    <a:ln>
                      <a:noFill/>
                    </a:ln>
                  </pic:spPr>
                </pic:pic>
              </a:graphicData>
            </a:graphic>
          </wp:inline>
        </w:drawing>
      </w:r>
    </w:p>
    <w:p w14:paraId="5E4515E8" w14:textId="77777777" w:rsidR="006D25D6" w:rsidRDefault="00B23240">
      <w:pPr>
        <w:pStyle w:val="Ttulo1"/>
        <w:pageBreakBefore/>
      </w:pPr>
      <w:r>
        <w:lastRenderedPageBreak/>
        <w:t xml:space="preserve">Anexo B </w:t>
      </w:r>
      <w:proofErr w:type="spellStart"/>
      <w:r>
        <w:t>Tabla</w:t>
      </w:r>
      <w:proofErr w:type="spellEnd"/>
      <w:r>
        <w:t xml:space="preserve"> de precios</w:t>
      </w:r>
    </w:p>
    <w:p w14:paraId="1B6651B4" w14:textId="77777777" w:rsidR="006D25D6" w:rsidRDefault="00B23240">
      <w:r>
        <w:t>Valores generados por tabla_precios(ParametrosModelo(), cantidad=19) para el escenario base. Los precios p=20 y p=34 se agregan si no coinciden con los puntos de la secuencia uniforme. La tabla supera el mínimo de 15 precios exigido.</w:t>
      </w:r>
    </w:p>
    <w:tbl>
      <w:tblPr>
        <w:tblW w:w="0" w:type="auto"/>
        <w:jc w:val="center"/>
        <w:tblLayout w:type="fixed"/>
        <w:tblLook w:val="04A0" w:firstRow="1" w:lastRow="0" w:firstColumn="1" w:lastColumn="0" w:noHBand="0" w:noVBand="1"/>
      </w:tblPr>
      <w:tblGrid>
        <w:gridCol w:w="2088"/>
        <w:gridCol w:w="2016"/>
        <w:gridCol w:w="3024"/>
        <w:gridCol w:w="2448"/>
      </w:tblGrid>
      <w:tr w:rsidR="006D25D6" w14:paraId="3A81F994" w14:textId="77777777">
        <w:trPr>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3F5939DC" w14:textId="77777777" w:rsidR="006D25D6" w:rsidRDefault="00B23240">
            <w:pPr>
              <w:spacing w:before="20" w:after="20" w:line="252" w:lineRule="auto"/>
            </w:pPr>
            <w:r>
              <w:rPr>
                <w:b/>
                <w:sz w:val="17"/>
              </w:rPr>
              <w:t>Precio</w:t>
            </w:r>
          </w:p>
        </w:tc>
        <w:tc>
          <w:tcPr>
            <w:tcW w:w="2016"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5D0D9419" w14:textId="77777777" w:rsidR="006D25D6" w:rsidRDefault="00B23240">
            <w:pPr>
              <w:spacing w:before="20" w:after="20" w:line="252" w:lineRule="auto"/>
            </w:pPr>
            <w:r>
              <w:rPr>
                <w:b/>
                <w:sz w:val="17"/>
              </w:rPr>
              <w:t>Demanda</w:t>
            </w:r>
          </w:p>
        </w:tc>
        <w:tc>
          <w:tcPr>
            <w:tcW w:w="3024"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6CF7617D" w14:textId="77777777" w:rsidR="006D25D6" w:rsidRDefault="00B23240">
            <w:pPr>
              <w:spacing w:before="20" w:after="20" w:line="252" w:lineRule="auto"/>
            </w:pPr>
            <w:r>
              <w:rPr>
                <w:b/>
                <w:sz w:val="17"/>
              </w:rPr>
              <w:t>Ingreso</w:t>
            </w:r>
          </w:p>
        </w:tc>
        <w:tc>
          <w:tcPr>
            <w:tcW w:w="2448" w:type="dxa"/>
            <w:tcBorders>
              <w:top w:val="single" w:sz="4" w:space="0" w:color="D9D9D9"/>
              <w:left w:val="single" w:sz="4" w:space="0" w:color="D9D9D9"/>
              <w:bottom w:val="single" w:sz="4" w:space="0" w:color="D9D9D9"/>
              <w:right w:val="single" w:sz="4" w:space="0" w:color="D9D9D9"/>
            </w:tcBorders>
            <w:shd w:val="clear" w:color="auto" w:fill="DDE8F4"/>
            <w:vAlign w:val="center"/>
          </w:tcPr>
          <w:p w14:paraId="6963F384" w14:textId="77777777" w:rsidR="006D25D6" w:rsidRDefault="00B23240">
            <w:pPr>
              <w:spacing w:before="20" w:after="20" w:line="252" w:lineRule="auto"/>
            </w:pPr>
            <w:r>
              <w:rPr>
                <w:b/>
                <w:sz w:val="17"/>
              </w:rPr>
              <w:t>Tramo</w:t>
            </w:r>
          </w:p>
        </w:tc>
      </w:tr>
      <w:tr w:rsidR="006D25D6" w14:paraId="0D0A17FC"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27506873" w14:textId="77777777" w:rsidR="006D25D6" w:rsidRDefault="00B23240">
            <w:pPr>
              <w:spacing w:before="20" w:after="20" w:line="252" w:lineRule="auto"/>
            </w:pPr>
            <w:r>
              <w:rPr>
                <w:sz w:val="17"/>
              </w:rPr>
              <w:t>₡5.000</w:t>
            </w:r>
          </w:p>
        </w:tc>
        <w:tc>
          <w:tcPr>
            <w:tcW w:w="2016" w:type="dxa"/>
            <w:tcBorders>
              <w:top w:val="single" w:sz="4" w:space="0" w:color="D9D9D9"/>
              <w:left w:val="single" w:sz="4" w:space="0" w:color="D9D9D9"/>
              <w:bottom w:val="single" w:sz="4" w:space="0" w:color="D9D9D9"/>
              <w:right w:val="single" w:sz="4" w:space="0" w:color="D9D9D9"/>
            </w:tcBorders>
            <w:vAlign w:val="center"/>
          </w:tcPr>
          <w:p w14:paraId="52C3DAC5" w14:textId="77777777" w:rsidR="006D25D6" w:rsidRDefault="00B23240">
            <w:pPr>
              <w:spacing w:before="20" w:after="20" w:line="252" w:lineRule="auto"/>
            </w:pPr>
            <w:r>
              <w:rPr>
                <w:sz w:val="17"/>
              </w:rPr>
              <w:t>800,00</w:t>
            </w:r>
          </w:p>
        </w:tc>
        <w:tc>
          <w:tcPr>
            <w:tcW w:w="3024" w:type="dxa"/>
            <w:tcBorders>
              <w:top w:val="single" w:sz="4" w:space="0" w:color="D9D9D9"/>
              <w:left w:val="single" w:sz="4" w:space="0" w:color="D9D9D9"/>
              <w:bottom w:val="single" w:sz="4" w:space="0" w:color="D9D9D9"/>
              <w:right w:val="single" w:sz="4" w:space="0" w:color="D9D9D9"/>
            </w:tcBorders>
            <w:vAlign w:val="center"/>
          </w:tcPr>
          <w:p w14:paraId="3EAC8CFC" w14:textId="77777777" w:rsidR="006D25D6" w:rsidRDefault="00B23240">
            <w:pPr>
              <w:spacing w:before="20" w:after="20" w:line="252" w:lineRule="auto"/>
            </w:pPr>
            <w:r>
              <w:rPr>
                <w:sz w:val="17"/>
              </w:rPr>
              <w:t>₡4.000.000</w:t>
            </w:r>
          </w:p>
        </w:tc>
        <w:tc>
          <w:tcPr>
            <w:tcW w:w="2448" w:type="dxa"/>
            <w:tcBorders>
              <w:top w:val="single" w:sz="4" w:space="0" w:color="D9D9D9"/>
              <w:left w:val="single" w:sz="4" w:space="0" w:color="D9D9D9"/>
              <w:bottom w:val="single" w:sz="4" w:space="0" w:color="D9D9D9"/>
              <w:right w:val="single" w:sz="4" w:space="0" w:color="D9D9D9"/>
            </w:tcBorders>
            <w:vAlign w:val="center"/>
          </w:tcPr>
          <w:p w14:paraId="7CA97C14" w14:textId="77777777" w:rsidR="006D25D6" w:rsidRDefault="00B23240">
            <w:pPr>
              <w:spacing w:before="20" w:after="20" w:line="252" w:lineRule="auto"/>
            </w:pPr>
            <w:r>
              <w:rPr>
                <w:sz w:val="17"/>
              </w:rPr>
              <w:t>Promoción</w:t>
            </w:r>
          </w:p>
        </w:tc>
      </w:tr>
      <w:tr w:rsidR="006D25D6" w14:paraId="5B9C0736"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746D6D1" w14:textId="77777777" w:rsidR="006D25D6" w:rsidRDefault="00B23240">
            <w:pPr>
              <w:spacing w:before="20" w:after="20" w:line="252" w:lineRule="auto"/>
            </w:pPr>
            <w:r>
              <w:rPr>
                <w:sz w:val="17"/>
              </w:rPr>
              <w:t>₡7.500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3ABF993" w14:textId="77777777" w:rsidR="006D25D6" w:rsidRDefault="00B23240">
            <w:pPr>
              <w:spacing w:before="20" w:after="20" w:line="252" w:lineRule="auto"/>
            </w:pPr>
            <w:r>
              <w:rPr>
                <w:sz w:val="17"/>
              </w:rPr>
              <w:t>750,00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7925A97" w14:textId="77777777" w:rsidR="006D25D6" w:rsidRDefault="00B23240">
            <w:pPr>
              <w:spacing w:before="20" w:after="20" w:line="252" w:lineRule="auto"/>
            </w:pPr>
            <w:r>
              <w:rPr>
                <w:sz w:val="17"/>
              </w:rPr>
              <w:t>₡5.625.000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4AA12B3" w14:textId="77777777" w:rsidR="006D25D6" w:rsidRDefault="00B23240">
            <w:pPr>
              <w:spacing w:before="20" w:after="20" w:line="252" w:lineRule="auto"/>
            </w:pPr>
            <w:r>
              <w:rPr>
                <w:sz w:val="17"/>
              </w:rPr>
              <w:t>Promoción</w:t>
            </w:r>
          </w:p>
        </w:tc>
      </w:tr>
      <w:tr w:rsidR="006D25D6" w14:paraId="301B9008"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0BCD8693" w14:textId="77777777" w:rsidR="006D25D6" w:rsidRDefault="00B23240">
            <w:pPr>
              <w:spacing w:before="20" w:after="20" w:line="252" w:lineRule="auto"/>
            </w:pPr>
            <w:r>
              <w:rPr>
                <w:sz w:val="17"/>
              </w:rPr>
              <w:t>₡10.000</w:t>
            </w:r>
          </w:p>
        </w:tc>
        <w:tc>
          <w:tcPr>
            <w:tcW w:w="2016" w:type="dxa"/>
            <w:tcBorders>
              <w:top w:val="single" w:sz="4" w:space="0" w:color="D9D9D9"/>
              <w:left w:val="single" w:sz="4" w:space="0" w:color="D9D9D9"/>
              <w:bottom w:val="single" w:sz="4" w:space="0" w:color="D9D9D9"/>
              <w:right w:val="single" w:sz="4" w:space="0" w:color="D9D9D9"/>
            </w:tcBorders>
            <w:vAlign w:val="center"/>
          </w:tcPr>
          <w:p w14:paraId="66B074B7" w14:textId="77777777" w:rsidR="006D25D6" w:rsidRDefault="00B23240">
            <w:pPr>
              <w:spacing w:before="20" w:after="20" w:line="252" w:lineRule="auto"/>
            </w:pPr>
            <w:r>
              <w:rPr>
                <w:sz w:val="17"/>
              </w:rPr>
              <w:t>700,00</w:t>
            </w:r>
          </w:p>
        </w:tc>
        <w:tc>
          <w:tcPr>
            <w:tcW w:w="3024" w:type="dxa"/>
            <w:tcBorders>
              <w:top w:val="single" w:sz="4" w:space="0" w:color="D9D9D9"/>
              <w:left w:val="single" w:sz="4" w:space="0" w:color="D9D9D9"/>
              <w:bottom w:val="single" w:sz="4" w:space="0" w:color="D9D9D9"/>
              <w:right w:val="single" w:sz="4" w:space="0" w:color="D9D9D9"/>
            </w:tcBorders>
            <w:vAlign w:val="center"/>
          </w:tcPr>
          <w:p w14:paraId="1A7A7CFB" w14:textId="77777777" w:rsidR="006D25D6" w:rsidRDefault="00B23240">
            <w:pPr>
              <w:spacing w:before="20" w:after="20" w:line="252" w:lineRule="auto"/>
            </w:pPr>
            <w:r>
              <w:rPr>
                <w:sz w:val="17"/>
              </w:rPr>
              <w:t>₡7.000.000</w:t>
            </w:r>
          </w:p>
        </w:tc>
        <w:tc>
          <w:tcPr>
            <w:tcW w:w="2448" w:type="dxa"/>
            <w:tcBorders>
              <w:top w:val="single" w:sz="4" w:space="0" w:color="D9D9D9"/>
              <w:left w:val="single" w:sz="4" w:space="0" w:color="D9D9D9"/>
              <w:bottom w:val="single" w:sz="4" w:space="0" w:color="D9D9D9"/>
              <w:right w:val="single" w:sz="4" w:space="0" w:color="D9D9D9"/>
            </w:tcBorders>
            <w:vAlign w:val="center"/>
          </w:tcPr>
          <w:p w14:paraId="68195D42" w14:textId="77777777" w:rsidR="006D25D6" w:rsidRDefault="00B23240">
            <w:pPr>
              <w:spacing w:before="20" w:after="20" w:line="252" w:lineRule="auto"/>
            </w:pPr>
            <w:r>
              <w:rPr>
                <w:sz w:val="17"/>
              </w:rPr>
              <w:t>Promoción</w:t>
            </w:r>
          </w:p>
        </w:tc>
      </w:tr>
      <w:tr w:rsidR="006D25D6" w14:paraId="1A0965FD"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C7161B1" w14:textId="77777777" w:rsidR="006D25D6" w:rsidRDefault="00B23240">
            <w:pPr>
              <w:spacing w:before="20" w:after="20" w:line="252" w:lineRule="auto"/>
            </w:pPr>
            <w:r>
              <w:rPr>
                <w:sz w:val="17"/>
              </w:rPr>
              <w:t>₡12.500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4BD9487" w14:textId="77777777" w:rsidR="006D25D6" w:rsidRDefault="00B23240">
            <w:pPr>
              <w:spacing w:before="20" w:after="20" w:line="252" w:lineRule="auto"/>
            </w:pPr>
            <w:r>
              <w:rPr>
                <w:sz w:val="17"/>
              </w:rPr>
              <w:t>650,00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7F7AE9F" w14:textId="77777777" w:rsidR="006D25D6" w:rsidRDefault="00B23240">
            <w:pPr>
              <w:spacing w:before="20" w:after="20" w:line="252" w:lineRule="auto"/>
            </w:pPr>
            <w:r>
              <w:rPr>
                <w:sz w:val="17"/>
              </w:rPr>
              <w:t>₡8.125.000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3F2F0B8" w14:textId="77777777" w:rsidR="006D25D6" w:rsidRDefault="00B23240">
            <w:pPr>
              <w:spacing w:before="20" w:after="20" w:line="252" w:lineRule="auto"/>
            </w:pPr>
            <w:r>
              <w:rPr>
                <w:sz w:val="17"/>
              </w:rPr>
              <w:t>Promoción</w:t>
            </w:r>
          </w:p>
        </w:tc>
      </w:tr>
      <w:tr w:rsidR="006D25D6" w14:paraId="6FF02734"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759A55A7" w14:textId="77777777" w:rsidR="006D25D6" w:rsidRDefault="00B23240">
            <w:pPr>
              <w:spacing w:before="20" w:after="20" w:line="252" w:lineRule="auto"/>
            </w:pPr>
            <w:r>
              <w:rPr>
                <w:sz w:val="17"/>
              </w:rPr>
              <w:t>₡15.000</w:t>
            </w:r>
          </w:p>
        </w:tc>
        <w:tc>
          <w:tcPr>
            <w:tcW w:w="2016" w:type="dxa"/>
            <w:tcBorders>
              <w:top w:val="single" w:sz="4" w:space="0" w:color="D9D9D9"/>
              <w:left w:val="single" w:sz="4" w:space="0" w:color="D9D9D9"/>
              <w:bottom w:val="single" w:sz="4" w:space="0" w:color="D9D9D9"/>
              <w:right w:val="single" w:sz="4" w:space="0" w:color="D9D9D9"/>
            </w:tcBorders>
            <w:vAlign w:val="center"/>
          </w:tcPr>
          <w:p w14:paraId="3CD4D118" w14:textId="77777777" w:rsidR="006D25D6" w:rsidRDefault="00B23240">
            <w:pPr>
              <w:spacing w:before="20" w:after="20" w:line="252" w:lineRule="auto"/>
            </w:pPr>
            <w:r>
              <w:rPr>
                <w:sz w:val="17"/>
              </w:rPr>
              <w:t>600,00</w:t>
            </w:r>
          </w:p>
        </w:tc>
        <w:tc>
          <w:tcPr>
            <w:tcW w:w="3024" w:type="dxa"/>
            <w:tcBorders>
              <w:top w:val="single" w:sz="4" w:space="0" w:color="D9D9D9"/>
              <w:left w:val="single" w:sz="4" w:space="0" w:color="D9D9D9"/>
              <w:bottom w:val="single" w:sz="4" w:space="0" w:color="D9D9D9"/>
              <w:right w:val="single" w:sz="4" w:space="0" w:color="D9D9D9"/>
            </w:tcBorders>
            <w:vAlign w:val="center"/>
          </w:tcPr>
          <w:p w14:paraId="4B664F13" w14:textId="77777777" w:rsidR="006D25D6" w:rsidRDefault="00B23240">
            <w:pPr>
              <w:spacing w:before="20" w:after="20" w:line="252" w:lineRule="auto"/>
            </w:pPr>
            <w:r>
              <w:rPr>
                <w:sz w:val="17"/>
              </w:rPr>
              <w:t>₡9.000.000</w:t>
            </w:r>
          </w:p>
        </w:tc>
        <w:tc>
          <w:tcPr>
            <w:tcW w:w="2448" w:type="dxa"/>
            <w:tcBorders>
              <w:top w:val="single" w:sz="4" w:space="0" w:color="D9D9D9"/>
              <w:left w:val="single" w:sz="4" w:space="0" w:color="D9D9D9"/>
              <w:bottom w:val="single" w:sz="4" w:space="0" w:color="D9D9D9"/>
              <w:right w:val="single" w:sz="4" w:space="0" w:color="D9D9D9"/>
            </w:tcBorders>
            <w:vAlign w:val="center"/>
          </w:tcPr>
          <w:p w14:paraId="2EF45F13" w14:textId="77777777" w:rsidR="006D25D6" w:rsidRDefault="00B23240">
            <w:pPr>
              <w:spacing w:before="20" w:after="20" w:line="252" w:lineRule="auto"/>
            </w:pPr>
            <w:r>
              <w:rPr>
                <w:sz w:val="17"/>
              </w:rPr>
              <w:t>Promoción</w:t>
            </w:r>
          </w:p>
        </w:tc>
      </w:tr>
      <w:tr w:rsidR="006D25D6" w14:paraId="3C20F3F2"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B1CE4C8" w14:textId="77777777" w:rsidR="006D25D6" w:rsidRDefault="00B23240">
            <w:pPr>
              <w:spacing w:before="20" w:after="20" w:line="252" w:lineRule="auto"/>
            </w:pPr>
            <w:r>
              <w:rPr>
                <w:sz w:val="17"/>
              </w:rPr>
              <w:t>₡17.500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E81C644" w14:textId="77777777" w:rsidR="006D25D6" w:rsidRDefault="00B23240">
            <w:pPr>
              <w:spacing w:before="20" w:after="20" w:line="252" w:lineRule="auto"/>
            </w:pPr>
            <w:r>
              <w:rPr>
                <w:sz w:val="17"/>
              </w:rPr>
              <w:t>550,00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39FF10C" w14:textId="77777777" w:rsidR="006D25D6" w:rsidRDefault="00B23240">
            <w:pPr>
              <w:spacing w:before="20" w:after="20" w:line="252" w:lineRule="auto"/>
            </w:pPr>
            <w:r>
              <w:rPr>
                <w:sz w:val="17"/>
              </w:rPr>
              <w:t>₡9.625.000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9EF4B1B" w14:textId="77777777" w:rsidR="006D25D6" w:rsidRDefault="00B23240">
            <w:pPr>
              <w:spacing w:before="20" w:after="20" w:line="252" w:lineRule="auto"/>
            </w:pPr>
            <w:r>
              <w:rPr>
                <w:sz w:val="17"/>
              </w:rPr>
              <w:t>Promoción</w:t>
            </w:r>
          </w:p>
        </w:tc>
      </w:tr>
      <w:tr w:rsidR="006D25D6" w14:paraId="1A22E980"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573B5A0A" w14:textId="77777777" w:rsidR="006D25D6" w:rsidRDefault="00B23240">
            <w:pPr>
              <w:spacing w:before="20" w:after="20" w:line="252" w:lineRule="auto"/>
            </w:pPr>
            <w:r>
              <w:rPr>
                <w:sz w:val="17"/>
              </w:rPr>
              <w:t>₡20.000</w:t>
            </w:r>
          </w:p>
        </w:tc>
        <w:tc>
          <w:tcPr>
            <w:tcW w:w="2016" w:type="dxa"/>
            <w:tcBorders>
              <w:top w:val="single" w:sz="4" w:space="0" w:color="D9D9D9"/>
              <w:left w:val="single" w:sz="4" w:space="0" w:color="D9D9D9"/>
              <w:bottom w:val="single" w:sz="4" w:space="0" w:color="D9D9D9"/>
              <w:right w:val="single" w:sz="4" w:space="0" w:color="D9D9D9"/>
            </w:tcBorders>
            <w:vAlign w:val="center"/>
          </w:tcPr>
          <w:p w14:paraId="1AFA0448" w14:textId="77777777" w:rsidR="006D25D6" w:rsidRDefault="00B23240">
            <w:pPr>
              <w:spacing w:before="20" w:after="20" w:line="252" w:lineRule="auto"/>
            </w:pPr>
            <w:r>
              <w:rPr>
                <w:sz w:val="17"/>
              </w:rPr>
              <w:t>500,00</w:t>
            </w:r>
          </w:p>
        </w:tc>
        <w:tc>
          <w:tcPr>
            <w:tcW w:w="3024" w:type="dxa"/>
            <w:tcBorders>
              <w:top w:val="single" w:sz="4" w:space="0" w:color="D9D9D9"/>
              <w:left w:val="single" w:sz="4" w:space="0" w:color="D9D9D9"/>
              <w:bottom w:val="single" w:sz="4" w:space="0" w:color="D9D9D9"/>
              <w:right w:val="single" w:sz="4" w:space="0" w:color="D9D9D9"/>
            </w:tcBorders>
            <w:vAlign w:val="center"/>
          </w:tcPr>
          <w:p w14:paraId="0482FF0C" w14:textId="77777777" w:rsidR="006D25D6" w:rsidRDefault="00B23240">
            <w:pPr>
              <w:spacing w:before="20" w:after="20" w:line="252" w:lineRule="auto"/>
            </w:pPr>
            <w:r>
              <w:rPr>
                <w:sz w:val="17"/>
              </w:rPr>
              <w:t>₡10.000.000</w:t>
            </w:r>
          </w:p>
        </w:tc>
        <w:tc>
          <w:tcPr>
            <w:tcW w:w="2448" w:type="dxa"/>
            <w:tcBorders>
              <w:top w:val="single" w:sz="4" w:space="0" w:color="D9D9D9"/>
              <w:left w:val="single" w:sz="4" w:space="0" w:color="D9D9D9"/>
              <w:bottom w:val="single" w:sz="4" w:space="0" w:color="D9D9D9"/>
              <w:right w:val="single" w:sz="4" w:space="0" w:color="D9D9D9"/>
            </w:tcBorders>
            <w:vAlign w:val="center"/>
          </w:tcPr>
          <w:p w14:paraId="307F2E60" w14:textId="77777777" w:rsidR="006D25D6" w:rsidRDefault="00B23240">
            <w:pPr>
              <w:spacing w:before="20" w:after="20" w:line="252" w:lineRule="auto"/>
            </w:pPr>
            <w:r>
              <w:rPr>
                <w:sz w:val="17"/>
              </w:rPr>
              <w:t>Promoción</w:t>
            </w:r>
          </w:p>
        </w:tc>
      </w:tr>
      <w:tr w:rsidR="006D25D6" w14:paraId="6034E6EE"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864980F" w14:textId="77777777" w:rsidR="006D25D6" w:rsidRDefault="00B23240">
            <w:pPr>
              <w:spacing w:before="20" w:after="20" w:line="252" w:lineRule="auto"/>
            </w:pPr>
            <w:r>
              <w:rPr>
                <w:sz w:val="17"/>
              </w:rPr>
              <w:t>₡22.500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62A5901" w14:textId="77777777" w:rsidR="006D25D6" w:rsidRDefault="00B23240">
            <w:pPr>
              <w:spacing w:before="20" w:after="20" w:line="252" w:lineRule="auto"/>
            </w:pPr>
            <w:r>
              <w:rPr>
                <w:sz w:val="17"/>
              </w:rPr>
              <w:t>455,00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1A5683C" w14:textId="77777777" w:rsidR="006D25D6" w:rsidRDefault="00B23240">
            <w:pPr>
              <w:spacing w:before="20" w:after="20" w:line="252" w:lineRule="auto"/>
            </w:pPr>
            <w:r>
              <w:rPr>
                <w:sz w:val="17"/>
              </w:rPr>
              <w:t>₡10.237.500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19C9CB7" w14:textId="77777777" w:rsidR="006D25D6" w:rsidRDefault="00B23240">
            <w:pPr>
              <w:spacing w:before="20" w:after="20" w:line="252" w:lineRule="auto"/>
            </w:pPr>
            <w:r>
              <w:rPr>
                <w:sz w:val="17"/>
              </w:rPr>
              <w:t>Regular</w:t>
            </w:r>
          </w:p>
        </w:tc>
      </w:tr>
      <w:tr w:rsidR="006D25D6" w14:paraId="5958C923"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688C191E" w14:textId="77777777" w:rsidR="006D25D6" w:rsidRDefault="00B23240">
            <w:pPr>
              <w:spacing w:before="20" w:after="20" w:line="252" w:lineRule="auto"/>
            </w:pPr>
            <w:r>
              <w:rPr>
                <w:sz w:val="17"/>
              </w:rPr>
              <w:t>₡25.000</w:t>
            </w:r>
          </w:p>
        </w:tc>
        <w:tc>
          <w:tcPr>
            <w:tcW w:w="2016" w:type="dxa"/>
            <w:tcBorders>
              <w:top w:val="single" w:sz="4" w:space="0" w:color="D9D9D9"/>
              <w:left w:val="single" w:sz="4" w:space="0" w:color="D9D9D9"/>
              <w:bottom w:val="single" w:sz="4" w:space="0" w:color="D9D9D9"/>
              <w:right w:val="single" w:sz="4" w:space="0" w:color="D9D9D9"/>
            </w:tcBorders>
            <w:vAlign w:val="center"/>
          </w:tcPr>
          <w:p w14:paraId="61AC79E0" w14:textId="77777777" w:rsidR="006D25D6" w:rsidRDefault="00B23240">
            <w:pPr>
              <w:spacing w:before="20" w:after="20" w:line="252" w:lineRule="auto"/>
            </w:pPr>
            <w:r>
              <w:rPr>
                <w:sz w:val="17"/>
              </w:rPr>
              <w:t>430,00</w:t>
            </w:r>
          </w:p>
        </w:tc>
        <w:tc>
          <w:tcPr>
            <w:tcW w:w="3024" w:type="dxa"/>
            <w:tcBorders>
              <w:top w:val="single" w:sz="4" w:space="0" w:color="D9D9D9"/>
              <w:left w:val="single" w:sz="4" w:space="0" w:color="D9D9D9"/>
              <w:bottom w:val="single" w:sz="4" w:space="0" w:color="D9D9D9"/>
              <w:right w:val="single" w:sz="4" w:space="0" w:color="D9D9D9"/>
            </w:tcBorders>
            <w:vAlign w:val="center"/>
          </w:tcPr>
          <w:p w14:paraId="30CC6862" w14:textId="77777777" w:rsidR="006D25D6" w:rsidRDefault="00B23240">
            <w:pPr>
              <w:spacing w:before="20" w:after="20" w:line="252" w:lineRule="auto"/>
            </w:pPr>
            <w:r>
              <w:rPr>
                <w:sz w:val="17"/>
              </w:rPr>
              <w:t>₡10.750.000</w:t>
            </w:r>
          </w:p>
        </w:tc>
        <w:tc>
          <w:tcPr>
            <w:tcW w:w="2448" w:type="dxa"/>
            <w:tcBorders>
              <w:top w:val="single" w:sz="4" w:space="0" w:color="D9D9D9"/>
              <w:left w:val="single" w:sz="4" w:space="0" w:color="D9D9D9"/>
              <w:bottom w:val="single" w:sz="4" w:space="0" w:color="D9D9D9"/>
              <w:right w:val="single" w:sz="4" w:space="0" w:color="D9D9D9"/>
            </w:tcBorders>
            <w:vAlign w:val="center"/>
          </w:tcPr>
          <w:p w14:paraId="2CCD418F" w14:textId="77777777" w:rsidR="006D25D6" w:rsidRDefault="00B23240">
            <w:pPr>
              <w:spacing w:before="20" w:after="20" w:line="252" w:lineRule="auto"/>
            </w:pPr>
            <w:r>
              <w:rPr>
                <w:sz w:val="17"/>
              </w:rPr>
              <w:t>Regular</w:t>
            </w:r>
          </w:p>
        </w:tc>
      </w:tr>
      <w:tr w:rsidR="006D25D6" w14:paraId="4C91AB89"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E293AC7" w14:textId="77777777" w:rsidR="006D25D6" w:rsidRDefault="00B23240">
            <w:pPr>
              <w:spacing w:before="20" w:after="20" w:line="252" w:lineRule="auto"/>
            </w:pPr>
            <w:r>
              <w:rPr>
                <w:sz w:val="17"/>
              </w:rPr>
              <w:t>₡27.500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EC0AFD2" w14:textId="77777777" w:rsidR="006D25D6" w:rsidRDefault="00B23240">
            <w:pPr>
              <w:spacing w:before="20" w:after="20" w:line="252" w:lineRule="auto"/>
            </w:pPr>
            <w:r>
              <w:rPr>
                <w:sz w:val="17"/>
              </w:rPr>
              <w:t>405,00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125E8B9" w14:textId="77777777" w:rsidR="006D25D6" w:rsidRDefault="00B23240">
            <w:pPr>
              <w:spacing w:before="20" w:after="20" w:line="252" w:lineRule="auto"/>
            </w:pPr>
            <w:r>
              <w:rPr>
                <w:sz w:val="17"/>
              </w:rPr>
              <w:t>₡11.137.500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65DEE74" w14:textId="77777777" w:rsidR="006D25D6" w:rsidRDefault="00B23240">
            <w:pPr>
              <w:spacing w:before="20" w:after="20" w:line="252" w:lineRule="auto"/>
            </w:pPr>
            <w:r>
              <w:rPr>
                <w:sz w:val="17"/>
              </w:rPr>
              <w:t>Regular</w:t>
            </w:r>
          </w:p>
        </w:tc>
      </w:tr>
      <w:tr w:rsidR="006D25D6" w14:paraId="2031946D"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0B6E86FB" w14:textId="77777777" w:rsidR="006D25D6" w:rsidRDefault="00B23240">
            <w:pPr>
              <w:spacing w:before="20" w:after="20" w:line="252" w:lineRule="auto"/>
            </w:pPr>
            <w:r>
              <w:rPr>
                <w:sz w:val="17"/>
              </w:rPr>
              <w:t>₡30.000</w:t>
            </w:r>
          </w:p>
        </w:tc>
        <w:tc>
          <w:tcPr>
            <w:tcW w:w="2016" w:type="dxa"/>
            <w:tcBorders>
              <w:top w:val="single" w:sz="4" w:space="0" w:color="D9D9D9"/>
              <w:left w:val="single" w:sz="4" w:space="0" w:color="D9D9D9"/>
              <w:bottom w:val="single" w:sz="4" w:space="0" w:color="D9D9D9"/>
              <w:right w:val="single" w:sz="4" w:space="0" w:color="D9D9D9"/>
            </w:tcBorders>
            <w:vAlign w:val="center"/>
          </w:tcPr>
          <w:p w14:paraId="2A3D075A" w14:textId="77777777" w:rsidR="006D25D6" w:rsidRDefault="00B23240">
            <w:pPr>
              <w:spacing w:before="20" w:after="20" w:line="252" w:lineRule="auto"/>
            </w:pPr>
            <w:r>
              <w:rPr>
                <w:sz w:val="17"/>
              </w:rPr>
              <w:t>380,00</w:t>
            </w:r>
          </w:p>
        </w:tc>
        <w:tc>
          <w:tcPr>
            <w:tcW w:w="3024" w:type="dxa"/>
            <w:tcBorders>
              <w:top w:val="single" w:sz="4" w:space="0" w:color="D9D9D9"/>
              <w:left w:val="single" w:sz="4" w:space="0" w:color="D9D9D9"/>
              <w:bottom w:val="single" w:sz="4" w:space="0" w:color="D9D9D9"/>
              <w:right w:val="single" w:sz="4" w:space="0" w:color="D9D9D9"/>
            </w:tcBorders>
            <w:vAlign w:val="center"/>
          </w:tcPr>
          <w:p w14:paraId="024FDC12" w14:textId="77777777" w:rsidR="006D25D6" w:rsidRDefault="00B23240">
            <w:pPr>
              <w:spacing w:before="20" w:after="20" w:line="252" w:lineRule="auto"/>
            </w:pPr>
            <w:r>
              <w:rPr>
                <w:sz w:val="17"/>
              </w:rPr>
              <w:t>₡11.400.000</w:t>
            </w:r>
          </w:p>
        </w:tc>
        <w:tc>
          <w:tcPr>
            <w:tcW w:w="2448" w:type="dxa"/>
            <w:tcBorders>
              <w:top w:val="single" w:sz="4" w:space="0" w:color="D9D9D9"/>
              <w:left w:val="single" w:sz="4" w:space="0" w:color="D9D9D9"/>
              <w:bottom w:val="single" w:sz="4" w:space="0" w:color="D9D9D9"/>
              <w:right w:val="single" w:sz="4" w:space="0" w:color="D9D9D9"/>
            </w:tcBorders>
            <w:vAlign w:val="center"/>
          </w:tcPr>
          <w:p w14:paraId="4CBA3FE2" w14:textId="77777777" w:rsidR="006D25D6" w:rsidRDefault="00B23240">
            <w:pPr>
              <w:spacing w:before="20" w:after="20" w:line="252" w:lineRule="auto"/>
            </w:pPr>
            <w:r>
              <w:rPr>
                <w:sz w:val="17"/>
              </w:rPr>
              <w:t>Regular</w:t>
            </w:r>
          </w:p>
        </w:tc>
      </w:tr>
      <w:tr w:rsidR="006D25D6" w14:paraId="7200EB89"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917E37B" w14:textId="77777777" w:rsidR="006D25D6" w:rsidRDefault="00B23240">
            <w:pPr>
              <w:spacing w:before="20" w:after="20" w:line="252" w:lineRule="auto"/>
            </w:pPr>
            <w:r>
              <w:rPr>
                <w:sz w:val="17"/>
              </w:rPr>
              <w:t>₡32.500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47E9CE9" w14:textId="77777777" w:rsidR="006D25D6" w:rsidRDefault="00B23240">
            <w:pPr>
              <w:spacing w:before="20" w:after="20" w:line="252" w:lineRule="auto"/>
            </w:pPr>
            <w:r>
              <w:rPr>
                <w:sz w:val="17"/>
              </w:rPr>
              <w:t>355,00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8564519" w14:textId="77777777" w:rsidR="006D25D6" w:rsidRDefault="00B23240">
            <w:pPr>
              <w:spacing w:before="20" w:after="20" w:line="252" w:lineRule="auto"/>
            </w:pPr>
            <w:r>
              <w:rPr>
                <w:sz w:val="17"/>
              </w:rPr>
              <w:t>₡11.537.500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0A5C19A" w14:textId="77777777" w:rsidR="006D25D6" w:rsidRDefault="00B23240">
            <w:pPr>
              <w:spacing w:before="20" w:after="20" w:line="252" w:lineRule="auto"/>
            </w:pPr>
            <w:r>
              <w:rPr>
                <w:sz w:val="17"/>
              </w:rPr>
              <w:t>Regular</w:t>
            </w:r>
          </w:p>
        </w:tc>
      </w:tr>
      <w:tr w:rsidR="006D25D6" w14:paraId="1A83E046"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2858E8A0" w14:textId="77777777" w:rsidR="006D25D6" w:rsidRDefault="00B23240">
            <w:pPr>
              <w:spacing w:before="20" w:after="20" w:line="252" w:lineRule="auto"/>
            </w:pPr>
            <w:r>
              <w:rPr>
                <w:sz w:val="17"/>
              </w:rPr>
              <w:t>₡34.000</w:t>
            </w:r>
          </w:p>
        </w:tc>
        <w:tc>
          <w:tcPr>
            <w:tcW w:w="2016" w:type="dxa"/>
            <w:tcBorders>
              <w:top w:val="single" w:sz="4" w:space="0" w:color="D9D9D9"/>
              <w:left w:val="single" w:sz="4" w:space="0" w:color="D9D9D9"/>
              <w:bottom w:val="single" w:sz="4" w:space="0" w:color="D9D9D9"/>
              <w:right w:val="single" w:sz="4" w:space="0" w:color="D9D9D9"/>
            </w:tcBorders>
            <w:vAlign w:val="center"/>
          </w:tcPr>
          <w:p w14:paraId="75E0F8E5" w14:textId="77777777" w:rsidR="006D25D6" w:rsidRDefault="00B23240">
            <w:pPr>
              <w:spacing w:before="20" w:after="20" w:line="252" w:lineRule="auto"/>
            </w:pPr>
            <w:r>
              <w:rPr>
                <w:sz w:val="17"/>
              </w:rPr>
              <w:t>340,00</w:t>
            </w:r>
          </w:p>
        </w:tc>
        <w:tc>
          <w:tcPr>
            <w:tcW w:w="3024" w:type="dxa"/>
            <w:tcBorders>
              <w:top w:val="single" w:sz="4" w:space="0" w:color="D9D9D9"/>
              <w:left w:val="single" w:sz="4" w:space="0" w:color="D9D9D9"/>
              <w:bottom w:val="single" w:sz="4" w:space="0" w:color="D9D9D9"/>
              <w:right w:val="single" w:sz="4" w:space="0" w:color="D9D9D9"/>
            </w:tcBorders>
            <w:vAlign w:val="center"/>
          </w:tcPr>
          <w:p w14:paraId="52B960ED" w14:textId="77777777" w:rsidR="006D25D6" w:rsidRDefault="00B23240">
            <w:pPr>
              <w:spacing w:before="20" w:after="20" w:line="252" w:lineRule="auto"/>
            </w:pPr>
            <w:r>
              <w:rPr>
                <w:sz w:val="17"/>
              </w:rPr>
              <w:t>₡11.560.000</w:t>
            </w:r>
          </w:p>
        </w:tc>
        <w:tc>
          <w:tcPr>
            <w:tcW w:w="2448" w:type="dxa"/>
            <w:tcBorders>
              <w:top w:val="single" w:sz="4" w:space="0" w:color="D9D9D9"/>
              <w:left w:val="single" w:sz="4" w:space="0" w:color="D9D9D9"/>
              <w:bottom w:val="single" w:sz="4" w:space="0" w:color="D9D9D9"/>
              <w:right w:val="single" w:sz="4" w:space="0" w:color="D9D9D9"/>
            </w:tcBorders>
            <w:vAlign w:val="center"/>
          </w:tcPr>
          <w:p w14:paraId="2CC84821" w14:textId="77777777" w:rsidR="006D25D6" w:rsidRDefault="00B23240">
            <w:pPr>
              <w:spacing w:before="20" w:after="20" w:line="252" w:lineRule="auto"/>
            </w:pPr>
            <w:r>
              <w:rPr>
                <w:sz w:val="17"/>
              </w:rPr>
              <w:t>Regular</w:t>
            </w:r>
          </w:p>
        </w:tc>
      </w:tr>
      <w:tr w:rsidR="006D25D6" w14:paraId="0E6A29D8"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03F9F71" w14:textId="77777777" w:rsidR="006D25D6" w:rsidRDefault="00B23240">
            <w:pPr>
              <w:spacing w:before="20" w:after="20" w:line="252" w:lineRule="auto"/>
            </w:pPr>
            <w:r>
              <w:rPr>
                <w:sz w:val="17"/>
              </w:rPr>
              <w:t>₡35.000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3D48CDD" w14:textId="77777777" w:rsidR="006D25D6" w:rsidRDefault="00B23240">
            <w:pPr>
              <w:spacing w:before="20" w:after="20" w:line="252" w:lineRule="auto"/>
            </w:pPr>
            <w:r>
              <w:rPr>
                <w:sz w:val="17"/>
              </w:rPr>
              <w:t>330,00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C2CD9D1" w14:textId="77777777" w:rsidR="006D25D6" w:rsidRDefault="00B23240">
            <w:pPr>
              <w:spacing w:before="20" w:after="20" w:line="252" w:lineRule="auto"/>
            </w:pPr>
            <w:r>
              <w:rPr>
                <w:sz w:val="17"/>
              </w:rPr>
              <w:t>₡11.550.000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FAD1777" w14:textId="77777777" w:rsidR="006D25D6" w:rsidRDefault="00B23240">
            <w:pPr>
              <w:spacing w:before="20" w:after="20" w:line="252" w:lineRule="auto"/>
            </w:pPr>
            <w:r>
              <w:rPr>
                <w:sz w:val="17"/>
              </w:rPr>
              <w:t>Regular</w:t>
            </w:r>
          </w:p>
        </w:tc>
      </w:tr>
      <w:tr w:rsidR="006D25D6" w14:paraId="68874FFF"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19D3EF61" w14:textId="77777777" w:rsidR="006D25D6" w:rsidRDefault="00B23240">
            <w:pPr>
              <w:spacing w:before="20" w:after="20" w:line="252" w:lineRule="auto"/>
            </w:pPr>
            <w:r>
              <w:rPr>
                <w:sz w:val="17"/>
              </w:rPr>
              <w:t>₡37.500</w:t>
            </w:r>
          </w:p>
        </w:tc>
        <w:tc>
          <w:tcPr>
            <w:tcW w:w="2016" w:type="dxa"/>
            <w:tcBorders>
              <w:top w:val="single" w:sz="4" w:space="0" w:color="D9D9D9"/>
              <w:left w:val="single" w:sz="4" w:space="0" w:color="D9D9D9"/>
              <w:bottom w:val="single" w:sz="4" w:space="0" w:color="D9D9D9"/>
              <w:right w:val="single" w:sz="4" w:space="0" w:color="D9D9D9"/>
            </w:tcBorders>
            <w:vAlign w:val="center"/>
          </w:tcPr>
          <w:p w14:paraId="729320A5" w14:textId="77777777" w:rsidR="006D25D6" w:rsidRDefault="00B23240">
            <w:pPr>
              <w:spacing w:before="20" w:after="20" w:line="252" w:lineRule="auto"/>
            </w:pPr>
            <w:r>
              <w:rPr>
                <w:sz w:val="17"/>
              </w:rPr>
              <w:t>305,00</w:t>
            </w:r>
          </w:p>
        </w:tc>
        <w:tc>
          <w:tcPr>
            <w:tcW w:w="3024" w:type="dxa"/>
            <w:tcBorders>
              <w:top w:val="single" w:sz="4" w:space="0" w:color="D9D9D9"/>
              <w:left w:val="single" w:sz="4" w:space="0" w:color="D9D9D9"/>
              <w:bottom w:val="single" w:sz="4" w:space="0" w:color="D9D9D9"/>
              <w:right w:val="single" w:sz="4" w:space="0" w:color="D9D9D9"/>
            </w:tcBorders>
            <w:vAlign w:val="center"/>
          </w:tcPr>
          <w:p w14:paraId="115853EE" w14:textId="77777777" w:rsidR="006D25D6" w:rsidRDefault="00B23240">
            <w:pPr>
              <w:spacing w:before="20" w:after="20" w:line="252" w:lineRule="auto"/>
            </w:pPr>
            <w:r>
              <w:rPr>
                <w:sz w:val="17"/>
              </w:rPr>
              <w:t>₡11.437.500</w:t>
            </w:r>
          </w:p>
        </w:tc>
        <w:tc>
          <w:tcPr>
            <w:tcW w:w="2448" w:type="dxa"/>
            <w:tcBorders>
              <w:top w:val="single" w:sz="4" w:space="0" w:color="D9D9D9"/>
              <w:left w:val="single" w:sz="4" w:space="0" w:color="D9D9D9"/>
              <w:bottom w:val="single" w:sz="4" w:space="0" w:color="D9D9D9"/>
              <w:right w:val="single" w:sz="4" w:space="0" w:color="D9D9D9"/>
            </w:tcBorders>
            <w:vAlign w:val="center"/>
          </w:tcPr>
          <w:p w14:paraId="049879DA" w14:textId="77777777" w:rsidR="006D25D6" w:rsidRDefault="00B23240">
            <w:pPr>
              <w:spacing w:before="20" w:after="20" w:line="252" w:lineRule="auto"/>
            </w:pPr>
            <w:r>
              <w:rPr>
                <w:sz w:val="17"/>
              </w:rPr>
              <w:t>Regular</w:t>
            </w:r>
          </w:p>
        </w:tc>
      </w:tr>
      <w:tr w:rsidR="006D25D6" w14:paraId="336ECCC5"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A14E57F" w14:textId="77777777" w:rsidR="006D25D6" w:rsidRDefault="00B23240">
            <w:pPr>
              <w:spacing w:before="20" w:after="20" w:line="252" w:lineRule="auto"/>
            </w:pPr>
            <w:r>
              <w:rPr>
                <w:sz w:val="17"/>
              </w:rPr>
              <w:t>₡40.000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EB4F646" w14:textId="77777777" w:rsidR="006D25D6" w:rsidRDefault="00B23240">
            <w:pPr>
              <w:spacing w:before="20" w:after="20" w:line="252" w:lineRule="auto"/>
            </w:pPr>
            <w:r>
              <w:rPr>
                <w:sz w:val="17"/>
              </w:rPr>
              <w:t>280,00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F58E405" w14:textId="77777777" w:rsidR="006D25D6" w:rsidRDefault="00B23240">
            <w:pPr>
              <w:spacing w:before="20" w:after="20" w:line="252" w:lineRule="auto"/>
            </w:pPr>
            <w:r>
              <w:rPr>
                <w:sz w:val="17"/>
              </w:rPr>
              <w:t>₡11.200.000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030991E" w14:textId="77777777" w:rsidR="006D25D6" w:rsidRDefault="00B23240">
            <w:pPr>
              <w:spacing w:before="20" w:after="20" w:line="252" w:lineRule="auto"/>
            </w:pPr>
            <w:r>
              <w:rPr>
                <w:sz w:val="17"/>
              </w:rPr>
              <w:t>Regular</w:t>
            </w:r>
          </w:p>
        </w:tc>
      </w:tr>
      <w:tr w:rsidR="006D25D6" w14:paraId="1557DA25"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3CB2763C" w14:textId="77777777" w:rsidR="006D25D6" w:rsidRDefault="00B23240">
            <w:pPr>
              <w:spacing w:before="20" w:after="20" w:line="252" w:lineRule="auto"/>
            </w:pPr>
            <w:r>
              <w:rPr>
                <w:sz w:val="17"/>
              </w:rPr>
              <w:t>₡42.500</w:t>
            </w:r>
          </w:p>
        </w:tc>
        <w:tc>
          <w:tcPr>
            <w:tcW w:w="2016" w:type="dxa"/>
            <w:tcBorders>
              <w:top w:val="single" w:sz="4" w:space="0" w:color="D9D9D9"/>
              <w:left w:val="single" w:sz="4" w:space="0" w:color="D9D9D9"/>
              <w:bottom w:val="single" w:sz="4" w:space="0" w:color="D9D9D9"/>
              <w:right w:val="single" w:sz="4" w:space="0" w:color="D9D9D9"/>
            </w:tcBorders>
            <w:vAlign w:val="center"/>
          </w:tcPr>
          <w:p w14:paraId="256EBF61" w14:textId="77777777" w:rsidR="006D25D6" w:rsidRDefault="00B23240">
            <w:pPr>
              <w:spacing w:before="20" w:after="20" w:line="252" w:lineRule="auto"/>
            </w:pPr>
            <w:r>
              <w:rPr>
                <w:sz w:val="17"/>
              </w:rPr>
              <w:t>255,00</w:t>
            </w:r>
          </w:p>
        </w:tc>
        <w:tc>
          <w:tcPr>
            <w:tcW w:w="3024" w:type="dxa"/>
            <w:tcBorders>
              <w:top w:val="single" w:sz="4" w:space="0" w:color="D9D9D9"/>
              <w:left w:val="single" w:sz="4" w:space="0" w:color="D9D9D9"/>
              <w:bottom w:val="single" w:sz="4" w:space="0" w:color="D9D9D9"/>
              <w:right w:val="single" w:sz="4" w:space="0" w:color="D9D9D9"/>
            </w:tcBorders>
            <w:vAlign w:val="center"/>
          </w:tcPr>
          <w:p w14:paraId="24B0AF14" w14:textId="77777777" w:rsidR="006D25D6" w:rsidRDefault="00B23240">
            <w:pPr>
              <w:spacing w:before="20" w:after="20" w:line="252" w:lineRule="auto"/>
            </w:pPr>
            <w:r>
              <w:rPr>
                <w:sz w:val="17"/>
              </w:rPr>
              <w:t>₡10.837.500</w:t>
            </w:r>
          </w:p>
        </w:tc>
        <w:tc>
          <w:tcPr>
            <w:tcW w:w="2448" w:type="dxa"/>
            <w:tcBorders>
              <w:top w:val="single" w:sz="4" w:space="0" w:color="D9D9D9"/>
              <w:left w:val="single" w:sz="4" w:space="0" w:color="D9D9D9"/>
              <w:bottom w:val="single" w:sz="4" w:space="0" w:color="D9D9D9"/>
              <w:right w:val="single" w:sz="4" w:space="0" w:color="D9D9D9"/>
            </w:tcBorders>
            <w:vAlign w:val="center"/>
          </w:tcPr>
          <w:p w14:paraId="293946A4" w14:textId="77777777" w:rsidR="006D25D6" w:rsidRDefault="00B23240">
            <w:pPr>
              <w:spacing w:before="20" w:after="20" w:line="252" w:lineRule="auto"/>
            </w:pPr>
            <w:r>
              <w:rPr>
                <w:sz w:val="17"/>
              </w:rPr>
              <w:t>Regular</w:t>
            </w:r>
          </w:p>
        </w:tc>
      </w:tr>
      <w:tr w:rsidR="006D25D6" w14:paraId="23C71987"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6588BBD" w14:textId="77777777" w:rsidR="006D25D6" w:rsidRDefault="00B23240">
            <w:pPr>
              <w:spacing w:before="20" w:after="20" w:line="252" w:lineRule="auto"/>
            </w:pPr>
            <w:r>
              <w:rPr>
                <w:sz w:val="17"/>
              </w:rPr>
              <w:t>₡45.000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DF5CABE" w14:textId="77777777" w:rsidR="006D25D6" w:rsidRDefault="00B23240">
            <w:pPr>
              <w:spacing w:before="20" w:after="20" w:line="252" w:lineRule="auto"/>
            </w:pPr>
            <w:r>
              <w:rPr>
                <w:sz w:val="17"/>
              </w:rPr>
              <w:t>230,00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96FC93F" w14:textId="77777777" w:rsidR="006D25D6" w:rsidRDefault="00B23240">
            <w:pPr>
              <w:spacing w:before="20" w:after="20" w:line="252" w:lineRule="auto"/>
            </w:pPr>
            <w:r>
              <w:rPr>
                <w:sz w:val="17"/>
              </w:rPr>
              <w:t>₡10.350.000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08830DC" w14:textId="77777777" w:rsidR="006D25D6" w:rsidRDefault="00B23240">
            <w:pPr>
              <w:spacing w:before="20" w:after="20" w:line="252" w:lineRule="auto"/>
            </w:pPr>
            <w:r>
              <w:rPr>
                <w:sz w:val="17"/>
              </w:rPr>
              <w:t>Regular</w:t>
            </w:r>
          </w:p>
        </w:tc>
      </w:tr>
      <w:tr w:rsidR="006D25D6" w14:paraId="2826B1C6" w14:textId="77777777">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282B0CF6" w14:textId="77777777" w:rsidR="006D25D6" w:rsidRDefault="00B23240">
            <w:pPr>
              <w:spacing w:before="20" w:after="20" w:line="252" w:lineRule="auto"/>
            </w:pPr>
            <w:r>
              <w:rPr>
                <w:sz w:val="17"/>
              </w:rPr>
              <w:t>₡47.500</w:t>
            </w:r>
          </w:p>
        </w:tc>
        <w:tc>
          <w:tcPr>
            <w:tcW w:w="2016" w:type="dxa"/>
            <w:tcBorders>
              <w:top w:val="single" w:sz="4" w:space="0" w:color="D9D9D9"/>
              <w:left w:val="single" w:sz="4" w:space="0" w:color="D9D9D9"/>
              <w:bottom w:val="single" w:sz="4" w:space="0" w:color="D9D9D9"/>
              <w:right w:val="single" w:sz="4" w:space="0" w:color="D9D9D9"/>
            </w:tcBorders>
            <w:vAlign w:val="center"/>
          </w:tcPr>
          <w:p w14:paraId="169D06B2" w14:textId="77777777" w:rsidR="006D25D6" w:rsidRDefault="00B23240">
            <w:pPr>
              <w:spacing w:before="20" w:after="20" w:line="252" w:lineRule="auto"/>
            </w:pPr>
            <w:r>
              <w:rPr>
                <w:sz w:val="17"/>
              </w:rPr>
              <w:t>205,00</w:t>
            </w:r>
          </w:p>
        </w:tc>
        <w:tc>
          <w:tcPr>
            <w:tcW w:w="3024" w:type="dxa"/>
            <w:tcBorders>
              <w:top w:val="single" w:sz="4" w:space="0" w:color="D9D9D9"/>
              <w:left w:val="single" w:sz="4" w:space="0" w:color="D9D9D9"/>
              <w:bottom w:val="single" w:sz="4" w:space="0" w:color="D9D9D9"/>
              <w:right w:val="single" w:sz="4" w:space="0" w:color="D9D9D9"/>
            </w:tcBorders>
            <w:vAlign w:val="center"/>
          </w:tcPr>
          <w:p w14:paraId="21169F86" w14:textId="77777777" w:rsidR="006D25D6" w:rsidRDefault="00B23240">
            <w:pPr>
              <w:spacing w:before="20" w:after="20" w:line="252" w:lineRule="auto"/>
            </w:pPr>
            <w:r>
              <w:rPr>
                <w:sz w:val="17"/>
              </w:rPr>
              <w:t>₡9.737.500</w:t>
            </w:r>
          </w:p>
        </w:tc>
        <w:tc>
          <w:tcPr>
            <w:tcW w:w="2448" w:type="dxa"/>
            <w:tcBorders>
              <w:top w:val="single" w:sz="4" w:space="0" w:color="D9D9D9"/>
              <w:left w:val="single" w:sz="4" w:space="0" w:color="D9D9D9"/>
              <w:bottom w:val="single" w:sz="4" w:space="0" w:color="D9D9D9"/>
              <w:right w:val="single" w:sz="4" w:space="0" w:color="D9D9D9"/>
            </w:tcBorders>
            <w:vAlign w:val="center"/>
          </w:tcPr>
          <w:p w14:paraId="7BF2AEBE" w14:textId="77777777" w:rsidR="006D25D6" w:rsidRDefault="00B23240">
            <w:pPr>
              <w:spacing w:before="20" w:after="20" w:line="252" w:lineRule="auto"/>
            </w:pPr>
            <w:r>
              <w:rPr>
                <w:sz w:val="17"/>
              </w:rPr>
              <w:t>Regular</w:t>
            </w:r>
          </w:p>
        </w:tc>
      </w:tr>
      <w:tr w:rsidR="006D25D6" w14:paraId="697F5FC2"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F7ED16B" w14:textId="77777777" w:rsidR="006D25D6" w:rsidRDefault="00B23240">
            <w:pPr>
              <w:spacing w:before="20" w:after="20" w:line="252" w:lineRule="auto"/>
            </w:pPr>
            <w:r>
              <w:rPr>
                <w:sz w:val="17"/>
              </w:rPr>
              <w:t>₡50.000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F34E390" w14:textId="77777777" w:rsidR="006D25D6" w:rsidRDefault="00B23240">
            <w:pPr>
              <w:spacing w:before="20" w:after="20" w:line="252" w:lineRule="auto"/>
            </w:pPr>
            <w:r>
              <w:rPr>
                <w:sz w:val="17"/>
              </w:rPr>
              <w:t>180,00</w:t>
            </w:r>
          </w:p>
        </w:tc>
        <w:tc>
          <w:tcPr>
            <w:tcW w:w="30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B0B0884" w14:textId="77777777" w:rsidR="006D25D6" w:rsidRDefault="00B23240">
            <w:pPr>
              <w:spacing w:before="20" w:after="20" w:line="252" w:lineRule="auto"/>
            </w:pPr>
            <w:r>
              <w:rPr>
                <w:sz w:val="17"/>
              </w:rPr>
              <w:t>₡9.000.000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1529DDF" w14:textId="77777777" w:rsidR="006D25D6" w:rsidRDefault="00B23240">
            <w:pPr>
              <w:spacing w:before="20" w:after="20" w:line="252" w:lineRule="auto"/>
            </w:pPr>
            <w:r>
              <w:rPr>
                <w:sz w:val="17"/>
              </w:rPr>
              <w:t>Regular</w:t>
            </w:r>
          </w:p>
        </w:tc>
      </w:tr>
    </w:tbl>
    <w:p w14:paraId="568976F5" w14:textId="77777777" w:rsidR="006D25D6" w:rsidRDefault="006D25D6">
      <w:pPr>
        <w:spacing w:after="20"/>
      </w:pPr>
    </w:p>
    <w:p w14:paraId="72A57AE7" w14:textId="77777777" w:rsidR="006D25D6" w:rsidRDefault="00B23240">
      <w:r>
        <w:t>El código Python completo y el CSV se entregan junto con este informe como archivos del proyecto. Para reproducir los datos simulados se ejecuta python generar_datos.py desde la carpeta del proyecto.</w:t>
      </w:r>
    </w:p>
    <w:sectPr w:rsidR="006D25D6" w:rsidSect="00034616">
      <w:headerReference w:type="default" r:id="rId18"/>
      <w:footerReference w:type="default" r:id="rId19"/>
      <w:pgSz w:w="12240" w:h="15840"/>
      <w:pgMar w:top="1123" w:right="1253" w:bottom="1051" w:left="1253"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D8321" w14:textId="77777777" w:rsidR="002554A2" w:rsidRDefault="002554A2">
      <w:pPr>
        <w:spacing w:after="0" w:line="240" w:lineRule="auto"/>
      </w:pPr>
      <w:r>
        <w:separator/>
      </w:r>
    </w:p>
  </w:endnote>
  <w:endnote w:type="continuationSeparator" w:id="0">
    <w:p w14:paraId="17A89844" w14:textId="77777777" w:rsidR="002554A2" w:rsidRDefault="00255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3A9A" w14:textId="77777777" w:rsidR="006D25D6" w:rsidRDefault="00B23240">
    <w:pPr>
      <w:pStyle w:val="Piedepgina"/>
      <w:jc w:val="center"/>
    </w:pPr>
    <w:r>
      <w:rPr>
        <w:sz w:val="18"/>
      </w:rPr>
      <w:t xml:space="preserve">Página </w:t>
    </w:r>
    <w:r>
      <w:fldChar w:fldCharType="begin"/>
    </w:r>
    <w:r>
      <w:instrText>PAGE</w:instrText>
    </w:r>
    <w:r>
      <w:fldChar w:fldCharType="separate"/>
    </w:r>
    <w:r w:rsidR="00B134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300E8" w14:textId="77777777" w:rsidR="002554A2" w:rsidRDefault="002554A2">
      <w:pPr>
        <w:spacing w:after="0" w:line="240" w:lineRule="auto"/>
      </w:pPr>
      <w:r>
        <w:separator/>
      </w:r>
    </w:p>
  </w:footnote>
  <w:footnote w:type="continuationSeparator" w:id="0">
    <w:p w14:paraId="53D1DFFB" w14:textId="77777777" w:rsidR="002554A2" w:rsidRDefault="00255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22F5" w14:textId="77777777" w:rsidR="006D25D6" w:rsidRDefault="00B23240">
    <w:pPr>
      <w:jc w:val="right"/>
    </w:pPr>
    <w:r>
      <w:rPr>
        <w:sz w:val="17"/>
      </w:rPr>
      <w:t xml:space="preserve">MA 0321 </w:t>
    </w:r>
    <w:proofErr w:type="spellStart"/>
    <w:r>
      <w:rPr>
        <w:sz w:val="17"/>
      </w:rPr>
      <w:t>Cálculo</w:t>
    </w:r>
    <w:proofErr w:type="spellEnd"/>
    <w:r>
      <w:rPr>
        <w:sz w:val="17"/>
      </w:rPr>
      <w:t xml:space="preserve"> </w:t>
    </w:r>
    <w:proofErr w:type="spellStart"/>
    <w:r>
      <w:rPr>
        <w:sz w:val="17"/>
      </w:rPr>
      <w:t>Diferencial</w:t>
    </w:r>
    <w:proofErr w:type="spellEnd"/>
    <w:r>
      <w:rPr>
        <w:sz w:val="17"/>
      </w:rPr>
      <w:t xml:space="preserve"> e Integral  |  Proyecto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2804134">
    <w:abstractNumId w:val="8"/>
  </w:num>
  <w:num w:numId="2" w16cid:durableId="94206397">
    <w:abstractNumId w:val="6"/>
  </w:num>
  <w:num w:numId="3" w16cid:durableId="2064284024">
    <w:abstractNumId w:val="5"/>
  </w:num>
  <w:num w:numId="4" w16cid:durableId="1273126451">
    <w:abstractNumId w:val="4"/>
  </w:num>
  <w:num w:numId="5" w16cid:durableId="590940495">
    <w:abstractNumId w:val="7"/>
  </w:num>
  <w:num w:numId="6" w16cid:durableId="410583683">
    <w:abstractNumId w:val="3"/>
  </w:num>
  <w:num w:numId="7" w16cid:durableId="645429956">
    <w:abstractNumId w:val="2"/>
  </w:num>
  <w:num w:numId="8" w16cid:durableId="1135758058">
    <w:abstractNumId w:val="1"/>
  </w:num>
  <w:num w:numId="9" w16cid:durableId="80512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4A2"/>
    <w:rsid w:val="0029639D"/>
    <w:rsid w:val="00326F90"/>
    <w:rsid w:val="003408AC"/>
    <w:rsid w:val="00530C83"/>
    <w:rsid w:val="0069014F"/>
    <w:rsid w:val="006D25D6"/>
    <w:rsid w:val="006E303D"/>
    <w:rsid w:val="00781759"/>
    <w:rsid w:val="009E6AEC"/>
    <w:rsid w:val="00A06268"/>
    <w:rsid w:val="00AA1D8D"/>
    <w:rsid w:val="00B13465"/>
    <w:rsid w:val="00B23240"/>
    <w:rsid w:val="00B47730"/>
    <w:rsid w:val="00CB0664"/>
    <w:rsid w:val="00F41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24E36"/>
  <w14:defaultImageDpi w14:val="300"/>
  <w15:docId w15:val="{365B3545-59DE-43C0-AB7C-412112500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240" w:after="16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180" w:after="1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240" w:line="240" w:lineRule="auto"/>
      <w:contextualSpacing/>
    </w:pPr>
    <w:rPr>
      <w:rFonts w:asciiTheme="majorHAnsi" w:eastAsiaTheme="majorEastAsia" w:hAnsiTheme="majorHAnsi" w:cstheme="majorBidi"/>
      <w:b/>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53A7D987A99049A03994972347A526" ma:contentTypeVersion="5" ma:contentTypeDescription="Create a new document." ma:contentTypeScope="" ma:versionID="d6cae0274b4b9c6812a8cdb2ee421cf8">
  <xsd:schema xmlns:xsd="http://www.w3.org/2001/XMLSchema" xmlns:xs="http://www.w3.org/2001/XMLSchema" xmlns:p="http://schemas.microsoft.com/office/2006/metadata/properties" xmlns:ns3="d5615116-53a2-4a32-b483-17fd8f718363" targetNamespace="http://schemas.microsoft.com/office/2006/metadata/properties" ma:root="true" ma:fieldsID="eabd3b2e311e59227b6a0a446ca3ee2b" ns3:_="">
    <xsd:import namespace="d5615116-53a2-4a32-b483-17fd8f71836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615116-53a2-4a32-b483-17fd8f7183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F4B513-6542-4BD9-AA4F-D6BA57754A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615116-53a2-4a32-b483-17fd8f7183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9F41F07-7A99-415C-B203-CDBBCFF1C05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F93F914-035E-4682-B2F5-4DBE421E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2709</Words>
  <Characters>14902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ALBERTO ALTAMIRANO ELIZONDO</cp:lastModifiedBy>
  <cp:revision>4</cp:revision>
  <dcterms:created xsi:type="dcterms:W3CDTF">2026-09-25T06:22:00Z</dcterms:created>
  <dcterms:modified xsi:type="dcterms:W3CDTF">2026-09-25T08:38:00Z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0x0101004353A7D987A99049A03994972347A526</vt:lpwstr>
  </property>
</Properties>
</file>