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EEF" w:rsidRDefault="00252364">
      <w:pPr>
        <w:pStyle w:val="Ttulo"/>
        <w:spacing w:before="102"/>
      </w:pPr>
      <w:r>
        <w:rPr>
          <w:color w:val="365F91"/>
          <w:spacing w:val="-2"/>
        </w:rPr>
        <w:t>TALLER1</w:t>
      </w:r>
    </w:p>
    <w:p w:rsidR="00404EEF" w:rsidRDefault="00404EEF">
      <w:pPr>
        <w:pStyle w:val="Textoindependiente"/>
        <w:spacing w:before="190"/>
        <w:rPr>
          <w:rFonts w:ascii="Calibri"/>
          <w:b/>
          <w:sz w:val="28"/>
        </w:rPr>
      </w:pPr>
    </w:p>
    <w:p w:rsidR="00404EEF" w:rsidRDefault="00252364">
      <w:pPr>
        <w:pStyle w:val="Ttulo"/>
      </w:pPr>
      <w:r>
        <w:rPr>
          <w:color w:val="365F91"/>
        </w:rPr>
        <w:t>IDENTIFICACIÓN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TIPOS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DATOS</w:t>
      </w:r>
    </w:p>
    <w:p w:rsidR="00404EEF" w:rsidRDefault="00252364">
      <w:pPr>
        <w:pStyle w:val="Textoindependiente"/>
        <w:spacing w:before="52" w:line="273" w:lineRule="auto"/>
        <w:ind w:right="4430"/>
      </w:pPr>
      <w:r>
        <w:t>Asignatura:</w:t>
      </w:r>
      <w:r>
        <w:rPr>
          <w:spacing w:val="-12"/>
        </w:rPr>
        <w:t xml:space="preserve"> </w:t>
      </w:r>
      <w:r>
        <w:t>Fundamentos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Programación Nivel: Primer nivel</w:t>
      </w:r>
    </w:p>
    <w:p w:rsidR="00404EEF" w:rsidRDefault="00252364">
      <w:pPr>
        <w:pStyle w:val="Textoindependiente"/>
        <w:spacing w:before="5"/>
      </w:pPr>
      <w:r>
        <w:t>Duración</w:t>
      </w:r>
      <w:r>
        <w:rPr>
          <w:spacing w:val="-6"/>
        </w:rPr>
        <w:t xml:space="preserve"> </w:t>
      </w:r>
      <w:r>
        <w:t>estimada:</w:t>
      </w:r>
      <w:r>
        <w:rPr>
          <w:spacing w:val="-6"/>
        </w:rPr>
        <w:t xml:space="preserve"> </w:t>
      </w:r>
      <w:r>
        <w:t>35</w:t>
      </w:r>
      <w:r>
        <w:rPr>
          <w:spacing w:val="-7"/>
        </w:rPr>
        <w:t xml:space="preserve"> </w:t>
      </w:r>
      <w:r>
        <w:rPr>
          <w:spacing w:val="-2"/>
        </w:rPr>
        <w:t>minutos</w:t>
      </w:r>
    </w:p>
    <w:p w:rsidR="00404EEF" w:rsidRDefault="00252364">
      <w:pPr>
        <w:pStyle w:val="Textoindependiente"/>
        <w:spacing w:before="37" w:line="276" w:lineRule="auto"/>
        <w:ind w:right="456"/>
      </w:pPr>
      <w:r>
        <w:t>Fuente</w:t>
      </w:r>
      <w:r>
        <w:rPr>
          <w:spacing w:val="-4"/>
        </w:rPr>
        <w:t xml:space="preserve"> </w:t>
      </w:r>
      <w:r>
        <w:t>base:</w:t>
      </w:r>
      <w:r>
        <w:rPr>
          <w:spacing w:val="-5"/>
        </w:rPr>
        <w:t xml:space="preserve"> </w:t>
      </w:r>
      <w:proofErr w:type="spellStart"/>
      <w:r>
        <w:t>Joyanes</w:t>
      </w:r>
      <w:proofErr w:type="spellEnd"/>
      <w:r>
        <w:rPr>
          <w:spacing w:val="-3"/>
        </w:rPr>
        <w:t xml:space="preserve"> </w:t>
      </w:r>
      <w:r>
        <w:t>Aguilar,</w:t>
      </w:r>
      <w:r>
        <w:rPr>
          <w:spacing w:val="-4"/>
        </w:rPr>
        <w:t xml:space="preserve"> </w:t>
      </w:r>
      <w:r>
        <w:t>L.</w:t>
      </w:r>
      <w:r>
        <w:rPr>
          <w:spacing w:val="-4"/>
        </w:rPr>
        <w:t xml:space="preserve"> </w:t>
      </w:r>
      <w:r>
        <w:t>(2008).</w:t>
      </w:r>
      <w:r>
        <w:rPr>
          <w:spacing w:val="-5"/>
        </w:rPr>
        <w:t xml:space="preserve"> </w:t>
      </w:r>
      <w:r>
        <w:t>Fundamentos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Programación:</w:t>
      </w:r>
      <w:r>
        <w:rPr>
          <w:spacing w:val="-5"/>
        </w:rPr>
        <w:t xml:space="preserve"> </w:t>
      </w:r>
      <w:r>
        <w:t>algoritmos, estructura de datos y objetos (4ta ed.). McGraw-Hill Interamericana.</w:t>
      </w:r>
    </w:p>
    <w:p w:rsidR="00404EEF" w:rsidRDefault="00252364">
      <w:pPr>
        <w:pStyle w:val="Ttulo1"/>
        <w:numPr>
          <w:ilvl w:val="0"/>
          <w:numId w:val="2"/>
        </w:numPr>
        <w:tabs>
          <w:tab w:val="left" w:pos="257"/>
        </w:tabs>
        <w:spacing w:before="199"/>
        <w:ind w:left="257" w:hanging="257"/>
      </w:pPr>
      <w:r>
        <w:rPr>
          <w:color w:val="4F81BC"/>
        </w:rPr>
        <w:t>Objetivo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taller</w:t>
      </w:r>
    </w:p>
    <w:p w:rsidR="00404EEF" w:rsidRDefault="00252364">
      <w:pPr>
        <w:pStyle w:val="Textoindependiente"/>
        <w:spacing w:before="50" w:line="276" w:lineRule="auto"/>
        <w:ind w:right="456"/>
      </w:pPr>
      <w:r>
        <w:t>Identificar, clasificar y aplicar los distintos tipos de datos básicos utilizados en la programación</w:t>
      </w:r>
      <w:r>
        <w:rPr>
          <w:spacing w:val="-5"/>
        </w:rPr>
        <w:t xml:space="preserve"> </w:t>
      </w:r>
      <w:r>
        <w:t>estructurada,</w:t>
      </w:r>
      <w:r>
        <w:rPr>
          <w:spacing w:val="-4"/>
        </w:rPr>
        <w:t xml:space="preserve"> </w:t>
      </w:r>
      <w:r>
        <w:t>comprendiendo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función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estructura</w:t>
      </w:r>
      <w:r>
        <w:rPr>
          <w:spacing w:val="-4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de un programa.</w:t>
      </w:r>
    </w:p>
    <w:p w:rsidR="00404EEF" w:rsidRDefault="00252364">
      <w:pPr>
        <w:pStyle w:val="Ttulo1"/>
        <w:numPr>
          <w:ilvl w:val="0"/>
          <w:numId w:val="2"/>
        </w:numPr>
        <w:tabs>
          <w:tab w:val="left" w:pos="257"/>
        </w:tabs>
        <w:spacing w:before="198"/>
        <w:ind w:left="257" w:hanging="257"/>
      </w:pPr>
      <w:r>
        <w:rPr>
          <w:color w:val="4F81BC"/>
          <w:spacing w:val="-2"/>
        </w:rPr>
        <w:t>Introducción</w:t>
      </w:r>
      <w:r>
        <w:rPr>
          <w:color w:val="4F81BC"/>
          <w:spacing w:val="8"/>
        </w:rPr>
        <w:t xml:space="preserve"> </w:t>
      </w:r>
      <w:r>
        <w:rPr>
          <w:color w:val="4F81BC"/>
          <w:spacing w:val="-2"/>
        </w:rPr>
        <w:t>teórica</w:t>
      </w:r>
    </w:p>
    <w:p w:rsidR="00404EEF" w:rsidRDefault="00252364">
      <w:pPr>
        <w:pStyle w:val="Textoindependiente"/>
        <w:spacing w:before="49" w:line="276" w:lineRule="auto"/>
        <w:ind w:right="456"/>
      </w:pPr>
      <w:r>
        <w:t>En el proceso de programación, los datos constituyen la base de cualquier algoritmo o programa,</w:t>
      </w:r>
      <w:r>
        <w:rPr>
          <w:spacing w:val="-3"/>
        </w:rPr>
        <w:t xml:space="preserve"> </w:t>
      </w:r>
      <w:r>
        <w:t>ya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representan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computador</w:t>
      </w:r>
      <w:r>
        <w:rPr>
          <w:spacing w:val="-3"/>
        </w:rPr>
        <w:t xml:space="preserve"> </w:t>
      </w:r>
      <w:r>
        <w:t>manipula.</w:t>
      </w:r>
      <w:r>
        <w:rPr>
          <w:spacing w:val="-3"/>
        </w:rPr>
        <w:t xml:space="preserve"> </w:t>
      </w:r>
      <w:r>
        <w:t>Según</w:t>
      </w:r>
      <w:r>
        <w:rPr>
          <w:spacing w:val="-4"/>
        </w:rPr>
        <w:t xml:space="preserve"> </w:t>
      </w:r>
      <w:proofErr w:type="spellStart"/>
      <w:r>
        <w:t>Joyanes</w:t>
      </w:r>
      <w:proofErr w:type="spellEnd"/>
      <w:r>
        <w:t xml:space="preserve"> Aguilar (2008), “los datos, </w:t>
      </w:r>
      <w:r>
        <w:t>tipos de datos y operaciones primitivas son los elementos fundamentales de todo programa” (p. 89). El autor distingue tres tipos básicos de datos:</w:t>
      </w:r>
    </w:p>
    <w:p w:rsidR="00404EEF" w:rsidRDefault="00252364">
      <w:pPr>
        <w:pStyle w:val="Prrafodelista"/>
        <w:numPr>
          <w:ilvl w:val="1"/>
          <w:numId w:val="2"/>
        </w:numPr>
        <w:tabs>
          <w:tab w:val="left" w:pos="121"/>
        </w:tabs>
        <w:spacing w:line="276" w:lineRule="auto"/>
        <w:ind w:right="916" w:firstLine="0"/>
      </w:pPr>
      <w:r>
        <w:t>Numéricos:</w:t>
      </w:r>
      <w:r>
        <w:rPr>
          <w:spacing w:val="-4"/>
        </w:rPr>
        <w:t xml:space="preserve"> </w:t>
      </w:r>
      <w:r>
        <w:t>permiten</w:t>
      </w:r>
      <w:r>
        <w:rPr>
          <w:spacing w:val="-4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operaciones</w:t>
      </w:r>
      <w:r>
        <w:rPr>
          <w:spacing w:val="-6"/>
        </w:rPr>
        <w:t xml:space="preserve"> </w:t>
      </w:r>
      <w:r>
        <w:t>aritméticas.</w:t>
      </w:r>
      <w:r>
        <w:rPr>
          <w:spacing w:val="-3"/>
        </w:rPr>
        <w:t xml:space="preserve"> </w:t>
      </w:r>
      <w:r>
        <w:t>Pueden</w:t>
      </w:r>
      <w:r>
        <w:rPr>
          <w:spacing w:val="-4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enteros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reales,</w:t>
      </w:r>
      <w:r>
        <w:rPr>
          <w:spacing w:val="-3"/>
        </w:rPr>
        <w:t xml:space="preserve"> </w:t>
      </w:r>
      <w:r>
        <w:t>y representan valores cuan</w:t>
      </w:r>
      <w:r>
        <w:t>titativos.</w:t>
      </w:r>
    </w:p>
    <w:p w:rsidR="00404EEF" w:rsidRDefault="00252364">
      <w:pPr>
        <w:pStyle w:val="Prrafodelista"/>
        <w:numPr>
          <w:ilvl w:val="1"/>
          <w:numId w:val="2"/>
        </w:numPr>
        <w:tabs>
          <w:tab w:val="left" w:pos="121"/>
        </w:tabs>
        <w:spacing w:before="2"/>
        <w:ind w:left="121" w:hanging="121"/>
      </w:pPr>
      <w:r>
        <w:t>Lógicos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booleanos:</w:t>
      </w:r>
      <w:r>
        <w:rPr>
          <w:spacing w:val="-5"/>
        </w:rPr>
        <w:t xml:space="preserve"> </w:t>
      </w:r>
      <w:r>
        <w:t>admiten</w:t>
      </w:r>
      <w:r>
        <w:rPr>
          <w:spacing w:val="-3"/>
        </w:rPr>
        <w:t xml:space="preserve"> </w:t>
      </w:r>
      <w:r>
        <w:t>solo</w:t>
      </w:r>
      <w:r>
        <w:rPr>
          <w:spacing w:val="-4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valores</w:t>
      </w:r>
      <w:r>
        <w:rPr>
          <w:spacing w:val="-3"/>
        </w:rPr>
        <w:t xml:space="preserve"> </w:t>
      </w:r>
      <w:r>
        <w:t>posibles:</w:t>
      </w:r>
      <w:r>
        <w:rPr>
          <w:spacing w:val="-5"/>
        </w:rPr>
        <w:t xml:space="preserve"> </w:t>
      </w:r>
      <w:r>
        <w:t>verdadero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falso</w:t>
      </w:r>
      <w:r>
        <w:rPr>
          <w:spacing w:val="-4"/>
        </w:rPr>
        <w:t xml:space="preserve"> </w:t>
      </w:r>
      <w:r>
        <w:t>(true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-2"/>
        </w:rPr>
        <w:t>false).</w:t>
      </w:r>
    </w:p>
    <w:p w:rsidR="00404EEF" w:rsidRDefault="00252364">
      <w:pPr>
        <w:pStyle w:val="Prrafodelista"/>
        <w:numPr>
          <w:ilvl w:val="1"/>
          <w:numId w:val="2"/>
        </w:numPr>
        <w:tabs>
          <w:tab w:val="left" w:pos="121"/>
        </w:tabs>
        <w:spacing w:before="37" w:line="276" w:lineRule="auto"/>
        <w:ind w:right="715" w:firstLine="0"/>
      </w:pPr>
      <w:r>
        <w:t>Carácter</w:t>
      </w:r>
      <w:r>
        <w:rPr>
          <w:spacing w:val="-4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cadena:</w:t>
      </w:r>
      <w:r>
        <w:rPr>
          <w:spacing w:val="-4"/>
        </w:rPr>
        <w:t xml:space="preserve"> </w:t>
      </w:r>
      <w:r>
        <w:t>representan</w:t>
      </w:r>
      <w:r>
        <w:rPr>
          <w:spacing w:val="-4"/>
        </w:rPr>
        <w:t xml:space="preserve"> </w:t>
      </w:r>
      <w:r>
        <w:t>símbolos</w:t>
      </w:r>
      <w:r>
        <w:rPr>
          <w:spacing w:val="-2"/>
        </w:rPr>
        <w:t xml:space="preserve"> </w:t>
      </w:r>
      <w:r>
        <w:t>individuales</w:t>
      </w:r>
      <w:r>
        <w:rPr>
          <w:spacing w:val="-2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secuencias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caracteres,</w:t>
      </w:r>
      <w:r>
        <w:rPr>
          <w:spacing w:val="-6"/>
        </w:rPr>
        <w:t xml:space="preserve"> </w:t>
      </w:r>
      <w:r>
        <w:t>como letras, números o signos.</w:t>
      </w:r>
    </w:p>
    <w:p w:rsidR="00404EEF" w:rsidRDefault="00252364">
      <w:pPr>
        <w:pStyle w:val="Textoindependiente"/>
        <w:spacing w:line="276" w:lineRule="auto"/>
      </w:pPr>
      <w:r>
        <w:t>Estos</w:t>
      </w:r>
      <w:r>
        <w:rPr>
          <w:spacing w:val="-2"/>
        </w:rPr>
        <w:t xml:space="preserve"> </w:t>
      </w:r>
      <w:r>
        <w:t>tipos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constituyen</w:t>
      </w:r>
      <w:r>
        <w:rPr>
          <w:spacing w:val="-4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bloques</w:t>
      </w:r>
      <w:r>
        <w:rPr>
          <w:spacing w:val="-2"/>
        </w:rPr>
        <w:t xml:space="preserve"> </w:t>
      </w:r>
      <w:r>
        <w:t>fundamentales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cuales</w:t>
      </w:r>
      <w:r>
        <w:rPr>
          <w:spacing w:val="-2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construyen variables y expresiones dentro de un programa.</w:t>
      </w:r>
    </w:p>
    <w:p w:rsidR="00404EEF" w:rsidRDefault="00252364">
      <w:pPr>
        <w:pStyle w:val="Ttulo1"/>
        <w:numPr>
          <w:ilvl w:val="0"/>
          <w:numId w:val="2"/>
        </w:numPr>
        <w:tabs>
          <w:tab w:val="left" w:pos="257"/>
        </w:tabs>
        <w:spacing w:before="199"/>
        <w:ind w:left="257" w:hanging="257"/>
      </w:pPr>
      <w:r>
        <w:rPr>
          <w:color w:val="4F81BC"/>
        </w:rPr>
        <w:t>Actividades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aprendizaje</w:t>
      </w:r>
    </w:p>
    <w:p w:rsidR="00404EEF" w:rsidRDefault="00252364">
      <w:pPr>
        <w:pStyle w:val="Textoindependiente"/>
        <w:spacing w:before="50"/>
      </w:pPr>
      <w:r>
        <w:t>Actividad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2"/>
        </w:rPr>
        <w:t>Clasificación</w:t>
      </w:r>
    </w:p>
    <w:p w:rsidR="00404EEF" w:rsidRDefault="00252364">
      <w:pPr>
        <w:pStyle w:val="Textoindependiente"/>
        <w:spacing w:before="39"/>
      </w:pPr>
      <w:r>
        <w:t>Lee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ejemplos</w:t>
      </w:r>
      <w:r>
        <w:rPr>
          <w:spacing w:val="-2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marca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</w:t>
      </w:r>
      <w:r>
        <w:rPr>
          <w:spacing w:val="-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representa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rPr>
          <w:spacing w:val="-4"/>
        </w:rPr>
        <w:t>uno:</w:t>
      </w:r>
    </w:p>
    <w:p w:rsidR="00404EEF" w:rsidRDefault="00404EEF">
      <w:pPr>
        <w:pStyle w:val="Textoindependiente"/>
        <w:rPr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8"/>
        <w:gridCol w:w="2157"/>
        <w:gridCol w:w="2157"/>
        <w:gridCol w:w="2157"/>
      </w:tblGrid>
      <w:tr w:rsidR="00404EEF">
        <w:trPr>
          <w:trHeight w:val="498"/>
        </w:trPr>
        <w:tc>
          <w:tcPr>
            <w:tcW w:w="2158" w:type="dxa"/>
          </w:tcPr>
          <w:p w:rsidR="00404EEF" w:rsidRDefault="00252364">
            <w:pPr>
              <w:pStyle w:val="TableParagraph"/>
              <w:spacing w:before="4"/>
              <w:ind w:left="107"/>
              <w:rPr>
                <w:rFonts w:ascii="Cambria"/>
              </w:rPr>
            </w:pPr>
            <w:r>
              <w:rPr>
                <w:rFonts w:ascii="Cambria"/>
              </w:rPr>
              <w:t>Ejemplo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de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4"/>
              </w:rPr>
              <w:t>dato</w:t>
            </w:r>
          </w:p>
        </w:tc>
        <w:tc>
          <w:tcPr>
            <w:tcW w:w="2157" w:type="dxa"/>
          </w:tcPr>
          <w:p w:rsidR="00404EEF" w:rsidRDefault="00252364">
            <w:pPr>
              <w:pStyle w:val="TableParagraph"/>
              <w:spacing w:before="4"/>
              <w:ind w:left="107"/>
              <w:rPr>
                <w:rFonts w:ascii="Cambria" w:hAnsi="Cambria"/>
              </w:rPr>
            </w:pPr>
            <w:r>
              <w:rPr>
                <w:rFonts w:ascii="Cambria" w:hAnsi="Cambria"/>
                <w:spacing w:val="-2"/>
              </w:rPr>
              <w:t>Numérico</w:t>
            </w:r>
          </w:p>
        </w:tc>
        <w:tc>
          <w:tcPr>
            <w:tcW w:w="2157" w:type="dxa"/>
          </w:tcPr>
          <w:p w:rsidR="00404EEF" w:rsidRDefault="00252364">
            <w:pPr>
              <w:pStyle w:val="TableParagraph"/>
              <w:spacing w:before="4"/>
              <w:ind w:left="108"/>
              <w:rPr>
                <w:rFonts w:ascii="Cambria" w:hAnsi="Cambria"/>
              </w:rPr>
            </w:pPr>
            <w:r>
              <w:rPr>
                <w:rFonts w:ascii="Cambria" w:hAnsi="Cambria"/>
                <w:spacing w:val="-2"/>
              </w:rPr>
              <w:t>Lógico</w:t>
            </w:r>
          </w:p>
        </w:tc>
        <w:tc>
          <w:tcPr>
            <w:tcW w:w="2157" w:type="dxa"/>
          </w:tcPr>
          <w:p w:rsidR="00404EEF" w:rsidRDefault="00252364">
            <w:pPr>
              <w:pStyle w:val="TableParagraph"/>
              <w:spacing w:before="4"/>
              <w:ind w:left="109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Carácter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Cadena</w:t>
            </w:r>
          </w:p>
        </w:tc>
      </w:tr>
      <w:tr w:rsidR="00BA07CE" w:rsidRPr="00BA07CE">
        <w:trPr>
          <w:trHeight w:val="535"/>
        </w:trPr>
        <w:tc>
          <w:tcPr>
            <w:tcW w:w="2158" w:type="dxa"/>
          </w:tcPr>
          <w:p w:rsidR="00404EEF" w:rsidRDefault="00252364">
            <w:pPr>
              <w:pStyle w:val="TableParagraph"/>
              <w:spacing w:before="2"/>
              <w:ind w:left="107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25</w:t>
            </w:r>
          </w:p>
        </w:tc>
        <w:tc>
          <w:tcPr>
            <w:tcW w:w="2157" w:type="dxa"/>
          </w:tcPr>
          <w:p w:rsidR="00404EEF" w:rsidRPr="00BA07CE" w:rsidRDefault="00252364">
            <w:pPr>
              <w:pStyle w:val="TableParagraph"/>
              <w:ind w:left="107"/>
              <w:rPr>
                <w:rFonts w:ascii="Segoe UI Symbol" w:hAnsi="Segoe UI Symbol"/>
                <w:highlight w:val="yellow"/>
              </w:rPr>
            </w:pPr>
            <w:r w:rsidRPr="00BA07CE">
              <w:rPr>
                <w:rFonts w:ascii="Segoe UI Symbol" w:hAnsi="Segoe UI Symbol"/>
                <w:spacing w:val="-10"/>
                <w:highlight w:val="yellow"/>
              </w:rPr>
              <w:t>☐</w:t>
            </w:r>
          </w:p>
        </w:tc>
        <w:tc>
          <w:tcPr>
            <w:tcW w:w="2157" w:type="dxa"/>
          </w:tcPr>
          <w:p w:rsidR="00404EEF" w:rsidRDefault="00252364">
            <w:pPr>
              <w:pStyle w:val="TableParagraph"/>
              <w:ind w:left="108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  <w:tc>
          <w:tcPr>
            <w:tcW w:w="2157" w:type="dxa"/>
          </w:tcPr>
          <w:p w:rsidR="00404EEF" w:rsidRDefault="00252364">
            <w:pPr>
              <w:pStyle w:val="TableParagraph"/>
              <w:ind w:left="10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404EEF">
        <w:trPr>
          <w:trHeight w:val="537"/>
        </w:trPr>
        <w:tc>
          <w:tcPr>
            <w:tcW w:w="2158" w:type="dxa"/>
          </w:tcPr>
          <w:p w:rsidR="00404EEF" w:rsidRDefault="00252364">
            <w:pPr>
              <w:pStyle w:val="TableParagraph"/>
              <w:spacing w:before="2"/>
              <w:ind w:left="107"/>
              <w:rPr>
                <w:rFonts w:ascii="Cambria" w:hAnsi="Cambria"/>
              </w:rPr>
            </w:pPr>
            <w:r>
              <w:rPr>
                <w:rFonts w:ascii="Cambria" w:hAnsi="Cambria"/>
                <w:spacing w:val="-2"/>
              </w:rPr>
              <w:t>‘ESPE’</w:t>
            </w:r>
          </w:p>
        </w:tc>
        <w:tc>
          <w:tcPr>
            <w:tcW w:w="2157" w:type="dxa"/>
          </w:tcPr>
          <w:p w:rsidR="00404EEF" w:rsidRDefault="00252364">
            <w:pPr>
              <w:pStyle w:val="TableParagraph"/>
              <w:ind w:left="107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  <w:tc>
          <w:tcPr>
            <w:tcW w:w="2157" w:type="dxa"/>
          </w:tcPr>
          <w:p w:rsidR="00404EEF" w:rsidRDefault="00252364">
            <w:pPr>
              <w:pStyle w:val="TableParagraph"/>
              <w:ind w:left="108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  <w:tc>
          <w:tcPr>
            <w:tcW w:w="2157" w:type="dxa"/>
          </w:tcPr>
          <w:p w:rsidR="00404EEF" w:rsidRPr="00BA07CE" w:rsidRDefault="00252364">
            <w:pPr>
              <w:pStyle w:val="TableParagraph"/>
              <w:ind w:left="109"/>
              <w:rPr>
                <w:rFonts w:ascii="Segoe UI Symbol" w:hAnsi="Segoe UI Symbol"/>
                <w:highlight w:val="yellow"/>
              </w:rPr>
            </w:pPr>
            <w:r w:rsidRPr="00BA07CE">
              <w:rPr>
                <w:rFonts w:ascii="Segoe UI Symbol" w:hAnsi="Segoe UI Symbol"/>
                <w:spacing w:val="-10"/>
                <w:highlight w:val="yellow"/>
              </w:rPr>
              <w:t>☐</w:t>
            </w:r>
          </w:p>
        </w:tc>
      </w:tr>
      <w:tr w:rsidR="00404EEF">
        <w:trPr>
          <w:trHeight w:val="537"/>
        </w:trPr>
        <w:tc>
          <w:tcPr>
            <w:tcW w:w="2158" w:type="dxa"/>
          </w:tcPr>
          <w:p w:rsidR="00404EEF" w:rsidRDefault="00252364">
            <w:pPr>
              <w:pStyle w:val="TableParagraph"/>
              <w:spacing w:before="2"/>
              <w:ind w:left="107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Verdadero</w:t>
            </w:r>
          </w:p>
        </w:tc>
        <w:tc>
          <w:tcPr>
            <w:tcW w:w="2157" w:type="dxa"/>
          </w:tcPr>
          <w:p w:rsidR="00404EEF" w:rsidRPr="00BA07CE" w:rsidRDefault="00252364">
            <w:pPr>
              <w:pStyle w:val="TableParagraph"/>
              <w:ind w:left="107"/>
              <w:rPr>
                <w:rFonts w:ascii="Segoe UI Symbol" w:hAnsi="Segoe UI Symbol"/>
                <w:highlight w:val="yellow"/>
              </w:rPr>
            </w:pPr>
            <w:r w:rsidRPr="00BA07CE">
              <w:rPr>
                <w:rFonts w:ascii="Segoe UI Symbol" w:hAnsi="Segoe UI Symbol"/>
                <w:spacing w:val="-10"/>
              </w:rPr>
              <w:t>☐</w:t>
            </w:r>
          </w:p>
        </w:tc>
        <w:tc>
          <w:tcPr>
            <w:tcW w:w="2157" w:type="dxa"/>
          </w:tcPr>
          <w:p w:rsidR="00404EEF" w:rsidRPr="00BA07CE" w:rsidRDefault="00252364">
            <w:pPr>
              <w:pStyle w:val="TableParagraph"/>
              <w:ind w:left="108"/>
              <w:rPr>
                <w:rFonts w:ascii="Segoe UI Symbol" w:hAnsi="Segoe UI Symbol"/>
                <w:highlight w:val="yellow"/>
              </w:rPr>
            </w:pPr>
            <w:r w:rsidRPr="00BA07CE">
              <w:rPr>
                <w:rFonts w:ascii="Segoe UI Symbol" w:hAnsi="Segoe UI Symbol"/>
                <w:spacing w:val="-10"/>
                <w:highlight w:val="yellow"/>
              </w:rPr>
              <w:t>☐</w:t>
            </w:r>
          </w:p>
        </w:tc>
        <w:tc>
          <w:tcPr>
            <w:tcW w:w="2157" w:type="dxa"/>
          </w:tcPr>
          <w:p w:rsidR="00404EEF" w:rsidRDefault="00252364">
            <w:pPr>
              <w:pStyle w:val="TableParagraph"/>
              <w:ind w:left="10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404EEF">
        <w:trPr>
          <w:trHeight w:val="537"/>
        </w:trPr>
        <w:tc>
          <w:tcPr>
            <w:tcW w:w="2158" w:type="dxa"/>
          </w:tcPr>
          <w:p w:rsidR="00404EEF" w:rsidRDefault="00252364">
            <w:pPr>
              <w:pStyle w:val="TableParagraph"/>
              <w:spacing w:before="2"/>
              <w:ind w:left="107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3.1416</w:t>
            </w:r>
          </w:p>
        </w:tc>
        <w:tc>
          <w:tcPr>
            <w:tcW w:w="2157" w:type="dxa"/>
          </w:tcPr>
          <w:p w:rsidR="00404EEF" w:rsidRDefault="00252364">
            <w:pPr>
              <w:pStyle w:val="TableParagraph"/>
              <w:ind w:left="107"/>
              <w:rPr>
                <w:rFonts w:ascii="Segoe UI Symbol" w:hAnsi="Segoe UI Symbol"/>
              </w:rPr>
            </w:pPr>
            <w:r w:rsidRPr="00BA07CE">
              <w:rPr>
                <w:rFonts w:ascii="Segoe UI Symbol" w:hAnsi="Segoe UI Symbol"/>
                <w:spacing w:val="-10"/>
                <w:highlight w:val="yellow"/>
              </w:rPr>
              <w:t>☐</w:t>
            </w:r>
          </w:p>
        </w:tc>
        <w:tc>
          <w:tcPr>
            <w:tcW w:w="2157" w:type="dxa"/>
          </w:tcPr>
          <w:p w:rsidR="00404EEF" w:rsidRDefault="00252364">
            <w:pPr>
              <w:pStyle w:val="TableParagraph"/>
              <w:ind w:left="108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  <w:tc>
          <w:tcPr>
            <w:tcW w:w="2157" w:type="dxa"/>
          </w:tcPr>
          <w:p w:rsidR="00404EEF" w:rsidRDefault="00252364">
            <w:pPr>
              <w:pStyle w:val="TableParagraph"/>
              <w:ind w:left="10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</w:tbl>
    <w:p w:rsidR="00404EEF" w:rsidRDefault="00404EEF">
      <w:pPr>
        <w:pStyle w:val="TableParagraph"/>
        <w:rPr>
          <w:rFonts w:ascii="Segoe UI Symbol" w:hAnsi="Segoe UI Symbol"/>
        </w:rPr>
        <w:sectPr w:rsidR="00404EEF">
          <w:type w:val="continuous"/>
          <w:pgSz w:w="12240" w:h="15840"/>
          <w:pgMar w:top="1820" w:right="1440" w:bottom="1557" w:left="1800" w:header="720" w:footer="720" w:gutter="0"/>
          <w:cols w:space="720"/>
        </w:sect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8"/>
        <w:gridCol w:w="2157"/>
        <w:gridCol w:w="2157"/>
        <w:gridCol w:w="2157"/>
      </w:tblGrid>
      <w:tr w:rsidR="00404EEF">
        <w:trPr>
          <w:trHeight w:val="537"/>
        </w:trPr>
        <w:tc>
          <w:tcPr>
            <w:tcW w:w="2158" w:type="dxa"/>
          </w:tcPr>
          <w:p w:rsidR="00404EEF" w:rsidRDefault="00252364">
            <w:pPr>
              <w:pStyle w:val="TableParagraph"/>
              <w:spacing w:before="2"/>
              <w:ind w:left="107"/>
              <w:rPr>
                <w:rFonts w:ascii="Cambria" w:hAnsi="Cambria"/>
              </w:rPr>
            </w:pPr>
            <w:r>
              <w:rPr>
                <w:rFonts w:ascii="Cambria" w:hAnsi="Cambria"/>
                <w:spacing w:val="-5"/>
              </w:rPr>
              <w:lastRenderedPageBreak/>
              <w:t>‘A’</w:t>
            </w:r>
          </w:p>
        </w:tc>
        <w:tc>
          <w:tcPr>
            <w:tcW w:w="2157" w:type="dxa"/>
          </w:tcPr>
          <w:p w:rsidR="00404EEF" w:rsidRDefault="00252364">
            <w:pPr>
              <w:pStyle w:val="TableParagraph"/>
              <w:ind w:left="107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  <w:tc>
          <w:tcPr>
            <w:tcW w:w="2157" w:type="dxa"/>
          </w:tcPr>
          <w:p w:rsidR="00404EEF" w:rsidRDefault="00252364">
            <w:pPr>
              <w:pStyle w:val="TableParagraph"/>
              <w:ind w:left="108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  <w:tc>
          <w:tcPr>
            <w:tcW w:w="2157" w:type="dxa"/>
          </w:tcPr>
          <w:p w:rsidR="00404EEF" w:rsidRDefault="00252364">
            <w:pPr>
              <w:pStyle w:val="TableParagraph"/>
              <w:ind w:left="109"/>
              <w:rPr>
                <w:rFonts w:ascii="Segoe UI Symbol" w:hAnsi="Segoe UI Symbol"/>
              </w:rPr>
            </w:pPr>
            <w:r w:rsidRPr="00BA07CE">
              <w:rPr>
                <w:rFonts w:ascii="Segoe UI Symbol" w:hAnsi="Segoe UI Symbol"/>
                <w:spacing w:val="-10"/>
                <w:highlight w:val="yellow"/>
              </w:rPr>
              <w:t>☐</w:t>
            </w:r>
          </w:p>
        </w:tc>
      </w:tr>
    </w:tbl>
    <w:p w:rsidR="00404EEF" w:rsidRDefault="00252364">
      <w:pPr>
        <w:pStyle w:val="Textoindependiente"/>
        <w:spacing w:before="22" w:line="273" w:lineRule="auto"/>
        <w:ind w:right="456"/>
      </w:pPr>
      <w:r>
        <w:t>Referencia:</w:t>
      </w:r>
      <w:r>
        <w:rPr>
          <w:spacing w:val="-5"/>
        </w:rPr>
        <w:t xml:space="preserve"> </w:t>
      </w:r>
      <w:proofErr w:type="spellStart"/>
      <w:r>
        <w:t>Joyanes</w:t>
      </w:r>
      <w:proofErr w:type="spellEnd"/>
      <w:r>
        <w:rPr>
          <w:spacing w:val="-3"/>
        </w:rPr>
        <w:t xml:space="preserve"> </w:t>
      </w:r>
      <w:r>
        <w:t>Aguilar</w:t>
      </w:r>
      <w:r>
        <w:rPr>
          <w:spacing w:val="-4"/>
        </w:rPr>
        <w:t xml:space="preserve"> </w:t>
      </w:r>
      <w:r>
        <w:t>(2008)</w:t>
      </w:r>
      <w:r>
        <w:rPr>
          <w:spacing w:val="-4"/>
        </w:rPr>
        <w:t xml:space="preserve"> </w:t>
      </w:r>
      <w:r>
        <w:t>explica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“los</w:t>
      </w:r>
      <w:r>
        <w:rPr>
          <w:spacing w:val="-5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numéricos</w:t>
      </w:r>
      <w:r>
        <w:rPr>
          <w:spacing w:val="-3"/>
        </w:rPr>
        <w:t xml:space="preserve"> </w:t>
      </w:r>
      <w:r>
        <w:t>pueden</w:t>
      </w:r>
      <w:r>
        <w:rPr>
          <w:spacing w:val="-8"/>
        </w:rPr>
        <w:t xml:space="preserve"> </w:t>
      </w:r>
      <w:r>
        <w:t>representarse como enteros o reales según su uso en cálculos aritméticos” (p. 90).</w:t>
      </w:r>
    </w:p>
    <w:p w:rsidR="00404EEF" w:rsidRDefault="00252364">
      <w:pPr>
        <w:pStyle w:val="Textoindependiente"/>
        <w:spacing w:before="204"/>
      </w:pPr>
      <w:r>
        <w:t>Actividad</w:t>
      </w:r>
      <w:r>
        <w:rPr>
          <w:spacing w:val="-6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Identificación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2"/>
        </w:rPr>
        <w:t>pseudocódigo</w:t>
      </w:r>
    </w:p>
    <w:p w:rsidR="00404EEF" w:rsidRDefault="00252364">
      <w:pPr>
        <w:pStyle w:val="Textoindependiente"/>
        <w:spacing w:before="239"/>
      </w:pPr>
      <w:r>
        <w:t>Analiza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fragmento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determina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rPr>
          <w:spacing w:val="-2"/>
        </w:rPr>
        <w:t>declarada:</w:t>
      </w:r>
    </w:p>
    <w:p w:rsidR="00404EEF" w:rsidRDefault="00404EEF">
      <w:pPr>
        <w:pStyle w:val="Textoindependiente"/>
        <w:spacing w:before="77"/>
      </w:pPr>
    </w:p>
    <w:p w:rsidR="00404EEF" w:rsidRDefault="00252364">
      <w:pPr>
        <w:pStyle w:val="Textoindependiente"/>
      </w:pPr>
      <w:proofErr w:type="spellStart"/>
      <w:r>
        <w:rPr>
          <w:spacing w:val="-5"/>
        </w:rPr>
        <w:t>var</w:t>
      </w:r>
      <w:proofErr w:type="spellEnd"/>
    </w:p>
    <w:p w:rsidR="00404EEF" w:rsidRPr="00BA07CE" w:rsidRDefault="00252364">
      <w:pPr>
        <w:pStyle w:val="Textoindependiente"/>
        <w:spacing w:before="40" w:line="276" w:lineRule="auto"/>
        <w:ind w:left="96" w:right="6949"/>
      </w:pPr>
      <w:proofErr w:type="gramStart"/>
      <w:r>
        <w:t>edad :</w:t>
      </w:r>
      <w:proofErr w:type="gramEnd"/>
      <w:r>
        <w:t xml:space="preserve"> entero nombre</w:t>
      </w:r>
      <w:r>
        <w:rPr>
          <w:spacing w:val="-13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cadena promedio : real</w:t>
      </w:r>
    </w:p>
    <w:p w:rsidR="00404EEF" w:rsidRDefault="00252364">
      <w:pPr>
        <w:pStyle w:val="Textoindependiente"/>
        <w:spacing w:before="1" w:line="273" w:lineRule="auto"/>
        <w:ind w:left="96" w:right="6168"/>
      </w:pPr>
      <w:proofErr w:type="spellStart"/>
      <w:r>
        <w:t>es_</w:t>
      </w:r>
      <w:proofErr w:type="gramStart"/>
      <w:r>
        <w:t>aprobado</w:t>
      </w:r>
      <w:proofErr w:type="spellEnd"/>
      <w:r>
        <w:rPr>
          <w:spacing w:val="-13"/>
        </w:rPr>
        <w:t xml:space="preserve"> </w:t>
      </w:r>
      <w:r>
        <w:t>:</w:t>
      </w:r>
      <w:proofErr w:type="gramEnd"/>
      <w:r>
        <w:rPr>
          <w:spacing w:val="-12"/>
        </w:rPr>
        <w:t xml:space="preserve"> </w:t>
      </w:r>
      <w:r>
        <w:t xml:space="preserve">booleano inicial : </w:t>
      </w:r>
      <w:proofErr w:type="spellStart"/>
      <w:r>
        <w:t>caracter</w:t>
      </w:r>
      <w:proofErr w:type="spellEnd"/>
    </w:p>
    <w:p w:rsidR="00404EEF" w:rsidRDefault="00404EEF">
      <w:pPr>
        <w:pStyle w:val="Textoindependiente"/>
        <w:spacing w:before="44"/>
      </w:pPr>
    </w:p>
    <w:p w:rsidR="00404EEF" w:rsidRPr="00BA07CE" w:rsidRDefault="00252364">
      <w:pPr>
        <w:pStyle w:val="Prrafodelista"/>
        <w:numPr>
          <w:ilvl w:val="0"/>
          <w:numId w:val="1"/>
        </w:numPr>
        <w:tabs>
          <w:tab w:val="left" w:pos="214"/>
        </w:tabs>
        <w:ind w:left="214" w:hanging="214"/>
      </w:pPr>
      <w:r>
        <w:t>¿Cuántas</w:t>
      </w:r>
      <w:r>
        <w:rPr>
          <w:spacing w:val="-2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que</w:t>
      </w:r>
      <w:proofErr w:type="spellEnd"/>
      <w:r>
        <w:rPr>
          <w:spacing w:val="-3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texto</w:t>
      </w:r>
      <w:r>
        <w:rPr>
          <w:spacing w:val="-2"/>
        </w:rPr>
        <w:t xml:space="preserve"> existen?</w:t>
      </w:r>
    </w:p>
    <w:p w:rsidR="00BA07CE" w:rsidRDefault="00BA07CE" w:rsidP="00BA07CE">
      <w:pPr>
        <w:pStyle w:val="Prrafodelista"/>
        <w:tabs>
          <w:tab w:val="left" w:pos="214"/>
        </w:tabs>
        <w:ind w:left="214" w:firstLine="0"/>
        <w:rPr>
          <w:spacing w:val="-2"/>
        </w:rPr>
      </w:pPr>
      <w:r>
        <w:rPr>
          <w:spacing w:val="-2"/>
        </w:rPr>
        <w:t xml:space="preserve">    Existen 5 variables</w:t>
      </w:r>
    </w:p>
    <w:p w:rsidR="00BA07CE" w:rsidRDefault="00BA07CE" w:rsidP="00BA07CE">
      <w:pPr>
        <w:pStyle w:val="Prrafodelista"/>
        <w:numPr>
          <w:ilvl w:val="0"/>
          <w:numId w:val="3"/>
        </w:numPr>
        <w:tabs>
          <w:tab w:val="left" w:pos="214"/>
        </w:tabs>
        <w:rPr>
          <w:spacing w:val="-2"/>
        </w:rPr>
      </w:pPr>
      <w:r w:rsidRPr="00BA07CE">
        <w:rPr>
          <w:spacing w:val="-2"/>
        </w:rPr>
        <w:t xml:space="preserve">Entero                                         </w:t>
      </w:r>
    </w:p>
    <w:p w:rsidR="00BA07CE" w:rsidRPr="00BA07CE" w:rsidRDefault="00BA07CE" w:rsidP="00BA07CE">
      <w:pPr>
        <w:pStyle w:val="Prrafodelista"/>
        <w:numPr>
          <w:ilvl w:val="0"/>
          <w:numId w:val="3"/>
        </w:numPr>
        <w:tabs>
          <w:tab w:val="left" w:pos="214"/>
        </w:tabs>
        <w:rPr>
          <w:spacing w:val="-2"/>
        </w:rPr>
      </w:pPr>
      <w:r w:rsidRPr="00BA07CE">
        <w:rPr>
          <w:spacing w:val="-2"/>
        </w:rPr>
        <w:t>Booleano</w:t>
      </w:r>
    </w:p>
    <w:p w:rsidR="00BA07CE" w:rsidRDefault="00BA07CE" w:rsidP="00BA07CE">
      <w:pPr>
        <w:pStyle w:val="Prrafodelista"/>
        <w:numPr>
          <w:ilvl w:val="0"/>
          <w:numId w:val="3"/>
        </w:numPr>
        <w:tabs>
          <w:tab w:val="left" w:pos="214"/>
        </w:tabs>
        <w:rPr>
          <w:spacing w:val="-2"/>
        </w:rPr>
      </w:pPr>
      <w:r>
        <w:rPr>
          <w:spacing w:val="-2"/>
        </w:rPr>
        <w:t xml:space="preserve">Cadena                                            </w:t>
      </w:r>
    </w:p>
    <w:p w:rsidR="00BA07CE" w:rsidRDefault="00BA07CE" w:rsidP="00BA07CE">
      <w:pPr>
        <w:pStyle w:val="Prrafodelista"/>
        <w:numPr>
          <w:ilvl w:val="0"/>
          <w:numId w:val="3"/>
        </w:numPr>
        <w:tabs>
          <w:tab w:val="left" w:pos="214"/>
        </w:tabs>
        <w:rPr>
          <w:spacing w:val="-2"/>
        </w:rPr>
      </w:pPr>
      <w:proofErr w:type="spellStart"/>
      <w:r>
        <w:rPr>
          <w:spacing w:val="-2"/>
        </w:rPr>
        <w:t>Caracter</w:t>
      </w:r>
      <w:proofErr w:type="spellEnd"/>
    </w:p>
    <w:p w:rsidR="00BA07CE" w:rsidRDefault="00BA07CE" w:rsidP="00BA07CE">
      <w:pPr>
        <w:pStyle w:val="Prrafodelista"/>
        <w:numPr>
          <w:ilvl w:val="0"/>
          <w:numId w:val="3"/>
        </w:numPr>
        <w:tabs>
          <w:tab w:val="left" w:pos="214"/>
        </w:tabs>
      </w:pPr>
      <w:r>
        <w:rPr>
          <w:spacing w:val="-2"/>
        </w:rPr>
        <w:t>Real</w:t>
      </w:r>
    </w:p>
    <w:p w:rsidR="00404EEF" w:rsidRPr="00BF5DDA" w:rsidRDefault="00252364">
      <w:pPr>
        <w:pStyle w:val="Prrafodelista"/>
        <w:numPr>
          <w:ilvl w:val="0"/>
          <w:numId w:val="1"/>
        </w:numPr>
        <w:tabs>
          <w:tab w:val="left" w:pos="214"/>
        </w:tabs>
        <w:spacing w:before="37"/>
        <w:ind w:left="214" w:hanging="214"/>
      </w:pPr>
      <w:r>
        <w:t>¿Qué</w:t>
      </w:r>
      <w:r>
        <w:rPr>
          <w:spacing w:val="-5"/>
        </w:rPr>
        <w:t xml:space="preserve"> </w:t>
      </w:r>
      <w:r>
        <w:t>variable</w:t>
      </w:r>
      <w:r>
        <w:rPr>
          <w:spacing w:val="-8"/>
        </w:rPr>
        <w:t xml:space="preserve"> </w:t>
      </w:r>
      <w:r>
        <w:t>contiene</w:t>
      </w:r>
      <w:r>
        <w:rPr>
          <w:spacing w:val="-9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rPr>
          <w:spacing w:val="-2"/>
        </w:rPr>
        <w:t>lógica?</w:t>
      </w:r>
    </w:p>
    <w:p w:rsidR="00BF5DDA" w:rsidRDefault="00BF5DDA" w:rsidP="00BF5DDA">
      <w:pPr>
        <w:pStyle w:val="Prrafodelista"/>
        <w:tabs>
          <w:tab w:val="left" w:pos="214"/>
        </w:tabs>
        <w:spacing w:before="37"/>
        <w:ind w:left="214" w:firstLine="0"/>
      </w:pPr>
      <w:r>
        <w:rPr>
          <w:spacing w:val="-2"/>
        </w:rPr>
        <w:t xml:space="preserve">   El booleano porque representa como una condición que puede significar verdadero o falso</w:t>
      </w:r>
    </w:p>
    <w:p w:rsidR="00404EEF" w:rsidRPr="00BF5DDA" w:rsidRDefault="00252364">
      <w:pPr>
        <w:pStyle w:val="Prrafodelista"/>
        <w:numPr>
          <w:ilvl w:val="0"/>
          <w:numId w:val="1"/>
        </w:numPr>
        <w:tabs>
          <w:tab w:val="left" w:pos="214"/>
        </w:tabs>
        <w:spacing w:before="40"/>
        <w:ind w:left="214" w:hanging="214"/>
      </w:pPr>
      <w:proofErr w:type="gramStart"/>
      <w:r>
        <w:t>¿Cuál</w:t>
      </w:r>
      <w:r>
        <w:rPr>
          <w:spacing w:val="-6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</w:t>
      </w:r>
      <w:r>
        <w:rPr>
          <w:spacing w:val="-4"/>
        </w:rPr>
        <w:t xml:space="preserve"> </w:t>
      </w:r>
      <w:r>
        <w:t>usarías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almacenar</w:t>
      </w:r>
      <w:r>
        <w:rPr>
          <w:spacing w:val="-7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nota</w:t>
      </w:r>
      <w:r>
        <w:rPr>
          <w:spacing w:val="-4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rPr>
          <w:spacing w:val="-2"/>
        </w:rPr>
        <w:t>8.</w:t>
      </w:r>
      <w:proofErr w:type="gramEnd"/>
      <w:r>
        <w:rPr>
          <w:spacing w:val="-2"/>
        </w:rPr>
        <w:t>75?</w:t>
      </w:r>
    </w:p>
    <w:p w:rsidR="00BF5DDA" w:rsidRDefault="00BF5DDA" w:rsidP="00BF5DDA">
      <w:pPr>
        <w:pStyle w:val="Prrafodelista"/>
        <w:tabs>
          <w:tab w:val="left" w:pos="214"/>
        </w:tabs>
        <w:spacing w:before="40"/>
        <w:ind w:left="214" w:firstLine="0"/>
      </w:pPr>
      <w:r>
        <w:rPr>
          <w:spacing w:val="-2"/>
        </w:rPr>
        <w:t xml:space="preserve">     </w:t>
      </w:r>
      <w:proofErr w:type="spellStart"/>
      <w:r>
        <w:rPr>
          <w:spacing w:val="-2"/>
        </w:rPr>
        <w:t>Usaria</w:t>
      </w:r>
      <w:proofErr w:type="spellEnd"/>
      <w:r>
        <w:rPr>
          <w:spacing w:val="-2"/>
        </w:rPr>
        <w:t xml:space="preserve"> el REAL porque esta variable tiene decimales y por lo tanto no puede ser entero</w:t>
      </w:r>
    </w:p>
    <w:p w:rsidR="00404EEF" w:rsidRDefault="00252364">
      <w:pPr>
        <w:pStyle w:val="Textoindependiente"/>
        <w:spacing w:before="239" w:line="273" w:lineRule="auto"/>
        <w:ind w:right="456"/>
      </w:pPr>
      <w:r>
        <w:t>Referencia:</w:t>
      </w:r>
      <w:r>
        <w:rPr>
          <w:spacing w:val="-6"/>
        </w:rPr>
        <w:t xml:space="preserve"> </w:t>
      </w:r>
      <w:r>
        <w:t>“Una</w:t>
      </w:r>
      <w:r>
        <w:rPr>
          <w:spacing w:val="-2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cadena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carácter</w:t>
      </w:r>
      <w:r>
        <w:rPr>
          <w:spacing w:val="-5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aquella</w:t>
      </w:r>
      <w:r>
        <w:rPr>
          <w:spacing w:val="-2"/>
        </w:rPr>
        <w:t xml:space="preserve"> </w:t>
      </w:r>
      <w:r>
        <w:t>cuyo</w:t>
      </w:r>
      <w:r>
        <w:rPr>
          <w:spacing w:val="-2"/>
        </w:rPr>
        <w:t xml:space="preserve"> </w:t>
      </w:r>
      <w:r>
        <w:t>valor</w:t>
      </w:r>
      <w:r>
        <w:rPr>
          <w:spacing w:val="-3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secuencia de caracteres” (</w:t>
      </w:r>
      <w:proofErr w:type="spellStart"/>
      <w:r>
        <w:t>Joyanes</w:t>
      </w:r>
      <w:proofErr w:type="spellEnd"/>
      <w:r>
        <w:t xml:space="preserve"> Aguilar, 2008, p. 92).</w:t>
      </w:r>
    </w:p>
    <w:p w:rsidR="00404EEF" w:rsidRDefault="00252364">
      <w:pPr>
        <w:pStyle w:val="Textoindependiente"/>
        <w:spacing w:before="204"/>
      </w:pPr>
      <w:r>
        <w:t>Actividad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rPr>
          <w:spacing w:val="-2"/>
        </w:rPr>
        <w:t>Aplicación</w:t>
      </w:r>
    </w:p>
    <w:p w:rsidR="00404EEF" w:rsidRDefault="00252364">
      <w:pPr>
        <w:pStyle w:val="Textoindependiente"/>
        <w:spacing w:before="40"/>
      </w:pPr>
      <w:r>
        <w:t>Relaciona</w:t>
      </w:r>
      <w:r>
        <w:rPr>
          <w:spacing w:val="-10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situación</w:t>
      </w:r>
      <w:r>
        <w:rPr>
          <w:spacing w:val="-5"/>
        </w:rPr>
        <w:t xml:space="preserve"> </w:t>
      </w:r>
      <w:r>
        <w:t>práctica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rPr>
          <w:spacing w:val="-2"/>
        </w:rPr>
        <w:t>informático:</w:t>
      </w:r>
    </w:p>
    <w:p w:rsidR="00404EEF" w:rsidRDefault="00404EEF">
      <w:pPr>
        <w:pStyle w:val="Textoindependiente"/>
        <w:spacing w:before="2"/>
        <w:rPr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78"/>
        <w:gridCol w:w="2875"/>
        <w:gridCol w:w="2878"/>
      </w:tblGrid>
      <w:tr w:rsidR="00404EEF">
        <w:trPr>
          <w:trHeight w:val="496"/>
        </w:trPr>
        <w:tc>
          <w:tcPr>
            <w:tcW w:w="2878" w:type="dxa"/>
          </w:tcPr>
          <w:p w:rsidR="00404EEF" w:rsidRDefault="00252364">
            <w:pPr>
              <w:pStyle w:val="TableParagraph"/>
              <w:spacing w:before="2"/>
              <w:ind w:left="107"/>
              <w:rPr>
                <w:rFonts w:ascii="Cambria" w:hAnsi="Cambria"/>
              </w:rPr>
            </w:pPr>
            <w:r>
              <w:rPr>
                <w:rFonts w:ascii="Cambria" w:hAnsi="Cambria"/>
                <w:spacing w:val="-2"/>
              </w:rPr>
              <w:t>Situación</w:t>
            </w:r>
          </w:p>
        </w:tc>
        <w:tc>
          <w:tcPr>
            <w:tcW w:w="2875" w:type="dxa"/>
          </w:tcPr>
          <w:p w:rsidR="00404EEF" w:rsidRDefault="00252364">
            <w:pPr>
              <w:pStyle w:val="TableParagraph"/>
              <w:spacing w:before="2"/>
              <w:ind w:left="107"/>
              <w:rPr>
                <w:rFonts w:ascii="Cambria"/>
              </w:rPr>
            </w:pPr>
            <w:r>
              <w:rPr>
                <w:rFonts w:ascii="Cambria"/>
              </w:rPr>
              <w:t>Tipo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de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dato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  <w:spacing w:val="-2"/>
              </w:rPr>
              <w:t>adecuado</w:t>
            </w:r>
          </w:p>
        </w:tc>
        <w:tc>
          <w:tcPr>
            <w:tcW w:w="2878" w:type="dxa"/>
          </w:tcPr>
          <w:p w:rsidR="00404EEF" w:rsidRDefault="00252364">
            <w:pPr>
              <w:pStyle w:val="TableParagraph"/>
              <w:spacing w:before="2"/>
              <w:ind w:left="108"/>
              <w:rPr>
                <w:rFonts w:ascii="Cambria" w:hAnsi="Cambria"/>
              </w:rPr>
            </w:pPr>
            <w:r>
              <w:rPr>
                <w:rFonts w:ascii="Cambria" w:hAnsi="Cambria"/>
                <w:spacing w:val="-2"/>
              </w:rPr>
              <w:t>Justificación</w:t>
            </w:r>
          </w:p>
        </w:tc>
      </w:tr>
      <w:tr w:rsidR="00404EEF">
        <w:trPr>
          <w:trHeight w:val="791"/>
        </w:trPr>
        <w:tc>
          <w:tcPr>
            <w:tcW w:w="2878" w:type="dxa"/>
          </w:tcPr>
          <w:p w:rsidR="00404EEF" w:rsidRDefault="00252364">
            <w:pPr>
              <w:pStyle w:val="TableParagraph"/>
              <w:spacing w:before="2" w:line="276" w:lineRule="auto"/>
              <w:ind w:left="107"/>
              <w:rPr>
                <w:rFonts w:ascii="Cambria"/>
              </w:rPr>
            </w:pPr>
            <w:r>
              <w:rPr>
                <w:rFonts w:ascii="Cambria"/>
              </w:rPr>
              <w:t>Guardar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</w:rPr>
              <w:t>el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nombre</w:t>
            </w:r>
            <w:r>
              <w:rPr>
                <w:rFonts w:ascii="Cambria"/>
                <w:spacing w:val="-11"/>
              </w:rPr>
              <w:t xml:space="preserve"> </w:t>
            </w:r>
            <w:r>
              <w:rPr>
                <w:rFonts w:ascii="Cambria"/>
              </w:rPr>
              <w:t xml:space="preserve">del </w:t>
            </w:r>
            <w:r>
              <w:rPr>
                <w:rFonts w:ascii="Cambria"/>
                <w:spacing w:val="-2"/>
              </w:rPr>
              <w:t>estudiante</w:t>
            </w:r>
          </w:p>
        </w:tc>
        <w:tc>
          <w:tcPr>
            <w:tcW w:w="2875" w:type="dxa"/>
          </w:tcPr>
          <w:p w:rsidR="00404EEF" w:rsidRDefault="00BF5DD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Cadena</w:t>
            </w:r>
          </w:p>
        </w:tc>
        <w:tc>
          <w:tcPr>
            <w:tcW w:w="2878" w:type="dxa"/>
          </w:tcPr>
          <w:p w:rsidR="00404EEF" w:rsidRDefault="00BF5DD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Porque un nombre esta formado por un conjunto de caracteres </w:t>
            </w:r>
          </w:p>
        </w:tc>
      </w:tr>
      <w:tr w:rsidR="00404EEF">
        <w:trPr>
          <w:trHeight w:val="794"/>
        </w:trPr>
        <w:tc>
          <w:tcPr>
            <w:tcW w:w="2878" w:type="dxa"/>
          </w:tcPr>
          <w:p w:rsidR="00404EEF" w:rsidRDefault="00252364">
            <w:pPr>
              <w:pStyle w:val="TableParagraph"/>
              <w:spacing w:before="4" w:line="273" w:lineRule="auto"/>
              <w:ind w:left="107"/>
              <w:rPr>
                <w:rFonts w:ascii="Cambria"/>
              </w:rPr>
            </w:pPr>
            <w:r>
              <w:rPr>
                <w:rFonts w:ascii="Cambria"/>
              </w:rPr>
              <w:t>Calcular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</w:rPr>
              <w:t>el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</w:rPr>
              <w:t>promedio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</w:rPr>
              <w:t xml:space="preserve">de </w:t>
            </w:r>
            <w:r>
              <w:rPr>
                <w:rFonts w:ascii="Cambria"/>
                <w:spacing w:val="-2"/>
              </w:rPr>
              <w:t>calificaciones</w:t>
            </w:r>
          </w:p>
        </w:tc>
        <w:tc>
          <w:tcPr>
            <w:tcW w:w="2875" w:type="dxa"/>
          </w:tcPr>
          <w:p w:rsidR="00404EEF" w:rsidRDefault="00BF5DD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Real </w:t>
            </w:r>
          </w:p>
        </w:tc>
        <w:tc>
          <w:tcPr>
            <w:tcW w:w="2878" w:type="dxa"/>
          </w:tcPr>
          <w:p w:rsidR="00404EEF" w:rsidRDefault="00BF5DD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Porque el resultado de un promedio se puede expresar en decimales</w:t>
            </w:r>
          </w:p>
        </w:tc>
      </w:tr>
      <w:tr w:rsidR="00404EEF">
        <w:trPr>
          <w:trHeight w:val="794"/>
        </w:trPr>
        <w:tc>
          <w:tcPr>
            <w:tcW w:w="2878" w:type="dxa"/>
          </w:tcPr>
          <w:p w:rsidR="00404EEF" w:rsidRDefault="00252364">
            <w:pPr>
              <w:pStyle w:val="TableParagraph"/>
              <w:spacing w:before="2" w:line="276" w:lineRule="auto"/>
              <w:ind w:left="107"/>
              <w:rPr>
                <w:rFonts w:ascii="Cambria"/>
              </w:rPr>
            </w:pPr>
            <w:r>
              <w:rPr>
                <w:rFonts w:ascii="Cambria"/>
              </w:rPr>
              <w:t>Determinar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si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</w:rPr>
              <w:t>un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</w:rPr>
              <w:t>estudiante aprueba o no</w:t>
            </w:r>
          </w:p>
        </w:tc>
        <w:tc>
          <w:tcPr>
            <w:tcW w:w="2875" w:type="dxa"/>
          </w:tcPr>
          <w:p w:rsidR="00404EEF" w:rsidRDefault="00BF5DD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Booleano</w:t>
            </w:r>
          </w:p>
        </w:tc>
        <w:tc>
          <w:tcPr>
            <w:tcW w:w="2878" w:type="dxa"/>
          </w:tcPr>
          <w:p w:rsidR="00404EEF" w:rsidRDefault="00BF5DD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Porque la situaci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 toma una decisi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 xml:space="preserve">n para ser si aprueba o no </w:t>
            </w:r>
          </w:p>
        </w:tc>
      </w:tr>
      <w:tr w:rsidR="00404EEF">
        <w:trPr>
          <w:trHeight w:val="794"/>
        </w:trPr>
        <w:tc>
          <w:tcPr>
            <w:tcW w:w="2878" w:type="dxa"/>
          </w:tcPr>
          <w:p w:rsidR="00404EEF" w:rsidRDefault="00252364">
            <w:pPr>
              <w:pStyle w:val="TableParagraph"/>
              <w:spacing w:before="2" w:line="278" w:lineRule="auto"/>
              <w:ind w:left="107" w:right="192"/>
              <w:rPr>
                <w:rFonts w:ascii="Cambria"/>
              </w:rPr>
            </w:pPr>
            <w:r>
              <w:rPr>
                <w:rFonts w:ascii="Cambria"/>
              </w:rPr>
              <w:t>Almacenar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la</w:t>
            </w:r>
            <w:r>
              <w:rPr>
                <w:rFonts w:ascii="Cambria"/>
                <w:spacing w:val="-11"/>
              </w:rPr>
              <w:t xml:space="preserve"> </w:t>
            </w:r>
            <w:r>
              <w:rPr>
                <w:rFonts w:ascii="Cambria"/>
              </w:rPr>
              <w:t>letra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</w:rPr>
              <w:t>inicial del apellido</w:t>
            </w:r>
          </w:p>
        </w:tc>
        <w:tc>
          <w:tcPr>
            <w:tcW w:w="2875" w:type="dxa"/>
          </w:tcPr>
          <w:p w:rsidR="00404EEF" w:rsidRDefault="00BF5DD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</w:t>
            </w:r>
            <w:proofErr w:type="spellStart"/>
            <w:r>
              <w:rPr>
                <w:rFonts w:ascii="Times New Roman"/>
              </w:rPr>
              <w:t>Caracter</w:t>
            </w:r>
            <w:proofErr w:type="spellEnd"/>
          </w:p>
        </w:tc>
        <w:tc>
          <w:tcPr>
            <w:tcW w:w="2878" w:type="dxa"/>
          </w:tcPr>
          <w:p w:rsidR="00404EEF" w:rsidRDefault="00BF5DD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Porque </w:t>
            </w:r>
            <w:proofErr w:type="spellStart"/>
            <w:r>
              <w:rPr>
                <w:rFonts w:ascii="Times New Roman"/>
              </w:rPr>
              <w:t>uicamente</w:t>
            </w:r>
            <w:proofErr w:type="spellEnd"/>
            <w:r>
              <w:rPr>
                <w:rFonts w:ascii="Times New Roman"/>
              </w:rPr>
              <w:t xml:space="preserve"> se guarda una letra</w:t>
            </w:r>
          </w:p>
        </w:tc>
      </w:tr>
    </w:tbl>
    <w:p w:rsidR="00404EEF" w:rsidRDefault="00252364">
      <w:pPr>
        <w:pStyle w:val="Textoindependiente"/>
        <w:spacing w:before="3" w:line="273" w:lineRule="auto"/>
      </w:pPr>
      <w:r>
        <w:t>Referencia:</w:t>
      </w:r>
      <w:r>
        <w:rPr>
          <w:spacing w:val="-5"/>
        </w:rPr>
        <w:t xml:space="preserve"> </w:t>
      </w:r>
      <w:proofErr w:type="spellStart"/>
      <w:r>
        <w:t>Joyanes</w:t>
      </w:r>
      <w:proofErr w:type="spellEnd"/>
      <w:r>
        <w:rPr>
          <w:spacing w:val="-3"/>
        </w:rPr>
        <w:t xml:space="preserve"> </w:t>
      </w:r>
      <w:r>
        <w:t>Aguilar</w:t>
      </w:r>
      <w:r>
        <w:rPr>
          <w:spacing w:val="-4"/>
        </w:rPr>
        <w:t xml:space="preserve"> </w:t>
      </w:r>
      <w:r>
        <w:t>señala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“el</w:t>
      </w:r>
      <w:r>
        <w:rPr>
          <w:spacing w:val="-4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lógico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programas</w:t>
      </w:r>
      <w:r>
        <w:rPr>
          <w:spacing w:val="-3"/>
        </w:rPr>
        <w:t xml:space="preserve"> </w:t>
      </w:r>
      <w:r>
        <w:t>tomen decisiones al evaluar expresiones verdaderas o falsas” (2008, p. 92).</w:t>
      </w:r>
    </w:p>
    <w:p w:rsidR="00404EEF" w:rsidRDefault="00252364">
      <w:pPr>
        <w:pStyle w:val="Textoindependiente"/>
        <w:spacing w:before="204"/>
      </w:pPr>
      <w:r>
        <w:lastRenderedPageBreak/>
        <w:t>Actividad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Reflexión</w:t>
      </w:r>
      <w:r>
        <w:rPr>
          <w:spacing w:val="-5"/>
        </w:rPr>
        <w:t xml:space="preserve"> </w:t>
      </w:r>
      <w:r>
        <w:rPr>
          <w:spacing w:val="-4"/>
        </w:rPr>
        <w:t>final</w:t>
      </w:r>
    </w:p>
    <w:p w:rsidR="00404EEF" w:rsidRDefault="00252364">
      <w:pPr>
        <w:pStyle w:val="Textoindependiente"/>
        <w:spacing w:before="40" w:line="273" w:lineRule="auto"/>
      </w:pPr>
      <w:r>
        <w:t>Redacta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tus</w:t>
      </w:r>
      <w:r>
        <w:rPr>
          <w:spacing w:val="-1"/>
        </w:rPr>
        <w:t xml:space="preserve"> </w:t>
      </w:r>
      <w:r>
        <w:t>propias</w:t>
      </w:r>
      <w:r>
        <w:rPr>
          <w:spacing w:val="-1"/>
        </w:rPr>
        <w:t xml:space="preserve"> </w:t>
      </w:r>
      <w:r>
        <w:t>palabras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definición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explica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correcta elección influye en la eficiencia del programa.</w:t>
      </w:r>
    </w:p>
    <w:p w:rsidR="00404EEF" w:rsidRDefault="00404EEF">
      <w:pPr>
        <w:pStyle w:val="Textoindependiente"/>
        <w:spacing w:line="273" w:lineRule="auto"/>
        <w:sectPr w:rsidR="00404EEF">
          <w:type w:val="continuous"/>
          <w:pgSz w:w="12240" w:h="15840"/>
          <w:pgMar w:top="1420" w:right="1440" w:bottom="280" w:left="1800" w:header="720" w:footer="720" w:gutter="0"/>
          <w:cols w:space="720"/>
        </w:sectPr>
      </w:pPr>
      <w:bookmarkStart w:id="0" w:name="_GoBack"/>
      <w:bookmarkEnd w:id="0"/>
    </w:p>
    <w:p w:rsidR="00404EEF" w:rsidRDefault="00252364">
      <w:pPr>
        <w:pStyle w:val="Ttulo1"/>
        <w:numPr>
          <w:ilvl w:val="0"/>
          <w:numId w:val="2"/>
        </w:numPr>
        <w:tabs>
          <w:tab w:val="left" w:pos="258"/>
        </w:tabs>
        <w:spacing w:after="48"/>
        <w:ind w:left="258" w:hanging="258"/>
      </w:pPr>
      <w:r>
        <w:rPr>
          <w:color w:val="4F81BC"/>
        </w:rPr>
        <w:lastRenderedPageBreak/>
        <w:t>Rubrica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evaluación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1"/>
        <w:gridCol w:w="1721"/>
        <w:gridCol w:w="1644"/>
        <w:gridCol w:w="1605"/>
        <w:gridCol w:w="1829"/>
      </w:tblGrid>
      <w:tr w:rsidR="00404EEF">
        <w:trPr>
          <w:trHeight w:val="616"/>
        </w:trPr>
        <w:tc>
          <w:tcPr>
            <w:tcW w:w="1831" w:type="dxa"/>
            <w:shd w:val="clear" w:color="auto" w:fill="1F4E78"/>
          </w:tcPr>
          <w:p w:rsidR="00404EEF" w:rsidRDefault="00252364">
            <w:pPr>
              <w:pStyle w:val="TableParagraph"/>
              <w:spacing w:before="181"/>
              <w:ind w:left="6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Criterio</w:t>
            </w:r>
          </w:p>
        </w:tc>
        <w:tc>
          <w:tcPr>
            <w:tcW w:w="1721" w:type="dxa"/>
            <w:shd w:val="clear" w:color="auto" w:fill="1F4E78"/>
          </w:tcPr>
          <w:p w:rsidR="00404EEF" w:rsidRDefault="00252364">
            <w:pPr>
              <w:pStyle w:val="TableParagraph"/>
              <w:spacing w:before="181"/>
              <w:ind w:left="32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Excelente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(5)</w:t>
            </w:r>
          </w:p>
        </w:tc>
        <w:tc>
          <w:tcPr>
            <w:tcW w:w="1644" w:type="dxa"/>
            <w:shd w:val="clear" w:color="auto" w:fill="1F4E78"/>
          </w:tcPr>
          <w:p w:rsidR="00404EEF" w:rsidRDefault="00252364">
            <w:pPr>
              <w:pStyle w:val="TableParagraph"/>
              <w:spacing w:before="181"/>
              <w:ind w:left="41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Bueno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(4)</w:t>
            </w:r>
          </w:p>
        </w:tc>
        <w:tc>
          <w:tcPr>
            <w:tcW w:w="1605" w:type="dxa"/>
            <w:shd w:val="clear" w:color="auto" w:fill="1F4E78"/>
          </w:tcPr>
          <w:p w:rsidR="00404EEF" w:rsidRDefault="00252364">
            <w:pPr>
              <w:pStyle w:val="TableParagraph"/>
              <w:spacing w:before="181"/>
              <w:ind w:left="35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Regular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(3)</w:t>
            </w:r>
          </w:p>
        </w:tc>
        <w:tc>
          <w:tcPr>
            <w:tcW w:w="1829" w:type="dxa"/>
            <w:shd w:val="clear" w:color="auto" w:fill="1F4E78"/>
          </w:tcPr>
          <w:p w:rsidR="00404EEF" w:rsidRDefault="00252364">
            <w:pPr>
              <w:pStyle w:val="TableParagraph"/>
              <w:spacing w:before="181"/>
              <w:ind w:left="21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Insuficiente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(1-</w:t>
            </w:r>
            <w:r>
              <w:rPr>
                <w:b/>
                <w:color w:val="FFFFFF"/>
                <w:spacing w:val="-5"/>
                <w:sz w:val="20"/>
              </w:rPr>
              <w:t>2)</w:t>
            </w:r>
          </w:p>
        </w:tc>
      </w:tr>
      <w:tr w:rsidR="00404EEF">
        <w:trPr>
          <w:trHeight w:val="3038"/>
        </w:trPr>
        <w:tc>
          <w:tcPr>
            <w:tcW w:w="1831" w:type="dxa"/>
          </w:tcPr>
          <w:p w:rsidR="00404EEF" w:rsidRDefault="00404EEF">
            <w:pPr>
              <w:pStyle w:val="TableParagraph"/>
              <w:rPr>
                <w:b/>
                <w:sz w:val="19"/>
              </w:rPr>
            </w:pPr>
          </w:p>
          <w:p w:rsidR="00404EEF" w:rsidRDefault="00404EEF">
            <w:pPr>
              <w:pStyle w:val="TableParagraph"/>
              <w:rPr>
                <w:b/>
                <w:sz w:val="19"/>
              </w:rPr>
            </w:pPr>
          </w:p>
          <w:p w:rsidR="00404EEF" w:rsidRDefault="00404EEF">
            <w:pPr>
              <w:pStyle w:val="TableParagraph"/>
              <w:rPr>
                <w:b/>
                <w:sz w:val="19"/>
              </w:rPr>
            </w:pPr>
          </w:p>
          <w:p w:rsidR="00404EEF" w:rsidRDefault="00404EEF">
            <w:pPr>
              <w:pStyle w:val="TableParagraph"/>
              <w:spacing w:before="225"/>
              <w:rPr>
                <w:b/>
                <w:sz w:val="19"/>
              </w:rPr>
            </w:pPr>
          </w:p>
          <w:p w:rsidR="00404EEF" w:rsidRDefault="00252364">
            <w:pPr>
              <w:pStyle w:val="TableParagraph"/>
              <w:spacing w:line="252" w:lineRule="auto"/>
              <w:ind w:left="119" w:right="26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Identifica </w:t>
            </w:r>
            <w:r>
              <w:rPr>
                <w:b/>
                <w:sz w:val="19"/>
              </w:rPr>
              <w:t>correctamente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los tipos de datos</w:t>
            </w:r>
          </w:p>
        </w:tc>
        <w:tc>
          <w:tcPr>
            <w:tcW w:w="1721" w:type="dxa"/>
          </w:tcPr>
          <w:p w:rsidR="00404EEF" w:rsidRDefault="00404EEF">
            <w:pPr>
              <w:pStyle w:val="TableParagraph"/>
              <w:spacing w:before="191"/>
              <w:rPr>
                <w:b/>
                <w:sz w:val="19"/>
              </w:rPr>
            </w:pPr>
          </w:p>
          <w:p w:rsidR="00404EEF" w:rsidRDefault="00252364">
            <w:pPr>
              <w:pStyle w:val="TableParagraph"/>
              <w:spacing w:line="252" w:lineRule="auto"/>
              <w:ind w:left="143" w:right="133" w:firstLine="1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Reconoce y </w:t>
            </w:r>
            <w:r>
              <w:rPr>
                <w:spacing w:val="-2"/>
                <w:sz w:val="19"/>
              </w:rPr>
              <w:t xml:space="preserve">clasifica correctamente </w:t>
            </w:r>
            <w:r>
              <w:rPr>
                <w:sz w:val="19"/>
              </w:rPr>
              <w:t>todos los tipos de datos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presentados 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actividades, sin errores y con </w:t>
            </w:r>
            <w:r>
              <w:rPr>
                <w:spacing w:val="-2"/>
                <w:sz w:val="19"/>
              </w:rPr>
              <w:t>seguridad conceptual.</w:t>
            </w:r>
          </w:p>
        </w:tc>
        <w:tc>
          <w:tcPr>
            <w:tcW w:w="1644" w:type="dxa"/>
          </w:tcPr>
          <w:p w:rsidR="00404EEF" w:rsidRDefault="00252364">
            <w:pPr>
              <w:pStyle w:val="TableParagraph"/>
              <w:spacing w:before="179" w:line="252" w:lineRule="auto"/>
              <w:ind w:left="120" w:right="109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Reconoce y </w:t>
            </w:r>
            <w:r>
              <w:rPr>
                <w:spacing w:val="-2"/>
                <w:sz w:val="19"/>
              </w:rPr>
              <w:t xml:space="preserve">clasifica </w:t>
            </w:r>
            <w:r>
              <w:rPr>
                <w:sz w:val="19"/>
              </w:rPr>
              <w:t>correctamente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la mayoría de los tipos de datos; presenta uno o dos errores menores que no afectan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forma significativa la </w:t>
            </w:r>
            <w:r>
              <w:rPr>
                <w:spacing w:val="-2"/>
                <w:sz w:val="19"/>
              </w:rPr>
              <w:t>comprensión.</w:t>
            </w:r>
          </w:p>
        </w:tc>
        <w:tc>
          <w:tcPr>
            <w:tcW w:w="1605" w:type="dxa"/>
          </w:tcPr>
          <w:p w:rsidR="00404EEF" w:rsidRDefault="00404EEF">
            <w:pPr>
              <w:pStyle w:val="TableParagraph"/>
              <w:rPr>
                <w:b/>
                <w:sz w:val="19"/>
              </w:rPr>
            </w:pPr>
          </w:p>
          <w:p w:rsidR="00404EEF" w:rsidRDefault="00404EEF">
            <w:pPr>
              <w:pStyle w:val="TableParagraph"/>
              <w:spacing w:before="79"/>
              <w:rPr>
                <w:b/>
                <w:sz w:val="19"/>
              </w:rPr>
            </w:pPr>
          </w:p>
          <w:p w:rsidR="00404EEF" w:rsidRDefault="00252364">
            <w:pPr>
              <w:pStyle w:val="TableParagraph"/>
              <w:spacing w:before="1" w:line="252" w:lineRule="auto"/>
              <w:ind w:left="171" w:right="160"/>
              <w:jc w:val="center"/>
              <w:rPr>
                <w:sz w:val="19"/>
              </w:rPr>
            </w:pPr>
            <w:r>
              <w:rPr>
                <w:sz w:val="19"/>
              </w:rPr>
              <w:t>Identifica solo algunos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tipos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 datos;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evidencia confusión entre categorí</w:t>
            </w:r>
            <w:r>
              <w:rPr>
                <w:sz w:val="19"/>
              </w:rPr>
              <w:t xml:space="preserve">as y comete varios errores de </w:t>
            </w:r>
            <w:r>
              <w:rPr>
                <w:spacing w:val="-2"/>
                <w:sz w:val="19"/>
              </w:rPr>
              <w:t>clasificación.</w:t>
            </w:r>
          </w:p>
        </w:tc>
        <w:tc>
          <w:tcPr>
            <w:tcW w:w="1829" w:type="dxa"/>
          </w:tcPr>
          <w:p w:rsidR="00404EEF" w:rsidRDefault="00404EEF">
            <w:pPr>
              <w:pStyle w:val="TableParagraph"/>
              <w:rPr>
                <w:b/>
                <w:sz w:val="19"/>
              </w:rPr>
            </w:pPr>
          </w:p>
          <w:p w:rsidR="00404EEF" w:rsidRDefault="00404EEF">
            <w:pPr>
              <w:pStyle w:val="TableParagraph"/>
              <w:spacing w:before="202"/>
              <w:rPr>
                <w:b/>
                <w:sz w:val="19"/>
              </w:rPr>
            </w:pPr>
          </w:p>
          <w:p w:rsidR="00404EEF" w:rsidRDefault="00252364">
            <w:pPr>
              <w:pStyle w:val="TableParagraph"/>
              <w:spacing w:line="252" w:lineRule="auto"/>
              <w:ind w:left="133" w:right="123" w:hanging="1"/>
              <w:jc w:val="center"/>
              <w:rPr>
                <w:sz w:val="19"/>
              </w:rPr>
            </w:pPr>
            <w:r>
              <w:rPr>
                <w:sz w:val="19"/>
              </w:rPr>
              <w:t>No logra identificar correctamente los tipos de datos o presenta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respuestas </w:t>
            </w:r>
            <w:r>
              <w:rPr>
                <w:spacing w:val="-2"/>
                <w:sz w:val="19"/>
              </w:rPr>
              <w:t xml:space="preserve">mayoritariamente </w:t>
            </w:r>
            <w:r>
              <w:rPr>
                <w:sz w:val="19"/>
              </w:rPr>
              <w:t xml:space="preserve">incorrectas e </w:t>
            </w:r>
            <w:r>
              <w:rPr>
                <w:spacing w:val="-2"/>
                <w:sz w:val="19"/>
              </w:rPr>
              <w:t>incompletas.</w:t>
            </w:r>
          </w:p>
        </w:tc>
      </w:tr>
      <w:tr w:rsidR="00404EEF">
        <w:trPr>
          <w:trHeight w:val="2795"/>
        </w:trPr>
        <w:tc>
          <w:tcPr>
            <w:tcW w:w="1831" w:type="dxa"/>
          </w:tcPr>
          <w:p w:rsidR="00404EEF" w:rsidRDefault="00404EEF">
            <w:pPr>
              <w:pStyle w:val="TableParagraph"/>
              <w:rPr>
                <w:b/>
                <w:sz w:val="19"/>
              </w:rPr>
            </w:pPr>
          </w:p>
          <w:p w:rsidR="00404EEF" w:rsidRDefault="00404EEF">
            <w:pPr>
              <w:pStyle w:val="TableParagraph"/>
              <w:rPr>
                <w:b/>
                <w:sz w:val="19"/>
              </w:rPr>
            </w:pPr>
          </w:p>
          <w:p w:rsidR="00404EEF" w:rsidRDefault="00404EEF">
            <w:pPr>
              <w:pStyle w:val="TableParagraph"/>
              <w:rPr>
                <w:b/>
                <w:sz w:val="19"/>
              </w:rPr>
            </w:pPr>
          </w:p>
          <w:p w:rsidR="00404EEF" w:rsidRDefault="00404EEF">
            <w:pPr>
              <w:pStyle w:val="TableParagraph"/>
              <w:spacing w:before="105"/>
              <w:rPr>
                <w:b/>
                <w:sz w:val="19"/>
              </w:rPr>
            </w:pPr>
          </w:p>
          <w:p w:rsidR="00404EEF" w:rsidRDefault="00252364">
            <w:pPr>
              <w:pStyle w:val="TableParagraph"/>
              <w:spacing w:line="252" w:lineRule="auto"/>
              <w:ind w:left="119" w:right="216"/>
              <w:rPr>
                <w:b/>
                <w:sz w:val="19"/>
              </w:rPr>
            </w:pPr>
            <w:r>
              <w:rPr>
                <w:b/>
                <w:sz w:val="19"/>
              </w:rPr>
              <w:t>Relaciona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los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tipos de datos con ejemplos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prácticos</w:t>
            </w:r>
          </w:p>
        </w:tc>
        <w:tc>
          <w:tcPr>
            <w:tcW w:w="1721" w:type="dxa"/>
          </w:tcPr>
          <w:p w:rsidR="00404EEF" w:rsidRDefault="00252364">
            <w:pPr>
              <w:pStyle w:val="TableParagraph"/>
              <w:spacing w:before="181" w:line="252" w:lineRule="auto"/>
              <w:ind w:left="124" w:right="115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Relaciona de manera precisa cada tipo de dato con situaciones prácticas del </w:t>
            </w:r>
            <w:r>
              <w:rPr>
                <w:spacing w:val="-2"/>
                <w:sz w:val="19"/>
              </w:rPr>
              <w:t xml:space="preserve">sistema </w:t>
            </w:r>
            <w:r>
              <w:rPr>
                <w:sz w:val="19"/>
              </w:rPr>
              <w:t xml:space="preserve">informático y </w:t>
            </w:r>
            <w:r>
              <w:rPr>
                <w:spacing w:val="-2"/>
                <w:sz w:val="19"/>
              </w:rPr>
              <w:t xml:space="preserve">justifica </w:t>
            </w:r>
            <w:r>
              <w:rPr>
                <w:sz w:val="19"/>
              </w:rPr>
              <w:t>adecuadamente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su </w:t>
            </w:r>
            <w:r>
              <w:rPr>
                <w:spacing w:val="-2"/>
                <w:sz w:val="19"/>
              </w:rPr>
              <w:t>elección.</w:t>
            </w:r>
          </w:p>
        </w:tc>
        <w:tc>
          <w:tcPr>
            <w:tcW w:w="1644" w:type="dxa"/>
          </w:tcPr>
          <w:p w:rsidR="00404EEF" w:rsidRDefault="00404EEF">
            <w:pPr>
              <w:pStyle w:val="TableParagraph"/>
              <w:spacing w:before="69"/>
              <w:rPr>
                <w:b/>
                <w:sz w:val="19"/>
              </w:rPr>
            </w:pPr>
          </w:p>
          <w:p w:rsidR="00404EEF" w:rsidRDefault="00252364">
            <w:pPr>
              <w:pStyle w:val="TableParagraph"/>
              <w:spacing w:line="252" w:lineRule="auto"/>
              <w:ind w:left="127" w:right="117" w:firstLine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Relaciona </w:t>
            </w:r>
            <w:r>
              <w:rPr>
                <w:sz w:val="19"/>
              </w:rPr>
              <w:t>correctamente la mayoría de los tipos de datos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 ejemplos prácticos; la justificación es aceptable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aunque puede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parcial.</w:t>
            </w:r>
          </w:p>
        </w:tc>
        <w:tc>
          <w:tcPr>
            <w:tcW w:w="1605" w:type="dxa"/>
          </w:tcPr>
          <w:p w:rsidR="00404EEF" w:rsidRDefault="00404EEF">
            <w:pPr>
              <w:pStyle w:val="TableParagraph"/>
              <w:spacing w:before="191"/>
              <w:rPr>
                <w:b/>
                <w:sz w:val="19"/>
              </w:rPr>
            </w:pPr>
          </w:p>
          <w:p w:rsidR="00404EEF" w:rsidRDefault="00252364">
            <w:pPr>
              <w:pStyle w:val="TableParagraph"/>
              <w:spacing w:line="252" w:lineRule="auto"/>
              <w:ind w:left="125" w:right="115" w:firstLine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Establece relaciones </w:t>
            </w:r>
            <w:r>
              <w:rPr>
                <w:sz w:val="19"/>
              </w:rPr>
              <w:t>limitadas entre los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tipos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datos y los ejemplos; las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justificaciones son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poco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claras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o </w:t>
            </w:r>
            <w:r>
              <w:rPr>
                <w:spacing w:val="-2"/>
                <w:sz w:val="19"/>
              </w:rPr>
              <w:t>incompletas.</w:t>
            </w:r>
          </w:p>
        </w:tc>
        <w:tc>
          <w:tcPr>
            <w:tcW w:w="1829" w:type="dxa"/>
          </w:tcPr>
          <w:p w:rsidR="00404EEF" w:rsidRDefault="00404EEF">
            <w:pPr>
              <w:pStyle w:val="TableParagraph"/>
              <w:spacing w:before="191"/>
              <w:rPr>
                <w:b/>
                <w:sz w:val="19"/>
              </w:rPr>
            </w:pPr>
          </w:p>
          <w:p w:rsidR="00404EEF" w:rsidRDefault="00252364">
            <w:pPr>
              <w:pStyle w:val="TableParagraph"/>
              <w:spacing w:line="252" w:lineRule="auto"/>
              <w:ind w:left="157" w:right="146" w:hanging="1"/>
              <w:jc w:val="center"/>
              <w:rPr>
                <w:sz w:val="19"/>
              </w:rPr>
            </w:pPr>
            <w:r>
              <w:rPr>
                <w:sz w:val="19"/>
              </w:rPr>
              <w:t>No relaciona adecuadamente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los tipos de datos con los ejemplos prácticos o no </w:t>
            </w:r>
            <w:r>
              <w:rPr>
                <w:spacing w:val="-2"/>
                <w:sz w:val="19"/>
              </w:rPr>
              <w:t>presenta justificación pert</w:t>
            </w:r>
            <w:r>
              <w:rPr>
                <w:spacing w:val="-2"/>
                <w:sz w:val="19"/>
              </w:rPr>
              <w:t>inente.</w:t>
            </w:r>
          </w:p>
        </w:tc>
      </w:tr>
      <w:tr w:rsidR="00404EEF">
        <w:trPr>
          <w:trHeight w:val="2795"/>
        </w:trPr>
        <w:tc>
          <w:tcPr>
            <w:tcW w:w="1831" w:type="dxa"/>
          </w:tcPr>
          <w:p w:rsidR="00404EEF" w:rsidRDefault="00404EEF">
            <w:pPr>
              <w:pStyle w:val="TableParagraph"/>
              <w:rPr>
                <w:b/>
                <w:sz w:val="19"/>
              </w:rPr>
            </w:pPr>
          </w:p>
          <w:p w:rsidR="00404EEF" w:rsidRDefault="00404EEF">
            <w:pPr>
              <w:pStyle w:val="TableParagraph"/>
              <w:rPr>
                <w:b/>
                <w:sz w:val="19"/>
              </w:rPr>
            </w:pPr>
          </w:p>
          <w:p w:rsidR="00404EEF" w:rsidRDefault="00404EEF">
            <w:pPr>
              <w:pStyle w:val="TableParagraph"/>
              <w:rPr>
                <w:b/>
                <w:sz w:val="19"/>
              </w:rPr>
            </w:pPr>
          </w:p>
          <w:p w:rsidR="00404EEF" w:rsidRDefault="00404EEF">
            <w:pPr>
              <w:pStyle w:val="TableParagraph"/>
              <w:spacing w:before="225"/>
              <w:rPr>
                <w:b/>
                <w:sz w:val="19"/>
              </w:rPr>
            </w:pPr>
          </w:p>
          <w:p w:rsidR="00404EEF" w:rsidRDefault="00252364">
            <w:pPr>
              <w:pStyle w:val="TableParagraph"/>
              <w:spacing w:before="1" w:line="254" w:lineRule="auto"/>
              <w:ind w:left="119"/>
              <w:rPr>
                <w:b/>
                <w:sz w:val="19"/>
              </w:rPr>
            </w:pPr>
            <w:r>
              <w:rPr>
                <w:b/>
                <w:sz w:val="19"/>
              </w:rPr>
              <w:t>Usa terminología adecuada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del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libro</w:t>
            </w:r>
          </w:p>
        </w:tc>
        <w:tc>
          <w:tcPr>
            <w:tcW w:w="1721" w:type="dxa"/>
          </w:tcPr>
          <w:p w:rsidR="00404EEF" w:rsidRDefault="00404EEF">
            <w:pPr>
              <w:pStyle w:val="TableParagraph"/>
              <w:spacing w:before="69"/>
              <w:rPr>
                <w:b/>
                <w:sz w:val="19"/>
              </w:rPr>
            </w:pPr>
          </w:p>
          <w:p w:rsidR="00404EEF" w:rsidRDefault="00252364">
            <w:pPr>
              <w:pStyle w:val="TableParagraph"/>
              <w:spacing w:line="252" w:lineRule="auto"/>
              <w:ind w:left="131" w:right="122" w:firstLine="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Emplea </w:t>
            </w:r>
            <w:r>
              <w:rPr>
                <w:sz w:val="19"/>
              </w:rPr>
              <w:t>correctamente la terminología del libro, utilizando conceptos como entero, real, booleano,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carácter y cadena con </w:t>
            </w:r>
            <w:r>
              <w:rPr>
                <w:spacing w:val="-2"/>
                <w:sz w:val="19"/>
              </w:rPr>
              <w:t>propiedad.</w:t>
            </w:r>
          </w:p>
        </w:tc>
        <w:tc>
          <w:tcPr>
            <w:tcW w:w="1644" w:type="dxa"/>
          </w:tcPr>
          <w:p w:rsidR="00404EEF" w:rsidRDefault="00404EEF">
            <w:pPr>
              <w:pStyle w:val="TableParagraph"/>
              <w:spacing w:before="192"/>
              <w:rPr>
                <w:b/>
                <w:sz w:val="19"/>
              </w:rPr>
            </w:pPr>
          </w:p>
          <w:p w:rsidR="00404EEF" w:rsidRDefault="00252364">
            <w:pPr>
              <w:pStyle w:val="TableParagraph"/>
              <w:spacing w:line="252" w:lineRule="auto"/>
              <w:ind w:left="165" w:right="152" w:hanging="6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Usa en su mayoría la </w:t>
            </w:r>
            <w:r>
              <w:rPr>
                <w:spacing w:val="-2"/>
                <w:sz w:val="19"/>
              </w:rPr>
              <w:t xml:space="preserve">terminología adecuada, </w:t>
            </w:r>
            <w:r>
              <w:rPr>
                <w:sz w:val="19"/>
              </w:rPr>
              <w:t>aunque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presenta </w:t>
            </w:r>
            <w:r>
              <w:rPr>
                <w:spacing w:val="-2"/>
                <w:sz w:val="19"/>
              </w:rPr>
              <w:t xml:space="preserve">imprecisiones </w:t>
            </w:r>
            <w:r>
              <w:rPr>
                <w:sz w:val="19"/>
              </w:rPr>
              <w:t xml:space="preserve">leves en algunos </w:t>
            </w:r>
            <w:r>
              <w:rPr>
                <w:spacing w:val="-2"/>
                <w:sz w:val="19"/>
              </w:rPr>
              <w:t>conceptos.</w:t>
            </w:r>
          </w:p>
        </w:tc>
        <w:tc>
          <w:tcPr>
            <w:tcW w:w="1605" w:type="dxa"/>
          </w:tcPr>
          <w:p w:rsidR="00404EEF" w:rsidRDefault="00252364">
            <w:pPr>
              <w:pStyle w:val="TableParagraph"/>
              <w:spacing w:before="179" w:line="252" w:lineRule="auto"/>
              <w:ind w:left="147" w:right="13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Utiliza </w:t>
            </w:r>
            <w:r>
              <w:rPr>
                <w:sz w:val="19"/>
              </w:rPr>
              <w:t xml:space="preserve">parcialmente la </w:t>
            </w:r>
            <w:r>
              <w:rPr>
                <w:spacing w:val="-2"/>
                <w:sz w:val="19"/>
              </w:rPr>
              <w:t xml:space="preserve">terminología </w:t>
            </w:r>
            <w:r>
              <w:rPr>
                <w:sz w:val="19"/>
              </w:rPr>
              <w:t xml:space="preserve">técnica; mezcla </w:t>
            </w:r>
            <w:r>
              <w:rPr>
                <w:spacing w:val="-2"/>
                <w:sz w:val="19"/>
              </w:rPr>
              <w:t xml:space="preserve">términos </w:t>
            </w:r>
            <w:r>
              <w:rPr>
                <w:sz w:val="19"/>
              </w:rPr>
              <w:t>cotidianos con conceptos del libro o los emplea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poca </w:t>
            </w:r>
            <w:r>
              <w:rPr>
                <w:spacing w:val="-2"/>
                <w:sz w:val="19"/>
              </w:rPr>
              <w:t>precisión.</w:t>
            </w:r>
          </w:p>
        </w:tc>
        <w:tc>
          <w:tcPr>
            <w:tcW w:w="1829" w:type="dxa"/>
          </w:tcPr>
          <w:p w:rsidR="00404EEF" w:rsidRDefault="00404EEF">
            <w:pPr>
              <w:pStyle w:val="TableParagraph"/>
              <w:rPr>
                <w:b/>
                <w:sz w:val="19"/>
              </w:rPr>
            </w:pPr>
          </w:p>
          <w:p w:rsidR="00404EEF" w:rsidRDefault="00404EEF">
            <w:pPr>
              <w:pStyle w:val="TableParagraph"/>
              <w:spacing w:before="82"/>
              <w:rPr>
                <w:b/>
                <w:sz w:val="19"/>
              </w:rPr>
            </w:pPr>
          </w:p>
          <w:p w:rsidR="00404EEF" w:rsidRDefault="00252364">
            <w:pPr>
              <w:pStyle w:val="TableParagraph"/>
              <w:spacing w:line="252" w:lineRule="auto"/>
              <w:ind w:left="130" w:right="118" w:hanging="2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No utiliza la </w:t>
            </w:r>
            <w:r>
              <w:rPr>
                <w:spacing w:val="-2"/>
                <w:sz w:val="19"/>
              </w:rPr>
              <w:t xml:space="preserve">terminología </w:t>
            </w:r>
            <w:r>
              <w:rPr>
                <w:sz w:val="19"/>
              </w:rPr>
              <w:t>adecuada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libro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o emplea conceptos incorrectos que dificultan la </w:t>
            </w:r>
            <w:r>
              <w:rPr>
                <w:spacing w:val="-2"/>
                <w:sz w:val="19"/>
              </w:rPr>
              <w:t>comprensión.</w:t>
            </w:r>
          </w:p>
        </w:tc>
      </w:tr>
      <w:tr w:rsidR="00404EEF">
        <w:trPr>
          <w:trHeight w:val="2553"/>
        </w:trPr>
        <w:tc>
          <w:tcPr>
            <w:tcW w:w="1831" w:type="dxa"/>
          </w:tcPr>
          <w:p w:rsidR="00404EEF" w:rsidRDefault="00404EEF">
            <w:pPr>
              <w:pStyle w:val="TableParagraph"/>
              <w:rPr>
                <w:b/>
                <w:sz w:val="19"/>
              </w:rPr>
            </w:pPr>
          </w:p>
          <w:p w:rsidR="00404EEF" w:rsidRDefault="00404EEF">
            <w:pPr>
              <w:pStyle w:val="TableParagraph"/>
              <w:rPr>
                <w:b/>
                <w:sz w:val="19"/>
              </w:rPr>
            </w:pPr>
          </w:p>
          <w:p w:rsidR="00404EEF" w:rsidRDefault="00404EEF">
            <w:pPr>
              <w:pStyle w:val="TableParagraph"/>
              <w:spacing w:before="215"/>
              <w:rPr>
                <w:b/>
                <w:sz w:val="19"/>
              </w:rPr>
            </w:pPr>
          </w:p>
          <w:p w:rsidR="00404EEF" w:rsidRDefault="00252364">
            <w:pPr>
              <w:pStyle w:val="TableParagraph"/>
              <w:spacing w:line="252" w:lineRule="auto"/>
              <w:ind w:left="119"/>
              <w:rPr>
                <w:b/>
                <w:sz w:val="19"/>
              </w:rPr>
            </w:pPr>
            <w:r>
              <w:rPr>
                <w:b/>
                <w:sz w:val="19"/>
              </w:rPr>
              <w:t>Presenta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orden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y claridad en las </w:t>
            </w:r>
            <w:r>
              <w:rPr>
                <w:b/>
                <w:spacing w:val="-2"/>
                <w:sz w:val="19"/>
              </w:rPr>
              <w:t>respuestas</w:t>
            </w:r>
          </w:p>
        </w:tc>
        <w:tc>
          <w:tcPr>
            <w:tcW w:w="1721" w:type="dxa"/>
          </w:tcPr>
          <w:p w:rsidR="00404EEF" w:rsidRDefault="00404EEF">
            <w:pPr>
              <w:pStyle w:val="TableParagraph"/>
              <w:spacing w:before="69"/>
              <w:rPr>
                <w:b/>
                <w:sz w:val="19"/>
              </w:rPr>
            </w:pPr>
          </w:p>
          <w:p w:rsidR="00404EEF" w:rsidRDefault="00252364">
            <w:pPr>
              <w:pStyle w:val="TableParagraph"/>
              <w:spacing w:line="252" w:lineRule="auto"/>
              <w:ind w:left="170" w:right="160" w:firstLine="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Presenta respuestas organizadas, legibles, </w:t>
            </w:r>
            <w:r>
              <w:rPr>
                <w:sz w:val="19"/>
              </w:rPr>
              <w:t>coherentes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bien </w:t>
            </w:r>
            <w:r>
              <w:rPr>
                <w:spacing w:val="-2"/>
                <w:sz w:val="19"/>
              </w:rPr>
              <w:t xml:space="preserve">estructuradas </w:t>
            </w:r>
            <w:r>
              <w:rPr>
                <w:sz w:val="19"/>
              </w:rPr>
              <w:t xml:space="preserve">durante todo el </w:t>
            </w:r>
            <w:r>
              <w:rPr>
                <w:spacing w:val="-2"/>
                <w:sz w:val="19"/>
              </w:rPr>
              <w:t>taller.</w:t>
            </w:r>
          </w:p>
        </w:tc>
        <w:tc>
          <w:tcPr>
            <w:tcW w:w="1644" w:type="dxa"/>
          </w:tcPr>
          <w:p w:rsidR="00404EEF" w:rsidRDefault="00404EEF">
            <w:pPr>
              <w:pStyle w:val="TableParagraph"/>
              <w:spacing w:before="69"/>
              <w:rPr>
                <w:b/>
                <w:sz w:val="19"/>
              </w:rPr>
            </w:pPr>
          </w:p>
          <w:p w:rsidR="00404EEF" w:rsidRDefault="00252364">
            <w:pPr>
              <w:pStyle w:val="TableParagraph"/>
              <w:spacing w:line="252" w:lineRule="auto"/>
              <w:ind w:left="139" w:right="131" w:firstLine="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Presenta </w:t>
            </w:r>
            <w:r>
              <w:rPr>
                <w:sz w:val="19"/>
              </w:rPr>
              <w:t>respuestas claras 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ordenadas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la mayor parte del taller, con ligeras fallas de organización o </w:t>
            </w:r>
            <w:r>
              <w:rPr>
                <w:spacing w:val="-2"/>
                <w:sz w:val="19"/>
              </w:rPr>
              <w:t>redacción.</w:t>
            </w:r>
          </w:p>
        </w:tc>
        <w:tc>
          <w:tcPr>
            <w:tcW w:w="1605" w:type="dxa"/>
          </w:tcPr>
          <w:p w:rsidR="00404EEF" w:rsidRDefault="00252364">
            <w:pPr>
              <w:pStyle w:val="TableParagraph"/>
              <w:spacing w:before="179" w:line="252" w:lineRule="auto"/>
              <w:ind w:left="161" w:right="148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Presenta </w:t>
            </w:r>
            <w:r>
              <w:rPr>
                <w:sz w:val="19"/>
              </w:rPr>
              <w:t>respuestas con orden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parcial; </w:t>
            </w:r>
            <w:r>
              <w:rPr>
                <w:spacing w:val="-2"/>
                <w:sz w:val="19"/>
              </w:rPr>
              <w:t xml:space="preserve">existen </w:t>
            </w:r>
            <w:r>
              <w:rPr>
                <w:sz w:val="19"/>
              </w:rPr>
              <w:t xml:space="preserve">problemas de </w:t>
            </w:r>
            <w:r>
              <w:rPr>
                <w:spacing w:val="-2"/>
                <w:sz w:val="19"/>
              </w:rPr>
              <w:t xml:space="preserve">claridad, </w:t>
            </w:r>
            <w:r>
              <w:rPr>
                <w:sz w:val="19"/>
              </w:rPr>
              <w:t>secuencia o legibilidad en varias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secciones.</w:t>
            </w:r>
          </w:p>
        </w:tc>
        <w:tc>
          <w:tcPr>
            <w:tcW w:w="1829" w:type="dxa"/>
          </w:tcPr>
          <w:p w:rsidR="00404EEF" w:rsidRDefault="00404EEF">
            <w:pPr>
              <w:pStyle w:val="TableParagraph"/>
              <w:rPr>
                <w:b/>
                <w:sz w:val="19"/>
              </w:rPr>
            </w:pPr>
          </w:p>
          <w:p w:rsidR="00404EEF" w:rsidRDefault="00404EEF">
            <w:pPr>
              <w:pStyle w:val="TableParagraph"/>
              <w:rPr>
                <w:b/>
                <w:sz w:val="19"/>
              </w:rPr>
            </w:pPr>
          </w:p>
          <w:p w:rsidR="00404EEF" w:rsidRDefault="00404EEF">
            <w:pPr>
              <w:pStyle w:val="TableParagraph"/>
              <w:spacing w:before="93"/>
              <w:rPr>
                <w:b/>
                <w:sz w:val="19"/>
              </w:rPr>
            </w:pPr>
          </w:p>
          <w:p w:rsidR="00404EEF" w:rsidRDefault="00252364">
            <w:pPr>
              <w:pStyle w:val="TableParagraph"/>
              <w:spacing w:line="252" w:lineRule="auto"/>
              <w:ind w:left="12"/>
              <w:jc w:val="center"/>
              <w:rPr>
                <w:sz w:val="19"/>
              </w:rPr>
            </w:pPr>
            <w:r>
              <w:rPr>
                <w:sz w:val="19"/>
              </w:rPr>
              <w:t>Presenta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respuestas desordenadas,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poco claras o difíciles de </w:t>
            </w:r>
            <w:r>
              <w:rPr>
                <w:spacing w:val="-2"/>
                <w:sz w:val="19"/>
              </w:rPr>
              <w:t>co</w:t>
            </w:r>
            <w:r>
              <w:rPr>
                <w:spacing w:val="-2"/>
                <w:sz w:val="19"/>
              </w:rPr>
              <w:t>mprender.</w:t>
            </w:r>
          </w:p>
        </w:tc>
      </w:tr>
    </w:tbl>
    <w:p w:rsidR="00404EEF" w:rsidRDefault="00404EEF">
      <w:pPr>
        <w:pStyle w:val="TableParagraph"/>
        <w:spacing w:line="252" w:lineRule="auto"/>
        <w:jc w:val="center"/>
        <w:rPr>
          <w:sz w:val="19"/>
        </w:rPr>
        <w:sectPr w:rsidR="00404EEF">
          <w:pgSz w:w="12240" w:h="15840"/>
          <w:pgMar w:top="1420" w:right="1440" w:bottom="280" w:left="1800" w:header="720" w:footer="720" w:gutter="0"/>
          <w:cols w:space="720"/>
        </w:sectPr>
      </w:pPr>
    </w:p>
    <w:p w:rsidR="00404EEF" w:rsidRDefault="00252364">
      <w:pPr>
        <w:pStyle w:val="Prrafodelista"/>
        <w:numPr>
          <w:ilvl w:val="0"/>
          <w:numId w:val="2"/>
        </w:numPr>
        <w:tabs>
          <w:tab w:val="left" w:pos="257"/>
        </w:tabs>
        <w:spacing w:before="20"/>
        <w:ind w:left="257" w:hanging="257"/>
        <w:rPr>
          <w:rFonts w:ascii="Calibri"/>
          <w:b/>
          <w:sz w:val="26"/>
        </w:rPr>
      </w:pPr>
      <w:r>
        <w:rPr>
          <w:rFonts w:ascii="Calibri"/>
          <w:b/>
          <w:color w:val="4F81BC"/>
          <w:spacing w:val="-2"/>
          <w:sz w:val="26"/>
        </w:rPr>
        <w:lastRenderedPageBreak/>
        <w:t>Referencias</w:t>
      </w:r>
    </w:p>
    <w:p w:rsidR="00404EEF" w:rsidRDefault="00252364">
      <w:pPr>
        <w:pStyle w:val="Textoindependiente"/>
        <w:spacing w:before="50" w:line="276" w:lineRule="auto"/>
        <w:ind w:right="456"/>
      </w:pPr>
      <w:proofErr w:type="spellStart"/>
      <w:r>
        <w:t>Joyanes</w:t>
      </w:r>
      <w:proofErr w:type="spellEnd"/>
      <w:r>
        <w:rPr>
          <w:spacing w:val="-4"/>
        </w:rPr>
        <w:t xml:space="preserve"> </w:t>
      </w:r>
      <w:r>
        <w:t>Aguilar,</w:t>
      </w:r>
      <w:r>
        <w:rPr>
          <w:spacing w:val="-4"/>
        </w:rPr>
        <w:t xml:space="preserve"> </w:t>
      </w:r>
      <w:r>
        <w:t>L.</w:t>
      </w:r>
      <w:r>
        <w:rPr>
          <w:spacing w:val="-4"/>
        </w:rPr>
        <w:t xml:space="preserve"> </w:t>
      </w:r>
      <w:r>
        <w:t>(2008).</w:t>
      </w:r>
      <w:r>
        <w:rPr>
          <w:spacing w:val="-4"/>
        </w:rPr>
        <w:t xml:space="preserve"> </w:t>
      </w:r>
      <w:r>
        <w:t>Fundamentos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programación:</w:t>
      </w:r>
      <w:r>
        <w:rPr>
          <w:spacing w:val="-5"/>
        </w:rPr>
        <w:t xml:space="preserve"> </w:t>
      </w:r>
      <w:r>
        <w:t>algoritmos,</w:t>
      </w:r>
      <w:r>
        <w:rPr>
          <w:spacing w:val="-4"/>
        </w:rPr>
        <w:t xml:space="preserve"> </w:t>
      </w:r>
      <w:r>
        <w:t>estructura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 y objetos (4ta ed.). McGraw-Hill Interamericana de España, S.A.U.</w:t>
      </w:r>
    </w:p>
    <w:sectPr w:rsidR="00404EEF">
      <w:pgSz w:w="12240" w:h="15840"/>
      <w:pgMar w:top="142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8902F2"/>
    <w:multiLevelType w:val="hybridMultilevel"/>
    <w:tmpl w:val="39FE4F74"/>
    <w:lvl w:ilvl="0" w:tplc="6792C77A">
      <w:start w:val="1"/>
      <w:numFmt w:val="decimal"/>
      <w:lvlText w:val="%1."/>
      <w:lvlJc w:val="left"/>
      <w:pPr>
        <w:ind w:left="21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A2CAF34">
      <w:numFmt w:val="bullet"/>
      <w:lvlText w:val="•"/>
      <w:lvlJc w:val="left"/>
      <w:pPr>
        <w:ind w:left="1098" w:hanging="217"/>
      </w:pPr>
      <w:rPr>
        <w:rFonts w:hint="default"/>
        <w:lang w:val="es-ES" w:eastAsia="en-US" w:bidi="ar-SA"/>
      </w:rPr>
    </w:lvl>
    <w:lvl w:ilvl="2" w:tplc="EBBC0A1E">
      <w:numFmt w:val="bullet"/>
      <w:lvlText w:val="•"/>
      <w:lvlJc w:val="left"/>
      <w:pPr>
        <w:ind w:left="1976" w:hanging="217"/>
      </w:pPr>
      <w:rPr>
        <w:rFonts w:hint="default"/>
        <w:lang w:val="es-ES" w:eastAsia="en-US" w:bidi="ar-SA"/>
      </w:rPr>
    </w:lvl>
    <w:lvl w:ilvl="3" w:tplc="5CA49924">
      <w:numFmt w:val="bullet"/>
      <w:lvlText w:val="•"/>
      <w:lvlJc w:val="left"/>
      <w:pPr>
        <w:ind w:left="2854" w:hanging="217"/>
      </w:pPr>
      <w:rPr>
        <w:rFonts w:hint="default"/>
        <w:lang w:val="es-ES" w:eastAsia="en-US" w:bidi="ar-SA"/>
      </w:rPr>
    </w:lvl>
    <w:lvl w:ilvl="4" w:tplc="6666D008">
      <w:numFmt w:val="bullet"/>
      <w:lvlText w:val="•"/>
      <w:lvlJc w:val="left"/>
      <w:pPr>
        <w:ind w:left="3732" w:hanging="217"/>
      </w:pPr>
      <w:rPr>
        <w:rFonts w:hint="default"/>
        <w:lang w:val="es-ES" w:eastAsia="en-US" w:bidi="ar-SA"/>
      </w:rPr>
    </w:lvl>
    <w:lvl w:ilvl="5" w:tplc="41F6C988">
      <w:numFmt w:val="bullet"/>
      <w:lvlText w:val="•"/>
      <w:lvlJc w:val="left"/>
      <w:pPr>
        <w:ind w:left="4610" w:hanging="217"/>
      </w:pPr>
      <w:rPr>
        <w:rFonts w:hint="default"/>
        <w:lang w:val="es-ES" w:eastAsia="en-US" w:bidi="ar-SA"/>
      </w:rPr>
    </w:lvl>
    <w:lvl w:ilvl="6" w:tplc="1F4AA738">
      <w:numFmt w:val="bullet"/>
      <w:lvlText w:val="•"/>
      <w:lvlJc w:val="left"/>
      <w:pPr>
        <w:ind w:left="5488" w:hanging="217"/>
      </w:pPr>
      <w:rPr>
        <w:rFonts w:hint="default"/>
        <w:lang w:val="es-ES" w:eastAsia="en-US" w:bidi="ar-SA"/>
      </w:rPr>
    </w:lvl>
    <w:lvl w:ilvl="7" w:tplc="79808FD2">
      <w:numFmt w:val="bullet"/>
      <w:lvlText w:val="•"/>
      <w:lvlJc w:val="left"/>
      <w:pPr>
        <w:ind w:left="6366" w:hanging="217"/>
      </w:pPr>
      <w:rPr>
        <w:rFonts w:hint="default"/>
        <w:lang w:val="es-ES" w:eastAsia="en-US" w:bidi="ar-SA"/>
      </w:rPr>
    </w:lvl>
    <w:lvl w:ilvl="8" w:tplc="CE5E8766">
      <w:numFmt w:val="bullet"/>
      <w:lvlText w:val="•"/>
      <w:lvlJc w:val="left"/>
      <w:pPr>
        <w:ind w:left="7244" w:hanging="217"/>
      </w:pPr>
      <w:rPr>
        <w:rFonts w:hint="default"/>
        <w:lang w:val="es-ES" w:eastAsia="en-US" w:bidi="ar-SA"/>
      </w:rPr>
    </w:lvl>
  </w:abstractNum>
  <w:abstractNum w:abstractNumId="1" w15:restartNumberingAfterBreak="0">
    <w:nsid w:val="6CAD73A6"/>
    <w:multiLevelType w:val="hybridMultilevel"/>
    <w:tmpl w:val="D542BD06"/>
    <w:lvl w:ilvl="0" w:tplc="4166516A">
      <w:start w:val="1"/>
      <w:numFmt w:val="decimal"/>
      <w:lvlText w:val="%1."/>
      <w:lvlJc w:val="left"/>
      <w:pPr>
        <w:ind w:left="259" w:hanging="25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1"/>
        <w:w w:val="99"/>
        <w:sz w:val="26"/>
        <w:szCs w:val="26"/>
        <w:lang w:val="es-ES" w:eastAsia="en-US" w:bidi="ar-SA"/>
      </w:rPr>
    </w:lvl>
    <w:lvl w:ilvl="1" w:tplc="DDFEF060">
      <w:numFmt w:val="bullet"/>
      <w:lvlText w:val="-"/>
      <w:lvlJc w:val="left"/>
      <w:pPr>
        <w:ind w:left="0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45505FA6">
      <w:numFmt w:val="bullet"/>
      <w:lvlText w:val="•"/>
      <w:lvlJc w:val="left"/>
      <w:pPr>
        <w:ind w:left="1231" w:hanging="123"/>
      </w:pPr>
      <w:rPr>
        <w:rFonts w:hint="default"/>
        <w:lang w:val="es-ES" w:eastAsia="en-US" w:bidi="ar-SA"/>
      </w:rPr>
    </w:lvl>
    <w:lvl w:ilvl="3" w:tplc="D5304C38">
      <w:numFmt w:val="bullet"/>
      <w:lvlText w:val="•"/>
      <w:lvlJc w:val="left"/>
      <w:pPr>
        <w:ind w:left="2202" w:hanging="123"/>
      </w:pPr>
      <w:rPr>
        <w:rFonts w:hint="default"/>
        <w:lang w:val="es-ES" w:eastAsia="en-US" w:bidi="ar-SA"/>
      </w:rPr>
    </w:lvl>
    <w:lvl w:ilvl="4" w:tplc="59B257E4">
      <w:numFmt w:val="bullet"/>
      <w:lvlText w:val="•"/>
      <w:lvlJc w:val="left"/>
      <w:pPr>
        <w:ind w:left="3173" w:hanging="123"/>
      </w:pPr>
      <w:rPr>
        <w:rFonts w:hint="default"/>
        <w:lang w:val="es-ES" w:eastAsia="en-US" w:bidi="ar-SA"/>
      </w:rPr>
    </w:lvl>
    <w:lvl w:ilvl="5" w:tplc="4E58DFD4">
      <w:numFmt w:val="bullet"/>
      <w:lvlText w:val="•"/>
      <w:lvlJc w:val="left"/>
      <w:pPr>
        <w:ind w:left="4144" w:hanging="123"/>
      </w:pPr>
      <w:rPr>
        <w:rFonts w:hint="default"/>
        <w:lang w:val="es-ES" w:eastAsia="en-US" w:bidi="ar-SA"/>
      </w:rPr>
    </w:lvl>
    <w:lvl w:ilvl="6" w:tplc="43D6E4F2">
      <w:numFmt w:val="bullet"/>
      <w:lvlText w:val="•"/>
      <w:lvlJc w:val="left"/>
      <w:pPr>
        <w:ind w:left="5115" w:hanging="123"/>
      </w:pPr>
      <w:rPr>
        <w:rFonts w:hint="default"/>
        <w:lang w:val="es-ES" w:eastAsia="en-US" w:bidi="ar-SA"/>
      </w:rPr>
    </w:lvl>
    <w:lvl w:ilvl="7" w:tplc="CAF47156">
      <w:numFmt w:val="bullet"/>
      <w:lvlText w:val="•"/>
      <w:lvlJc w:val="left"/>
      <w:pPr>
        <w:ind w:left="6086" w:hanging="123"/>
      </w:pPr>
      <w:rPr>
        <w:rFonts w:hint="default"/>
        <w:lang w:val="es-ES" w:eastAsia="en-US" w:bidi="ar-SA"/>
      </w:rPr>
    </w:lvl>
    <w:lvl w:ilvl="8" w:tplc="7228E830">
      <w:numFmt w:val="bullet"/>
      <w:lvlText w:val="•"/>
      <w:lvlJc w:val="left"/>
      <w:pPr>
        <w:ind w:left="7057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79476F03"/>
    <w:multiLevelType w:val="hybridMultilevel"/>
    <w:tmpl w:val="2F08948A"/>
    <w:lvl w:ilvl="0" w:tplc="580A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EEF"/>
    <w:rsid w:val="00252364"/>
    <w:rsid w:val="00404EEF"/>
    <w:rsid w:val="00BA07CE"/>
    <w:rsid w:val="00BF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6B39FA"/>
  <w15:docId w15:val="{622323BF-A02B-4908-B6E7-7D3E3F9D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1"/>
    <w:qFormat/>
    <w:pPr>
      <w:spacing w:before="20"/>
      <w:ind w:left="257" w:hanging="257"/>
      <w:outlineLvl w:val="0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rPr>
      <w:rFonts w:ascii="Calibri" w:eastAsia="Calibri" w:hAnsi="Calibri" w:cs="Calibri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257" w:hanging="257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907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</dc:creator>
  <cp:lastModifiedBy>PORTATIL</cp:lastModifiedBy>
  <cp:revision>2</cp:revision>
  <dcterms:created xsi:type="dcterms:W3CDTF">2026-04-09T01:37:00Z</dcterms:created>
  <dcterms:modified xsi:type="dcterms:W3CDTF">2026-04-09T01:37:00Z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LTSC</vt:lpwstr>
  </property>
</Properties>
</file>