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5BDC" w14:textId="7DFC8C45" w:rsidR="00937C65" w:rsidRDefault="00000000">
      <w:pPr>
        <w:pStyle w:val="Ttulo"/>
      </w:pPr>
      <w:r>
        <w:t>Investigación Arquitectónica de</w:t>
      </w:r>
      <w:r w:rsidR="005A7B80">
        <w:t>l Procesador, Refrigeración y Límites de Hardware.</w:t>
      </w:r>
    </w:p>
    <w:p w14:paraId="2F3BCAE2" w14:textId="20C5BD60" w:rsidR="00937C65" w:rsidRDefault="00BE7CF1">
      <w:r>
        <w:t>Integrates: Cabanillas Facundo, Rosales Francisco</w:t>
      </w:r>
    </w:p>
    <w:p w14:paraId="38B4D15F" w14:textId="77777777" w:rsidR="00573CA5" w:rsidRDefault="00573CA5" w:rsidP="00573CA5"/>
    <w:p w14:paraId="42DB6DD2" w14:textId="632AA604" w:rsidR="00D4197A" w:rsidRPr="00573CA5" w:rsidRDefault="00D4197A" w:rsidP="00573CA5">
      <w:pPr>
        <w:rPr>
          <w:b/>
          <w:bCs/>
          <w:color w:val="4F81BD" w:themeColor="accent1"/>
          <w:sz w:val="48"/>
          <w:szCs w:val="48"/>
        </w:rPr>
      </w:pPr>
      <w:r w:rsidRPr="00573CA5">
        <w:rPr>
          <w:b/>
          <w:bCs/>
          <w:color w:val="4F81BD" w:themeColor="accent1"/>
          <w:sz w:val="48"/>
          <w:szCs w:val="48"/>
        </w:rPr>
        <w:t xml:space="preserve"> </w:t>
      </w:r>
      <w:r w:rsidR="00573CA5">
        <w:rPr>
          <w:b/>
          <w:bCs/>
          <w:color w:val="4F81BD" w:themeColor="accent1"/>
          <w:sz w:val="48"/>
          <w:szCs w:val="48"/>
        </w:rPr>
        <w:t xml:space="preserve">- </w:t>
      </w:r>
      <w:r w:rsidRPr="00573CA5">
        <w:rPr>
          <w:b/>
          <w:bCs/>
          <w:color w:val="4F81BD" w:themeColor="accent1"/>
          <w:sz w:val="48"/>
          <w:szCs w:val="48"/>
        </w:rPr>
        <w:t>Procesador (CPU)</w:t>
      </w:r>
    </w:p>
    <w:p w14:paraId="23E31047" w14:textId="0C0BB209" w:rsidR="00937C65" w:rsidRPr="00195951" w:rsidRDefault="00000000" w:rsidP="00195951">
      <w:pPr>
        <w:rPr>
          <w:color w:val="4F81BD" w:themeColor="accent1"/>
          <w:sz w:val="36"/>
          <w:szCs w:val="36"/>
        </w:rPr>
      </w:pPr>
      <w:r w:rsidRPr="00195951">
        <w:rPr>
          <w:color w:val="4F81BD" w:themeColor="accent1"/>
          <w:sz w:val="36"/>
          <w:szCs w:val="36"/>
        </w:rPr>
        <w:t xml:space="preserve">1. </w:t>
      </w:r>
      <w:r w:rsidR="00D4197A">
        <w:rPr>
          <w:color w:val="4F81BD" w:themeColor="accent1"/>
          <w:sz w:val="36"/>
          <w:szCs w:val="36"/>
        </w:rPr>
        <w:t>Núcleos e Hilos</w:t>
      </w:r>
      <w:r w:rsidR="0016440C">
        <w:rPr>
          <w:color w:val="4F81BD" w:themeColor="accent1"/>
          <w:sz w:val="36"/>
          <w:szCs w:val="36"/>
        </w:rPr>
        <w:t>:</w:t>
      </w:r>
    </w:p>
    <w:p w14:paraId="41FE52CA" w14:textId="2F7297F6" w:rsidR="00573CA5" w:rsidRDefault="00D4197A">
      <w:pPr>
        <w:rPr>
          <w:noProof/>
        </w:rPr>
      </w:pPr>
      <w:r>
        <w:rPr>
          <w:noProof/>
        </w:rPr>
        <w:t xml:space="preserve">La principal diferencia </w:t>
      </w:r>
      <w:r w:rsidRPr="00D4197A">
        <w:rPr>
          <w:noProof/>
        </w:rPr>
        <w:t>física y lógica entre un núcleo y un hilo</w:t>
      </w:r>
      <w:r w:rsidR="00573CA5">
        <w:rPr>
          <w:noProof/>
        </w:rPr>
        <w:t xml:space="preserve"> es el primero es una unidad física de pro</w:t>
      </w:r>
      <w:r w:rsidR="00573CA5" w:rsidRPr="00573CA5">
        <w:rPr>
          <w:noProof/>
        </w:rPr>
        <w:t xml:space="preserve">cesamiento (hardware real) que ejecutan tareas, mientras que los </w:t>
      </w:r>
      <w:r w:rsidR="00573CA5">
        <w:rPr>
          <w:noProof/>
        </w:rPr>
        <w:t>segundos</w:t>
      </w:r>
      <w:r w:rsidR="00573CA5" w:rsidRPr="00573CA5">
        <w:rPr>
          <w:noProof/>
        </w:rPr>
        <w:t xml:space="preserve"> son secuencias lógicas o virtuales de instrucciones (software) que organizan el trabajo dentro de un núcleo.</w:t>
      </w:r>
      <w:r w:rsidR="00FF5B56" w:rsidRPr="00FF5B56">
        <w:rPr>
          <w:noProof/>
        </w:rPr>
        <w:t xml:space="preserve"> </w:t>
      </w:r>
    </w:p>
    <w:p w14:paraId="58F434E8" w14:textId="5A3C78F4" w:rsidR="00937C65" w:rsidRDefault="00FF5B56">
      <w:r>
        <w:rPr>
          <w:noProof/>
        </w:rPr>
        <w:drawing>
          <wp:anchor distT="0" distB="0" distL="114300" distR="114300" simplePos="0" relativeHeight="251670528" behindDoc="0" locked="0" layoutInCell="1" allowOverlap="1" wp14:anchorId="2880E81D" wp14:editId="5CF91882">
            <wp:simplePos x="0" y="0"/>
            <wp:positionH relativeFrom="margin">
              <wp:align>right</wp:align>
            </wp:positionH>
            <wp:positionV relativeFrom="paragraph">
              <wp:posOffset>1348740</wp:posOffset>
            </wp:positionV>
            <wp:extent cx="5486400" cy="1522730"/>
            <wp:effectExtent l="0" t="0" r="0" b="1270"/>
            <wp:wrapSquare wrapText="bothSides"/>
            <wp:docPr id="993293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93944" name="Imagen 9932939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3CA5">
        <w:rPr>
          <w:noProof/>
        </w:rPr>
        <w:t xml:space="preserve">El </w:t>
      </w:r>
      <w:r w:rsidR="00573CA5" w:rsidRPr="002B7407">
        <w:rPr>
          <w:b/>
          <w:bCs/>
          <w:noProof/>
        </w:rPr>
        <w:t>procesamiento paralelo</w:t>
      </w:r>
      <w:r w:rsidR="00573CA5">
        <w:rPr>
          <w:noProof/>
        </w:rPr>
        <w:t xml:space="preserve"> es la capacidad de un sistema informático de ejecutar varias tareas al mismo tiempo, en lugar de hacerlo secuencialmente.</w:t>
      </w:r>
      <w:r w:rsidR="002B7407">
        <w:rPr>
          <w:noProof/>
        </w:rPr>
        <w:t xml:space="preserve"> Dentro de de esto está el </w:t>
      </w:r>
      <w:r w:rsidR="002B7407" w:rsidRPr="002B7407">
        <w:rPr>
          <w:b/>
          <w:bCs/>
          <w:noProof/>
        </w:rPr>
        <w:t>multithreading</w:t>
      </w:r>
      <w:r w:rsidR="002B7407">
        <w:rPr>
          <w:b/>
          <w:bCs/>
          <w:noProof/>
        </w:rPr>
        <w:t xml:space="preserve">, </w:t>
      </w:r>
      <w:r w:rsidR="002B7407">
        <w:rPr>
          <w:noProof/>
        </w:rPr>
        <w:t>una técnica que le permite al CPU aumentar el rendimiento del núcleo de un procesador sin tener que alterar la frecuencia</w:t>
      </w:r>
      <w:r w:rsidR="009D53D3">
        <w:rPr>
          <w:noProof/>
        </w:rPr>
        <w:t xml:space="preserve">; y el </w:t>
      </w:r>
      <w:r w:rsidR="009D53D3" w:rsidRPr="009D53D3">
        <w:rPr>
          <w:b/>
          <w:bCs/>
          <w:noProof/>
        </w:rPr>
        <w:t>Hyper-Threading</w:t>
      </w:r>
      <w:r w:rsidR="009D53D3">
        <w:rPr>
          <w:b/>
          <w:bCs/>
          <w:noProof/>
        </w:rPr>
        <w:t xml:space="preserve">, </w:t>
      </w:r>
      <w:r w:rsidR="009D53D3">
        <w:rPr>
          <w:noProof/>
        </w:rPr>
        <w:t xml:space="preserve">una tecnología creada por Intel que le permite a un solo núcleo físico funcionar como dos unidades lógicas (Por ej: </w:t>
      </w:r>
      <w:r w:rsidR="009D53D3" w:rsidRPr="009D53D3">
        <w:rPr>
          <w:noProof/>
        </w:rPr>
        <w:t>Intel Core i5-13400</w:t>
      </w:r>
      <w:r w:rsidR="009D53D3">
        <w:rPr>
          <w:noProof/>
        </w:rPr>
        <w:t>, tiene 10 núcleos pero con Hyper-Threading puede manejar 16 hilos)</w:t>
      </w:r>
      <w:r w:rsidR="00BE7CF1">
        <w:br/>
      </w:r>
    </w:p>
    <w:p w14:paraId="2B9E7C34" w14:textId="37B9BA58" w:rsidR="00937C65" w:rsidRPr="00195951" w:rsidRDefault="00000000" w:rsidP="00195951">
      <w:pPr>
        <w:rPr>
          <w:color w:val="4F81BD" w:themeColor="accent1"/>
          <w:sz w:val="36"/>
          <w:szCs w:val="36"/>
        </w:rPr>
      </w:pPr>
      <w:r w:rsidRPr="00195951">
        <w:rPr>
          <w:color w:val="4F81BD" w:themeColor="accent1"/>
          <w:sz w:val="36"/>
          <w:szCs w:val="36"/>
        </w:rPr>
        <w:t xml:space="preserve">2. </w:t>
      </w:r>
      <w:r w:rsidR="0016440C">
        <w:rPr>
          <w:color w:val="4F81BD" w:themeColor="accent1"/>
          <w:sz w:val="36"/>
          <w:szCs w:val="36"/>
        </w:rPr>
        <w:t>Frecuencia e IPC:</w:t>
      </w:r>
    </w:p>
    <w:p w14:paraId="37F0D3C1" w14:textId="77777777" w:rsidR="001B6096" w:rsidRDefault="0016440C" w:rsidP="00195951">
      <w:pPr>
        <w:rPr>
          <w:lang w:val="es-ES"/>
        </w:rPr>
      </w:pPr>
      <w:r>
        <w:rPr>
          <w:lang w:val="es-ES"/>
        </w:rPr>
        <w:t>La frecuencia de un procesador indica cuantos ciclos por segundo puede ejecutar</w:t>
      </w:r>
      <w:r w:rsidR="001B6096">
        <w:rPr>
          <w:lang w:val="es-ES"/>
        </w:rPr>
        <w:t>.</w:t>
      </w:r>
    </w:p>
    <w:p w14:paraId="2E06BDA2" w14:textId="77777777" w:rsidR="000717E2" w:rsidRDefault="001B6096" w:rsidP="00195951">
      <w:r>
        <w:rPr>
          <w:lang w:val="es-ES"/>
        </w:rPr>
        <w:t>S</w:t>
      </w:r>
      <w:r w:rsidR="0016440C">
        <w:rPr>
          <w:lang w:val="es-ES"/>
        </w:rPr>
        <w:t xml:space="preserve">e lo clasifica en </w:t>
      </w:r>
      <w:r w:rsidR="0016440C" w:rsidRPr="00331F07">
        <w:rPr>
          <w:b/>
          <w:bCs/>
          <w:lang w:val="es-ES"/>
        </w:rPr>
        <w:t>frecuencia</w:t>
      </w:r>
      <w:r w:rsidR="00331F07" w:rsidRPr="00331F07">
        <w:rPr>
          <w:b/>
          <w:bCs/>
          <w:lang w:val="es-ES"/>
        </w:rPr>
        <w:t xml:space="preserve"> base</w:t>
      </w:r>
      <w:r w:rsidR="00331F07">
        <w:rPr>
          <w:lang w:val="es-ES"/>
        </w:rPr>
        <w:t xml:space="preserve">, que es la velocidad mínima garantizada a la que el procesador puede </w:t>
      </w:r>
      <w:r>
        <w:rPr>
          <w:lang w:val="es-ES"/>
        </w:rPr>
        <w:t xml:space="preserve">trabajar estable y continuamente sin forzarse (Por </w:t>
      </w:r>
      <w:r w:rsidR="00A65FCE">
        <w:rPr>
          <w:lang w:val="es-ES"/>
        </w:rPr>
        <w:t>ej.</w:t>
      </w:r>
      <w:r>
        <w:rPr>
          <w:lang w:val="es-ES"/>
        </w:rPr>
        <w:t xml:space="preserve">: nuevamente, el </w:t>
      </w:r>
      <w:r w:rsidRPr="001B6096">
        <w:t>Intel Core i5-13400</w:t>
      </w:r>
      <w:r>
        <w:t xml:space="preserve">, cuya frecuencia base es cercana a 2.5 GHz); o en </w:t>
      </w:r>
      <w:r w:rsidRPr="00A65FCE">
        <w:rPr>
          <w:b/>
          <w:bCs/>
        </w:rPr>
        <w:t xml:space="preserve">frecuencia </w:t>
      </w:r>
      <w:r w:rsidR="00A65FCE" w:rsidRPr="00A65FCE">
        <w:rPr>
          <w:b/>
          <w:bCs/>
        </w:rPr>
        <w:t>T</w:t>
      </w:r>
      <w:r w:rsidRPr="00A65FCE">
        <w:rPr>
          <w:b/>
          <w:bCs/>
        </w:rPr>
        <w:t>urbo/Boost</w:t>
      </w:r>
      <w:r w:rsidR="00A65FCE">
        <w:t xml:space="preserve">, que es la velocidad </w:t>
      </w:r>
      <w:r w:rsidR="000717E2">
        <w:t xml:space="preserve">máxima que el procesador puede alcanzar </w:t>
      </w:r>
      <w:r w:rsidR="000717E2">
        <w:lastRenderedPageBreak/>
        <w:t xml:space="preserve">automáticamente cuando necesita más rendimiento (el ejemplo anterior puede alcanzar </w:t>
      </w:r>
      <w:proofErr w:type="spellStart"/>
      <w:r w:rsidR="000717E2">
        <w:t>los</w:t>
      </w:r>
      <w:proofErr w:type="spellEnd"/>
      <w:r w:rsidR="000717E2">
        <w:t xml:space="preserve"> 4.6 GHz en modo Turbo) </w:t>
      </w:r>
    </w:p>
    <w:p w14:paraId="72518D30" w14:textId="07617453" w:rsidR="000717E2" w:rsidRDefault="000717E2" w:rsidP="00195951">
      <w:r>
        <w:rPr>
          <w:noProof/>
        </w:rPr>
        <w:drawing>
          <wp:anchor distT="0" distB="0" distL="114300" distR="114300" simplePos="0" relativeHeight="251671552" behindDoc="0" locked="0" layoutInCell="1" allowOverlap="1" wp14:anchorId="6F796647" wp14:editId="4F1DE8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086735"/>
            <wp:effectExtent l="0" t="0" r="0" b="0"/>
            <wp:wrapSquare wrapText="bothSides"/>
            <wp:docPr id="332287860" name="Imagen 2" descr="Frecuencia base y turbo: ¿cómo influyen en el rendimient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cuencia base y turbo: ¿cómo influyen en el rendimiento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95951">
        <w:br/>
      </w:r>
      <w:r w:rsidR="00195951">
        <w:br/>
      </w:r>
      <w:r w:rsidR="00BE7CF1" w:rsidRPr="00BE7CF1">
        <w:t xml:space="preserve"> </w:t>
      </w:r>
      <w:r w:rsidR="00000000" w:rsidRPr="00195951">
        <w:rPr>
          <w:color w:val="4F81BD" w:themeColor="accent1"/>
          <w:sz w:val="32"/>
          <w:szCs w:val="32"/>
        </w:rPr>
        <w:t xml:space="preserve">3. </w:t>
      </w:r>
    </w:p>
    <w:p w14:paraId="5E1044A1" w14:textId="7F120B89" w:rsidR="00195951" w:rsidRDefault="00195951" w:rsidP="00195951">
      <w:r>
        <w:rPr>
          <w:noProof/>
        </w:rPr>
        <w:drawing>
          <wp:anchor distT="0" distB="0" distL="114300" distR="114300" simplePos="0" relativeHeight="251664384" behindDoc="1" locked="0" layoutInCell="1" allowOverlap="1" wp14:anchorId="7B43821F" wp14:editId="5793D447">
            <wp:simplePos x="0" y="0"/>
            <wp:positionH relativeFrom="column">
              <wp:posOffset>-106680</wp:posOffset>
            </wp:positionH>
            <wp:positionV relativeFrom="paragraph">
              <wp:posOffset>1834515</wp:posOffset>
            </wp:positionV>
            <wp:extent cx="4389120" cy="2644140"/>
            <wp:effectExtent l="0" t="0" r="0" b="3810"/>
            <wp:wrapTopAndBottom/>
            <wp:docPr id="1597374025" name="Imagen 3" descr="Qué son los VRM y cómo influyen en el rendimiento del proces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é son los VRM y cómo influyen en el rendimiento del procesad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5951">
        <w:rPr>
          <w:noProof/>
        </w:rPr>
        <w:t>El VRM regula el voltaje que recibe el procesador, asegurando un suministro estable. Está compuesto por MOSFETs, chokes y capacitores. Su calidad influye en la estabilidad del sistema y es clave contar con buena disipación de calor.</w:t>
      </w:r>
      <w:r>
        <w:br/>
      </w:r>
      <w:r>
        <w:br/>
        <w:t>Componentes:</w:t>
      </w:r>
      <w:r>
        <w:br/>
        <w:t>MOSFETs: Controlan el paso de corriente.</w:t>
      </w:r>
      <w:r>
        <w:br/>
        <w:t>Chokes (bobinas): Filtran la señal eléctrica.</w:t>
      </w:r>
      <w:r>
        <w:br/>
        <w:t>Capacitores: Estabilizan el voltaje.</w:t>
      </w:r>
      <w:r>
        <w:br/>
      </w:r>
      <w:r>
        <w:br/>
      </w:r>
      <w:r>
        <w:lastRenderedPageBreak/>
        <w:t>Importancia: Un VRM de calidad mejora la estabilidad y permite overclock. Requiere disipación térmica Mediante disipadores.</w:t>
      </w:r>
    </w:p>
    <w:p w14:paraId="32DA4C99" w14:textId="7CD3A28F" w:rsidR="00937C65" w:rsidRPr="00195951" w:rsidRDefault="00000000" w:rsidP="00195951">
      <w:r w:rsidRPr="00195951">
        <w:rPr>
          <w:color w:val="4F81BD" w:themeColor="accent1"/>
          <w:sz w:val="36"/>
          <w:szCs w:val="36"/>
        </w:rPr>
        <w:t>4. Chipset</w:t>
      </w:r>
    </w:p>
    <w:p w14:paraId="08B0436F" w14:textId="77777777" w:rsidR="00195951" w:rsidRDefault="00195951">
      <w:r w:rsidRPr="00195951">
        <w:t>El chipset actúa como el centro de control de la placa base, gestionando la comunicación entre los componentes. Determina características como puertos disponibles, compatibilidad y capacidades de expansión.</w:t>
      </w:r>
    </w:p>
    <w:p w14:paraId="7BB95DDF" w14:textId="5FE8FFF5" w:rsidR="00937C65" w:rsidRDefault="00000000">
      <w:r>
        <w:br/>
        <w:t>Funciones:</w:t>
      </w:r>
      <w:r>
        <w:br/>
        <w:t>- Gestiona puertos USB</w:t>
      </w:r>
      <w:r>
        <w:br/>
        <w:t>- Controla almacenamiento</w:t>
      </w:r>
      <w:r>
        <w:br/>
        <w:t>- Define compatibilidad de RAM y CPU</w:t>
      </w:r>
      <w:r>
        <w:br/>
      </w:r>
      <w:r>
        <w:br/>
        <w:t>Gamas:</w:t>
      </w:r>
      <w:r>
        <w:br/>
        <w:t>Entrada: menos puertos y funciones.</w:t>
      </w:r>
      <w:r>
        <w:br/>
        <w:t>Alta: soporte para overclock, más líneas PCIe, mayor conectividad.</w:t>
      </w:r>
      <w:r>
        <w:br/>
      </w:r>
      <w:r>
        <w:br/>
        <w:t>Ejemplos:</w:t>
      </w:r>
      <w:r>
        <w:br/>
        <w:t>Intel Z790 (alta gama), B760 (media)</w:t>
      </w:r>
      <w:r>
        <w:br/>
        <w:t>AMD X670 (alta gama), B650 (media)</w:t>
      </w:r>
      <w:r>
        <w:br/>
      </w:r>
      <w:r>
        <w:br/>
      </w:r>
    </w:p>
    <w:p w14:paraId="1153417B" w14:textId="77777777" w:rsidR="00937C65" w:rsidRPr="00195951" w:rsidRDefault="00000000" w:rsidP="00195951">
      <w:pPr>
        <w:rPr>
          <w:color w:val="4F81BD" w:themeColor="accent1"/>
          <w:sz w:val="36"/>
          <w:szCs w:val="36"/>
        </w:rPr>
      </w:pPr>
      <w:r w:rsidRPr="00195951">
        <w:rPr>
          <w:color w:val="4F81BD" w:themeColor="accent1"/>
          <w:sz w:val="36"/>
          <w:szCs w:val="36"/>
        </w:rPr>
        <w:t>5. Buses de Datos</w:t>
      </w:r>
    </w:p>
    <w:p w14:paraId="4203BCC3" w14:textId="39A1D0C9" w:rsidR="00937C65" w:rsidRDefault="00195951">
      <w:r w:rsidRPr="00195951">
        <w:t xml:space="preserve">Los buses de datos permiten la transferencia de información entre componentes. El estándar principal es PCIe, con diferentes carriles (x1, x4, x16). Las </w:t>
      </w:r>
      <w:proofErr w:type="spellStart"/>
      <w:r w:rsidRPr="00195951">
        <w:t>ranuras</w:t>
      </w:r>
      <w:proofErr w:type="spellEnd"/>
      <w:r w:rsidRPr="00195951">
        <w:t xml:space="preserve"> M.2 </w:t>
      </w:r>
      <w:proofErr w:type="spellStart"/>
      <w:r w:rsidRPr="00195951">
        <w:t>NVMe</w:t>
      </w:r>
      <w:proofErr w:type="spellEnd"/>
      <w:r w:rsidRPr="00195951">
        <w:t xml:space="preserve"> </w:t>
      </w:r>
      <w:proofErr w:type="spellStart"/>
      <w:r w:rsidRPr="00195951">
        <w:t>utilizan</w:t>
      </w:r>
      <w:proofErr w:type="spellEnd"/>
      <w:r w:rsidRPr="00195951">
        <w:t xml:space="preserve"> PCIe para lograr altas velocidades de almacenamiento.</w:t>
      </w:r>
      <w:r>
        <w:br/>
        <w:t>PCI Express (PCIe):</w:t>
      </w:r>
      <w:r>
        <w:br/>
        <w:t>x16: GPU</w:t>
      </w:r>
      <w:r>
        <w:br/>
        <w:t>x4 / x1: tarjetas de expansión</w:t>
      </w:r>
      <w:r>
        <w:br/>
      </w:r>
      <w:r>
        <w:br/>
        <w:t>M.2 NVMe:</w:t>
      </w:r>
      <w:r>
        <w:br/>
        <w:t>Almacenamiento de alta velocidad.</w:t>
      </w:r>
      <w:r>
        <w:br/>
        <w:t>Usa carriles PCIe directamente.</w:t>
      </w:r>
      <w:r>
        <w:br/>
        <w:t>Mucho más rápido que SATA.</w:t>
      </w:r>
      <w:r>
        <w:br/>
      </w:r>
      <w:r>
        <w:br/>
      </w:r>
    </w:p>
    <w:p w14:paraId="32052C32" w14:textId="77777777" w:rsidR="00330727" w:rsidRDefault="00330727" w:rsidP="00195951">
      <w:pPr>
        <w:rPr>
          <w:color w:val="4F81BD" w:themeColor="accent1"/>
          <w:sz w:val="36"/>
          <w:szCs w:val="36"/>
        </w:rPr>
      </w:pPr>
    </w:p>
    <w:p w14:paraId="246D5DB5" w14:textId="5F71F65D" w:rsidR="00937C65" w:rsidRDefault="00000000" w:rsidP="00195951">
      <w:pPr>
        <w:rPr>
          <w:color w:val="4F81BD" w:themeColor="accent1"/>
          <w:sz w:val="36"/>
          <w:szCs w:val="36"/>
        </w:rPr>
      </w:pPr>
      <w:r w:rsidRPr="00195951">
        <w:rPr>
          <w:color w:val="4F81BD" w:themeColor="accent1"/>
          <w:sz w:val="36"/>
          <w:szCs w:val="36"/>
        </w:rPr>
        <w:t>6. Conexiones Internas y Headers</w:t>
      </w:r>
    </w:p>
    <w:p w14:paraId="53B1BE73" w14:textId="77777777" w:rsidR="00330727" w:rsidRPr="00330727" w:rsidRDefault="00330727" w:rsidP="00330727">
      <w:pPr>
        <w:rPr>
          <w:lang w:val="es-ES"/>
        </w:rPr>
      </w:pPr>
      <w:r w:rsidRPr="00330727">
        <w:rPr>
          <w:lang w:val="es-ES"/>
        </w:rPr>
        <w:lastRenderedPageBreak/>
        <w:t>Son los conectores que permiten vincular componentes internos. Incluyen alimentación (ATX 24 pines, EPS), ventiladores (CPU_FAN), almacenamiento (SATA) y conexiones del gabinete como USB, audio y panel frontal.</w:t>
      </w:r>
    </w:p>
    <w:p w14:paraId="1C03F8F1" w14:textId="717CC129" w:rsidR="00330727" w:rsidRPr="00330727" w:rsidRDefault="00330727" w:rsidP="00195951">
      <w:r>
        <w:rPr>
          <w:noProof/>
        </w:rPr>
        <w:drawing>
          <wp:anchor distT="0" distB="0" distL="114300" distR="114300" simplePos="0" relativeHeight="251669504" behindDoc="0" locked="0" layoutInCell="1" allowOverlap="1" wp14:anchorId="3D6594F0" wp14:editId="6020F37B">
            <wp:simplePos x="0" y="0"/>
            <wp:positionH relativeFrom="column">
              <wp:posOffset>2689860</wp:posOffset>
            </wp:positionH>
            <wp:positionV relativeFrom="paragraph">
              <wp:posOffset>53975</wp:posOffset>
            </wp:positionV>
            <wp:extent cx="3240405" cy="2697480"/>
            <wp:effectExtent l="0" t="0" r="0" b="7620"/>
            <wp:wrapSquare wrapText="bothSides"/>
            <wp:docPr id="426882538" name="Imagen 4" descr="What Is a Motherboard? | What Motherboard Do I Hav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 Motherboard? | What Motherboard Do I Have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51354" w14:textId="7AC1A250" w:rsidR="00330727" w:rsidRDefault="00000000">
      <w:proofErr w:type="spellStart"/>
      <w:r>
        <w:t>Principales</w:t>
      </w:r>
      <w:proofErr w:type="spellEnd"/>
      <w:r>
        <w:t xml:space="preserve"> </w:t>
      </w:r>
      <w:proofErr w:type="spellStart"/>
      <w:r>
        <w:t>conectores</w:t>
      </w:r>
      <w:proofErr w:type="spellEnd"/>
      <w:r>
        <w:t>:</w:t>
      </w:r>
      <w:r>
        <w:br/>
      </w:r>
      <w:r>
        <w:br/>
        <w:t>ATX 24 pines: alimentación principal.</w:t>
      </w:r>
      <w:r>
        <w:br/>
        <w:t>EPS 8 pines: alimentación del CPU.</w:t>
      </w:r>
      <w:r>
        <w:br/>
        <w:t>F_PANEL: botones y LEDs del gabinete.</w:t>
      </w:r>
      <w:r>
        <w:br/>
        <w:t>CPU_FAN / SYS_FAN: ventiladores.</w:t>
      </w:r>
      <w:r>
        <w:br/>
        <w:t>SATA: discos duros y SSD.</w:t>
      </w:r>
      <w:r>
        <w:br/>
        <w:t>USB Headers: puertos frontales.</w:t>
      </w:r>
      <w:r>
        <w:br/>
        <w:t>F_AUDIO: audio frontal.</w:t>
      </w:r>
      <w:r>
        <w:br/>
      </w:r>
    </w:p>
    <w:p w14:paraId="12B0AC91" w14:textId="1A677760" w:rsidR="00937C65" w:rsidRDefault="00000000">
      <w:r>
        <w:br/>
      </w:r>
    </w:p>
    <w:sectPr w:rsidR="00937C65" w:rsidSect="000717E2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C50CC1"/>
    <w:multiLevelType w:val="hybridMultilevel"/>
    <w:tmpl w:val="CF86F5A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C1A50"/>
    <w:multiLevelType w:val="hybridMultilevel"/>
    <w:tmpl w:val="57945F8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24764">
    <w:abstractNumId w:val="8"/>
  </w:num>
  <w:num w:numId="2" w16cid:durableId="813640995">
    <w:abstractNumId w:val="6"/>
  </w:num>
  <w:num w:numId="3" w16cid:durableId="1644965301">
    <w:abstractNumId w:val="5"/>
  </w:num>
  <w:num w:numId="4" w16cid:durableId="463936411">
    <w:abstractNumId w:val="4"/>
  </w:num>
  <w:num w:numId="5" w16cid:durableId="1495608439">
    <w:abstractNumId w:val="7"/>
  </w:num>
  <w:num w:numId="6" w16cid:durableId="1766146962">
    <w:abstractNumId w:val="3"/>
  </w:num>
  <w:num w:numId="7" w16cid:durableId="1832405143">
    <w:abstractNumId w:val="2"/>
  </w:num>
  <w:num w:numId="8" w16cid:durableId="1105685975">
    <w:abstractNumId w:val="1"/>
  </w:num>
  <w:num w:numId="9" w16cid:durableId="974719921">
    <w:abstractNumId w:val="0"/>
  </w:num>
  <w:num w:numId="10" w16cid:durableId="1808011460">
    <w:abstractNumId w:val="10"/>
  </w:num>
  <w:num w:numId="11" w16cid:durableId="608005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7E2"/>
    <w:rsid w:val="0015074B"/>
    <w:rsid w:val="0016440C"/>
    <w:rsid w:val="00195951"/>
    <w:rsid w:val="001B6096"/>
    <w:rsid w:val="00210E06"/>
    <w:rsid w:val="0029639D"/>
    <w:rsid w:val="002B7407"/>
    <w:rsid w:val="00326F90"/>
    <w:rsid w:val="00330727"/>
    <w:rsid w:val="00331F07"/>
    <w:rsid w:val="00573CA5"/>
    <w:rsid w:val="005A7B80"/>
    <w:rsid w:val="00937C65"/>
    <w:rsid w:val="009D53D3"/>
    <w:rsid w:val="00A65FCE"/>
    <w:rsid w:val="00AA1D8D"/>
    <w:rsid w:val="00B47730"/>
    <w:rsid w:val="00BC020B"/>
    <w:rsid w:val="00BE7CF1"/>
    <w:rsid w:val="00CB0664"/>
    <w:rsid w:val="00CB0C32"/>
    <w:rsid w:val="00D4197A"/>
    <w:rsid w:val="00D4454D"/>
    <w:rsid w:val="00FC693F"/>
    <w:rsid w:val="00FF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6FE4F"/>
  <w14:defaultImageDpi w14:val="300"/>
  <w15:docId w15:val="{22CC9205-8591-4881-87FE-3400B960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535</Words>
  <Characters>2947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Rosales</cp:lastModifiedBy>
  <cp:revision>2</cp:revision>
  <dcterms:created xsi:type="dcterms:W3CDTF">2026-04-15T15:59:00Z</dcterms:created>
  <dcterms:modified xsi:type="dcterms:W3CDTF">2026-04-15T15:59:00Z</dcterms:modified>
  <cp:category/>
</cp:coreProperties>
</file>