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4482" w14:textId="7A06CBEC" w:rsidR="007641BC" w:rsidRDefault="00E13FC6" w:rsidP="00E13FC6">
      <w:pPr>
        <w:pStyle w:val="Ttulo1"/>
        <w:rPr>
          <w:lang w:val="es-CL"/>
        </w:rPr>
      </w:pPr>
      <w:r>
        <w:rPr>
          <w:lang w:val="es-CL"/>
        </w:rPr>
        <w:t>ANEXO IA EVALUACION 3 FRONT-END REACT</w:t>
      </w:r>
    </w:p>
    <w:p w14:paraId="3A2AD2DD" w14:textId="21738590" w:rsidR="00413CD2" w:rsidRPr="00413CD2" w:rsidRDefault="00413CD2" w:rsidP="00413CD2">
      <w:pPr>
        <w:rPr>
          <w:lang w:val="es-CL"/>
        </w:rPr>
      </w:pPr>
      <w:r>
        <w:rPr>
          <w:lang w:val="es-CL"/>
        </w:rPr>
        <w:t>Alumno: Francisco Acevedo</w:t>
      </w:r>
      <w:r w:rsidR="003C417B">
        <w:rPr>
          <w:lang w:val="es-CL"/>
        </w:rPr>
        <w:br/>
        <w:t>Carrera: Ingenieria informática</w:t>
      </w:r>
    </w:p>
    <w:p w14:paraId="727A0CDC" w14:textId="77777777" w:rsidR="00E13FC6" w:rsidRDefault="00E13FC6" w:rsidP="00E13FC6">
      <w:pPr>
        <w:rPr>
          <w:lang w:val="es-C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2764"/>
        <w:gridCol w:w="3024"/>
      </w:tblGrid>
      <w:tr w:rsidR="00E13FC6" w:rsidRPr="00E13FC6" w14:paraId="7F49E2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EC8FE" w14:textId="77777777" w:rsidR="00E13FC6" w:rsidRPr="00E13FC6" w:rsidRDefault="00E13FC6" w:rsidP="00E13FC6">
            <w:proofErr w:type="spellStart"/>
            <w:r w:rsidRPr="00E13FC6">
              <w:t>Prompt</w:t>
            </w:r>
            <w:proofErr w:type="spellEnd"/>
            <w:r w:rsidRPr="00E13FC6">
              <w:t xml:space="preserve"> utilizado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BB78" w14:textId="77777777" w:rsidR="00E13FC6" w:rsidRPr="00E13FC6" w:rsidRDefault="00E13FC6" w:rsidP="00E13FC6">
            <w:r w:rsidRPr="00E13FC6">
              <w:t>¿Por qué lo pediste?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ECE5" w14:textId="77777777" w:rsidR="00E13FC6" w:rsidRPr="00E13FC6" w:rsidRDefault="00E13FC6" w:rsidP="00E13FC6">
            <w:r w:rsidRPr="00E13FC6">
              <w:t>Resumen de respuesta</w:t>
            </w:r>
          </w:p>
        </w:tc>
      </w:tr>
      <w:tr w:rsidR="00E13FC6" w:rsidRPr="00E13FC6" w14:paraId="20F52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F7DB" w14:textId="71192ECC" w:rsidR="00E13FC6" w:rsidRPr="00E13FC6" w:rsidRDefault="00E13FC6" w:rsidP="00E13FC6">
            <w:r w:rsidRPr="00E13FC6">
              <w:t xml:space="preserve">"Cómo estructurar tres componentes en </w:t>
            </w:r>
            <w:proofErr w:type="spellStart"/>
            <w:r w:rsidRPr="00E13FC6">
              <w:t>React</w:t>
            </w:r>
            <w:proofErr w:type="spellEnd"/>
            <w:r w:rsidRPr="00E13FC6">
              <w:t xml:space="preserve"> Formulario, Lista y Tarjeta para que se comuniquen utilizando la técnica de Lifting State Up."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614D" w14:textId="77777777" w:rsidR="00E13FC6" w:rsidRPr="00E13FC6" w:rsidRDefault="00E13FC6" w:rsidP="00E13FC6">
            <w:r w:rsidRPr="00E13FC6">
              <w:t xml:space="preserve">Para cumplir con los requisitos de arquitectura modular y transferencia de estados entre jerarquías exigidos en la Fase 1 y Fase 2 de la evaluación.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6B186" w14:textId="480B6BC0" w:rsidR="00E13FC6" w:rsidRPr="00E13FC6" w:rsidRDefault="00E13FC6" w:rsidP="00E13FC6">
            <w:r w:rsidRPr="00E13FC6">
              <w:t xml:space="preserve">Explicó la necesidad de declarar el estado en el componente raíz y pasar una función manejadora mediante </w:t>
            </w:r>
            <w:proofErr w:type="spellStart"/>
            <w:r w:rsidRPr="00E13FC6">
              <w:t>props</w:t>
            </w:r>
            <w:proofErr w:type="spellEnd"/>
            <w:r w:rsidRPr="00E13FC6">
              <w:t xml:space="preserve"> hacia el componente hijo para actualizar los datos. </w:t>
            </w:r>
          </w:p>
        </w:tc>
      </w:tr>
      <w:tr w:rsidR="00E13FC6" w:rsidRPr="00E13FC6" w14:paraId="7F2EB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9DCD" w14:textId="77777777" w:rsidR="00E13FC6" w:rsidRPr="00E13FC6" w:rsidRDefault="00E13FC6" w:rsidP="00E13FC6">
            <w:r w:rsidRPr="00E13FC6">
              <w:t>"Expresión regular en JavaScript para validar un formato de texto que contenga estrictamente 4 letras seguidas de 2 números."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ABCE1" w14:textId="77777777" w:rsidR="00E13FC6" w:rsidRPr="00E13FC6" w:rsidRDefault="00E13FC6" w:rsidP="00E13FC6">
            <w:r w:rsidRPr="00E13FC6">
              <w:t xml:space="preserve">Para implementar la validación de seguridad obligatoria al registrar la patente vehicular según las instrucciones de la Fase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CE3DF" w14:textId="77777777" w:rsidR="00E13FC6" w:rsidRPr="00E13FC6" w:rsidRDefault="00E13FC6" w:rsidP="00E13FC6">
            <w:r w:rsidRPr="00E13FC6">
              <w:t>Proporcionó la estructura de la expresión regular /^[A-Z]{</w:t>
            </w:r>
            <w:proofErr w:type="gramStart"/>
            <w:r w:rsidRPr="00E13FC6">
              <w:t>4}\d{2}$</w:t>
            </w:r>
            <w:proofErr w:type="gramEnd"/>
            <w:r w:rsidRPr="00E13FC6">
              <w:t>/ junto con el uso del método .</w:t>
            </w:r>
            <w:proofErr w:type="gramStart"/>
            <w:r w:rsidRPr="00E13FC6">
              <w:t>test(</w:t>
            </w:r>
            <w:proofErr w:type="gramEnd"/>
            <w:r w:rsidRPr="00E13FC6">
              <w:t xml:space="preserve">) para validar el </w:t>
            </w:r>
            <w:proofErr w:type="spellStart"/>
            <w:r w:rsidRPr="00E13FC6">
              <w:t>string</w:t>
            </w:r>
            <w:proofErr w:type="spellEnd"/>
            <w:r w:rsidRPr="00E13FC6">
              <w:t xml:space="preserve"> ingresado en el formulario.</w:t>
            </w:r>
          </w:p>
        </w:tc>
      </w:tr>
      <w:tr w:rsidR="00E13FC6" w:rsidRPr="00E13FC6" w14:paraId="220A2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B88E5" w14:textId="77777777" w:rsidR="00E13FC6" w:rsidRPr="00E13FC6" w:rsidRDefault="00E13FC6" w:rsidP="00E13FC6">
            <w:r w:rsidRPr="00E13FC6">
              <w:t xml:space="preserve">"Ejemplo de cómo aplicar clases condicionales en un elemento de </w:t>
            </w:r>
            <w:proofErr w:type="spellStart"/>
            <w:r w:rsidRPr="00E13FC6">
              <w:t>React</w:t>
            </w:r>
            <w:proofErr w:type="spellEnd"/>
            <w:r w:rsidRPr="00E13FC6">
              <w:t xml:space="preserve"> utilizando </w:t>
            </w:r>
            <w:proofErr w:type="spellStart"/>
            <w:r w:rsidRPr="00E13FC6">
              <w:t>Template</w:t>
            </w:r>
            <w:proofErr w:type="spellEnd"/>
            <w:r w:rsidRPr="00E13FC6">
              <w:t xml:space="preserve"> </w:t>
            </w:r>
            <w:proofErr w:type="spellStart"/>
            <w:r w:rsidRPr="00E13FC6">
              <w:t>Literals</w:t>
            </w:r>
            <w:proofErr w:type="spellEnd"/>
            <w:r w:rsidRPr="00E13FC6">
              <w:t xml:space="preserve"> basados en una propiedad booleana."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809A" w14:textId="77777777" w:rsidR="00E13FC6" w:rsidRPr="00E13FC6" w:rsidRDefault="00E13FC6" w:rsidP="00E13FC6">
            <w:r w:rsidRPr="00E13FC6">
              <w:t xml:space="preserve">Para resolver el requisito de la Fase 5 que exige aplicar estilos dinámicos en las tarjetas dependiendo de si el vehículo es de modalidad permanente o temporal.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4B65" w14:textId="74DFC813" w:rsidR="00E13FC6" w:rsidRPr="00E13FC6" w:rsidRDefault="00E13FC6" w:rsidP="00E13FC6">
            <w:r w:rsidRPr="00E13FC6">
              <w:t xml:space="preserve">Mostró cómo concatenar una clase base fija con un operador ternario dentro de comillas invertidas para alternar dinámicamente las clases de CSS. </w:t>
            </w:r>
          </w:p>
        </w:tc>
      </w:tr>
    </w:tbl>
    <w:p w14:paraId="52E2976B" w14:textId="77777777" w:rsidR="00E13FC6" w:rsidRPr="00E13FC6" w:rsidRDefault="00E13FC6" w:rsidP="00E13FC6">
      <w:pPr>
        <w:rPr>
          <w:lang w:val="es-CL"/>
        </w:rPr>
      </w:pPr>
    </w:p>
    <w:sectPr w:rsidR="00E13FC6" w:rsidRPr="00E13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84"/>
    <w:rsid w:val="003712D9"/>
    <w:rsid w:val="003C417B"/>
    <w:rsid w:val="00413CD2"/>
    <w:rsid w:val="006155B8"/>
    <w:rsid w:val="007641BC"/>
    <w:rsid w:val="00C37E84"/>
    <w:rsid w:val="00E13FC6"/>
    <w:rsid w:val="00F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8643"/>
  <w15:chartTrackingRefBased/>
  <w15:docId w15:val="{4FF114F8-42C8-4ACE-AA92-8E4E7C35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FRANCISCO-JAVIER IGNACIO ACEVEDO SOLAR</dc:creator>
  <cp:keywords/>
  <dc:description/>
  <cp:lastModifiedBy>FRANCISCO-JAVIER IGNACIO ACEVEDO SOLAR</cp:lastModifiedBy>
  <cp:revision>5</cp:revision>
  <dcterms:created xsi:type="dcterms:W3CDTF">2026-06-09T04:25:00Z</dcterms:created>
  <dcterms:modified xsi:type="dcterms:W3CDTF">2026-06-09T04:28:00Z</dcterms:modified>
</cp:coreProperties>
</file>