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1395"/>
        <w:gridCol w:w="1639"/>
        <w:gridCol w:w="1510"/>
        <w:gridCol w:w="1"/>
        <w:gridCol w:w="3383"/>
      </w:tblGrid>
      <w:tr>
        <w:trPr>
          <w:trHeight w:val="367" w:hRule="atLeast"/>
        </w:trPr>
        <w:tc>
          <w:tcPr>
            <w:tcW w:w="63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Nombre del Use Case: Crear producto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Nº de orden: UC-001</w:t>
            </w:r>
          </w:p>
        </w:tc>
      </w:tr>
      <w:tr>
        <w:trPr>
          <w:trHeight w:val="367" w:hRule="atLeast"/>
        </w:trPr>
        <w:tc>
          <w:tcPr>
            <w:tcW w:w="3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Prioridad                       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00FF00" w:val="clear"/>
              </w:rPr>
              <w:t xml:space="preserve">Alta </w:t>
            </w:r>
          </w:p>
        </w:tc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    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Media </w:t>
            </w:r>
          </w:p>
        </w:tc>
        <w:tc>
          <w:tcPr>
            <w:tcW w:w="3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Baja </w:t>
            </w:r>
          </w:p>
        </w:tc>
      </w:tr>
      <w:tr>
        <w:trPr>
          <w:trHeight w:val="367" w:hRule="atLeast"/>
        </w:trPr>
        <w:tc>
          <w:tcPr>
            <w:tcW w:w="3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Complejidad                 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00FF00" w:val="clear"/>
              </w:rPr>
              <w:t xml:space="preserve">Alta </w:t>
            </w:r>
          </w:p>
        </w:tc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    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Media </w:t>
            </w:r>
          </w:p>
        </w:tc>
        <w:tc>
          <w:tcPr>
            <w:tcW w:w="3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Baja </w:t>
            </w:r>
          </w:p>
        </w:tc>
      </w:tr>
      <w:tr>
        <w:trPr>
          <w:trHeight w:val="367" w:hRule="atLeast"/>
        </w:trPr>
        <w:tc>
          <w:tcPr>
            <w:tcW w:w="4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Actor principal:  Empleado de salón</w:t>
            </w:r>
          </w:p>
        </w:tc>
        <w:tc>
          <w:tcPr>
            <w:tcW w:w="4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Actor secundario: 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Administrador</w:t>
            </w:r>
          </w:p>
        </w:tc>
      </w:tr>
      <w:tr>
        <w:trPr>
          <w:trHeight w:val="360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Tipo de Use Case                  Concreto      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00FF00" w:val="clear"/>
              </w:rPr>
              <w:t xml:space="preserve">Abstracto </w:t>
            </w:r>
          </w:p>
        </w:tc>
      </w:tr>
      <w:tr>
        <w:trPr>
          <w:trHeight w:val="367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Objetivo: Crear un producto que ingresa al local</w:t>
            </w:r>
          </w:p>
        </w:tc>
      </w:tr>
      <w:tr>
        <w:trPr>
          <w:trHeight w:val="367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1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Precondiciones:  El empleado a ingresado en el sistema y tiene acceso a la función de creación de producto.</w:t>
            </w:r>
          </w:p>
          <w:p>
            <w:pPr>
              <w:pStyle w:val="Normal"/>
              <w:spacing w:lineRule="exact" w:line="288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                       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El producto no debe existir en el sistema.</w:t>
            </w:r>
          </w:p>
        </w:tc>
      </w:tr>
      <w:tr>
        <w:trPr>
          <w:trHeight w:val="367" w:hRule="atLeast"/>
        </w:trPr>
        <w:tc>
          <w:tcPr>
            <w:tcW w:w="1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Post- condiciones</w:t>
            </w:r>
          </w:p>
        </w:tc>
        <w:tc>
          <w:tcPr>
            <w:tcW w:w="79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720" w:right="0" w:hanging="720"/>
              <w:jc w:val="left"/>
              <w:rPr>
                <w:rFonts w:ascii="Calibri" w:hAnsi="Calibri" w:eastAsia="Calibri" w:cs="Calibri"/>
                <w:color w:val="auto"/>
                <w:spacing w:val="0"/>
                <w:sz w:val="21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Éxito: Un nuevo producto ha sido creado en el sistema.</w:t>
            </w:r>
          </w:p>
          <w:p>
            <w:pPr>
              <w:pStyle w:val="Normal"/>
              <w:spacing w:lineRule="exact" w:line="288" w:before="0" w:after="0"/>
              <w:ind w:left="720" w:right="0" w:hanging="720"/>
              <w:jc w:val="left"/>
              <w:rPr>
                <w:rFonts w:ascii="Calibri" w:hAnsi="Calibri" w:eastAsia="Calibri" w:cs="Calibri"/>
                <w:color w:val="auto"/>
                <w:spacing w:val="0"/>
                <w:sz w:val="21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    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El producto creado no duplica ningún otro producto existente.</w:t>
            </w:r>
          </w:p>
          <w:p>
            <w:pPr>
              <w:pStyle w:val="Normal"/>
              <w:spacing w:lineRule="exact" w:line="288" w:before="0" w:after="0"/>
              <w:ind w:left="720" w:right="0" w:hanging="72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    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Toda la información del producto está completa y es correcta.</w:t>
            </w:r>
          </w:p>
        </w:tc>
      </w:tr>
      <w:tr>
        <w:trPr>
          <w:trHeight w:val="176" w:hRule="atLeast"/>
        </w:trPr>
        <w:tc>
          <w:tcPr>
            <w:tcW w:w="1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79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720" w:right="0" w:hanging="72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Fracaso: El producto no fue creado</w:t>
            </w:r>
            <w:r>
              <w:rPr>
                <w:rFonts w:eastAsia="Calibri" w:cs="Calibri"/>
                <w:color w:val="auto"/>
                <w:spacing w:val="0"/>
                <w:sz w:val="21"/>
              </w:rPr>
              <w:t xml:space="preserve">. </w:t>
            </w:r>
            <w:r>
              <w:rPr>
                <w:rFonts w:eastAsia="Calibri" w:cs="Calibri"/>
                <w:color w:val="auto"/>
                <w:spacing w:val="0"/>
                <w:sz w:val="21"/>
              </w:rPr>
              <w:t>Se le informa al actor el error.</w:t>
            </w:r>
          </w:p>
        </w:tc>
      </w:tr>
      <w:tr>
        <w:trPr>
          <w:trHeight w:val="367" w:hRule="atLeast"/>
        </w:trPr>
        <w:tc>
          <w:tcPr>
            <w:tcW w:w="4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Curso Normal</w:t>
            </w:r>
          </w:p>
        </w:tc>
        <w:tc>
          <w:tcPr>
            <w:tcW w:w="4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Curso Alternativo</w:t>
            </w:r>
          </w:p>
        </w:tc>
      </w:tr>
      <w:tr>
        <w:trPr>
          <w:trHeight w:val="6444" w:hRule="atLeast"/>
        </w:trPr>
        <w:tc>
          <w:tcPr>
            <w:tcW w:w="4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1.  Inicio: El empleado del salón ingresa a "Crear Producto" después de haber accedido al caso de uso "Consultar Producto" (UC-002).</w:t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2. El sistema muestra en pantalla los campos del producto a completar.</w:t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3. El empleado ingresa los detalles del producto en la interfaz de creación de productos.</w:t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4. El empleado solicita al sistema crear el nuevo producto.</w:t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 xml:space="preserve"> </w:t>
            </w: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5. El sistema valida los datos ingresados y, si son correctos, crea un nuevo producto en la base de datos.</w:t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6. El sistema notifica al Empleado que el producto ha sido creado exitosamente.</w:t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7. Fin del UC.</w:t>
            </w:r>
          </w:p>
        </w:tc>
        <w:tc>
          <w:tcPr>
            <w:tcW w:w="4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4.1: Si el empleado introduce información inválida o incompleta, el sistema muestra un mensaje de error y solicita la corrección de los datos.</w:t>
            </w:r>
          </w:p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 xml:space="preserve">4.1: Si el sistema valida los datos y </w:t>
            </w: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determina</w:t>
            </w: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 xml:space="preserve"> que el producto ya existe, muestra un mensaje de error y solicita la corrección de los datos.</w:t>
            </w:r>
          </w:p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1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</w:r>
          </w:p>
          <w:p>
            <w:pPr>
              <w:pStyle w:val="Normal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</w:rPr>
            </w:r>
          </w:p>
        </w:tc>
      </w:tr>
      <w:tr>
        <w:trPr>
          <w:trHeight w:val="367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Asociaciones de extensión: No aplica</w:t>
            </w:r>
          </w:p>
        </w:tc>
      </w:tr>
      <w:tr>
        <w:trPr>
          <w:trHeight w:val="367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Asociaciones de inclusión: no aplica</w:t>
            </w:r>
          </w:p>
        </w:tc>
      </w:tr>
      <w:tr>
        <w:trPr>
          <w:trHeight w:val="367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Use case donde se incluye: no aplica</w:t>
            </w:r>
          </w:p>
        </w:tc>
      </w:tr>
      <w:tr>
        <w:trPr>
          <w:trHeight w:val="367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Use case al que extiende: no aplica</w:t>
            </w:r>
          </w:p>
        </w:tc>
      </w:tr>
      <w:tr>
        <w:trPr>
          <w:trHeight w:val="388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Use case de generalización: no aplica</w:t>
            </w:r>
          </w:p>
        </w:tc>
      </w:tr>
    </w:tbl>
    <w:p>
      <w:pPr>
        <w:pStyle w:val="Normal"/>
        <w:spacing w:lineRule="exact" w:line="288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SimSun" w:cs="Arial"/>
      <w:color w:val="auto"/>
      <w:kern w:val="2"/>
      <w:sz w:val="22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Neat_Office/6.2.8.2$Windows_x86 LibreOffice_project/</Application>
  <Pages>1</Pages>
  <Words>288</Words>
  <Characters>1446</Characters>
  <CharactersWithSpaces>1879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2024-06-18T17:23:13Z</dcterms:modified>
  <cp:revision>1</cp:revision>
  <dc:subject/>
  <dc:title/>
</cp:coreProperties>
</file>