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#497</w:t>
      </w:r>
    </w:p>
    <w:p>
      <w:r>
        <w:t xml:space="preserve">**MINISTÉRIO DO TRABALHO E EMPREGO**  </w:t>
        <w:br/>
        <w:t xml:space="preserve">**DIREÇÃO-GERAL DE NORMATIVA E REGULAÇÃO**  </w:t>
        <w:br/>
        <w:t xml:space="preserve">**DEPARTAMENTO DE ORIENTAÇÕES TÉCNICAS**  </w:t>
        <w:br/>
        <w:br/>
        <w:t xml:space="preserve">**PROCESSO Nº:** 2023/0456  </w:t>
        <w:br/>
        <w:t xml:space="preserve">**ASSUNTO:** Orientações sobre a interpretação da norma técnica NTT-2023/05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solicitação recebida em 01 de outubro de 2023, referente à interpretação da norma técnica NTT-2023/05, que estabelece diretrizes sobre a segurança e saúde no trabalho em ambientes de risco, este Departamento procedeu à análise e elaboração de orientações técnicas para a sua correta aplicação.</w:t>
        <w:br/>
        <w:br/>
        <w:t xml:space="preserve">A norma em questão tem gerado dúvidas entre os profissionais e entidades empregadoras, especialmente no que tange à implementação de medidas de segurança e a responsabilidade dos empregadores na promoção de um ambiente de trabalho seguro. </w:t>
        <w:br/>
        <w:br/>
        <w:t xml:space="preserve">**ANÁLISE:**  </w:t>
        <w:br/>
        <w:br/>
        <w:t xml:space="preserve">1. **Contextualização:**  </w:t>
        <w:br/>
        <w:t xml:space="preserve">   A norma NTT-2023/05 foi instituída com o objetivo de padronizar as práticas de segurança em setores considerados de alto risco, como a construção civil e a indústria química. As disposições contidas na norma visam proteger a saúde dos trabalhadores e garantir condições adequadas de trabalho.</w:t>
        <w:br/>
        <w:br/>
        <w:t xml:space="preserve">2. **Consulta aos Elementos Normativos:**  </w:t>
        <w:br/>
        <w:t xml:space="preserve">   Foram consultados os seguintes documentos e referências normativas:</w:t>
        <w:br/>
        <w:t xml:space="preserve">   - Normas Regulamentadoras (NRs) pertinentes ao setor;</w:t>
        <w:br/>
        <w:t xml:space="preserve">   - Documentos técnicos da Organização Internacional do Trabalho (OIT);</w:t>
        <w:br/>
        <w:t xml:space="preserve">   - Pareceres anteriores emitidos por este Departamento sobre normas correlatas.</w:t>
        <w:br/>
        <w:br/>
        <w:t xml:space="preserve">3. **Fundamentação:**  </w:t>
        <w:br/>
        <w:t xml:space="preserve">   Em decorrência da análise, este Departamento conclui que a interpretação da norma NTT-2023/05 deve considerar os seguintes pontos:</w:t>
        <w:br/>
        <w:t xml:space="preserve">   - A obrigação do empregador em promover treinamentos regulares sobre segurança e saúde.</w:t>
        <w:br/>
        <w:t xml:space="preserve">   - A necessidade de avaliação de riscos específica para cada ambiente de trabalho.</w:t>
        <w:br/>
        <w:t xml:space="preserve">   - A importância da participação dos trabalhadores na identificação de riscos e na formulação de medidas preventivas.</w:t>
        <w:br/>
        <w:br/>
        <w:t xml:space="preserve">**DESPACHO:**  </w:t>
        <w:br/>
        <w:br/>
        <w:t xml:space="preserve">Face ao exposto, orientamos que as entidades empregadoras adotem as medidas sugeridas nas orientações anexas, a fim de garantir a conformidade com a norma NTT-2023/05. </w:t>
        <w:br/>
        <w:br/>
        <w:t>As orientações elaboradas estão disponíveis em formato digital e podem ser acessadas através do portal da Direção-Geral de Normativa e Regulação. Recomenda-se que as informações sejam divulgadas amplamente entre os setores afetados, para que todos os envolvidos possam compreender e aplicar as diretrizes estabelecidas.</w:t>
        <w:br/>
        <w:br/>
        <w:t xml:space="preserve">**ANEXOS:**  </w:t>
        <w:br/>
        <w:t>1. Orientações Técnicas para a Interpretação da NTT-2023/05</w:t>
        <w:br/>
        <w:t>2. Checklist de Implementação das Medidas de Segurança</w:t>
        <w:br/>
        <w:br/>
        <w:t xml:space="preserve">**SIGNATÁRIO:**  </w:t>
        <w:br/>
        <w:t xml:space="preserve">[Nome do Responsável]  </w:t>
        <w:br/>
        <w:t xml:space="preserve">Diretor do Departamento de Orientações Técnicas  </w:t>
        <w:br/>
        <w:t xml:space="preserve">Ministério do Trabalho e Emprego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