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#783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t xml:space="preserve">**DEPARTAMENTO DE PARECERES TÉCNICO-JURÍDICOS**  </w:t>
        <w:br/>
        <w:br/>
        <w:t xml:space="preserve">**À**  </w:t>
        <w:br/>
        <w:t xml:space="preserve">**Exma. Sra. Diretora da Comissão Nacional de Proteção de Dados**  </w:t>
        <w:br/>
        <w:t xml:space="preserve">**Rua de São Bento, nº 123**  </w:t>
        <w:br/>
        <w:t xml:space="preserve">**1200-123 Lisboa**  </w:t>
        <w:br/>
        <w:br/>
        <w:t xml:space="preserve">**ASSUNTO:** Parecer técnico-jurídico sobre a interpretação do artigo 23.º da Lei n.º 58/2019, de 8 de agosto.  </w:t>
        <w:br/>
        <w:t xml:space="preserve">**DATA:** 15 de outubro de 2023  </w:t>
        <w:br/>
        <w:br/>
        <w:t xml:space="preserve">**INFORMAÇÃO:**  </w:t>
        <w:br/>
        <w:br/>
        <w:t xml:space="preserve">No âmbito do pedido de parecer formulado por esta Comissão, datado de 1 de outubro de 2023, e em conformidade com o procedimento habitual, foi efetuada a análise detalhada do artigo 23.º da Lei n.º 58/2019, que estabelece o regime jurídico da proteção de dados pessoais. </w:t>
        <w:br/>
        <w:br/>
        <w:t>A referida disposição legal versa sobre a "Limitação de direitos" em situações específicas, nomeadamente no que se refere à proteção de dados pessoais quando esta se sobrepõe a interesses públicos e à necessidade de garantir a segurança nacional. A interpretação deste artigo suscita dúvidas sobre a sua aplicação prática e sobre os limites da restrição de direitos dos titulares dos dados.</w:t>
        <w:br/>
        <w:br/>
        <w:t xml:space="preserve">**DESPACHO:**  </w:t>
        <w:br/>
        <w:br/>
        <w:t>Após a análise da legislação aplicável e da jurisprudência relevante, conclui-se que o artigo 23.º deve ser interpretado à luz do princípio da proporcionalidade, respeitando sempre os direitos fundamentais dos cidadãos. A limitação de direitos prevista nesta norma deve ser utilizada com cautela e rigor, e apenas em situações onde haja uma clara justificação que demonstre a necessidade da restrição.</w:t>
        <w:br/>
        <w:br/>
        <w:t>Recomenda-se que a Comissão Nacional de Proteção de Dados promova a elaboração de orientações adicionais para as entidades públicas, de modo a assegurar uma aplicação uniforme e coerente da referida norma, evitando interpretações divergentes que possam prejudicar a proteção dos dados pessoais.</w:t>
        <w:br/>
        <w:br/>
        <w:t>Este parecer é emitido com caráter vinculativo e deverá ser considerado nas deliberações da Comissão sobre a matéria em apreço.</w:t>
        <w:br/>
        <w:br/>
        <w:t xml:space="preserve">**[Assinatura]**  </w:t>
        <w:br/>
        <w:t xml:space="preserve">**Dr. João Silva**  </w:t>
        <w:br/>
        <w:t xml:space="preserve">**Chefe do Departamento de Pareceres Técnico-Jurídicos**  </w:t>
        <w:br/>
        <w:t xml:space="preserve">**Direção-Geral dos Assuntos Jurídicos**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