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#794</w:t>
      </w:r>
    </w:p>
    <w:p>
      <w:r>
        <w:t xml:space="preserve">**GOVERNO MUNICIPAL DE EXEMPLO**  </w:t>
        <w:br/>
        <w:t xml:space="preserve">**DIREÇÃO-GERAL DE ADMINISTRAÇÃO**  </w:t>
        <w:br/>
        <w:t xml:space="preserve">**DEPARTAMENTO DE NORMATIVA E REGULAÇÃO**  </w:t>
        <w:br/>
        <w:br/>
        <w:t xml:space="preserve">**AVISO N.º 2023/005**  </w:t>
        <w:br/>
        <w:t xml:space="preserve">**ASSUNTO:** Aprovação do Regulamento Interno de Funcionamento do Departamento de Saúde Pública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reorganização e otimização dos serviços prestados pelo Departamento de Saúde Pública, foi elaborado um projeto de Regulamento Interno, que visa estabelecer normas claras e diretrizes a serem seguidas por todos os colaboradores desta entidade. O referido projeto foi submetido à apreciação dos órgãos competentes, tendo sido aprovado na reunião do Conselho Municipal de Saúde realizada em 10 de Outubro de 2023.</w:t>
        <w:br/>
        <w:br/>
        <w:t>O Regulamento Interno ora aprovado tem como principais objetivos:</w:t>
        <w:br/>
        <w:br/>
        <w:t>1. **Definir a estrutura organizacional** do Departamento de Saúde Pública, detalhando as competências e atribuições de cada setor.</w:t>
        <w:br/>
        <w:t>2. **Estabelecer procedimentos administrativos** que garantam a eficácia e eficiência na execução das atividades de saúde pública.</w:t>
        <w:br/>
        <w:t>3. **Regular as relações internas** entre os colaboradores, promovendo um ambiente de trabalho harmonioso e produtivo.</w:t>
        <w:br/>
        <w:br/>
        <w:t>O Regulamento encontra-se disponível para consulta no portal institucional do Governo Municipal de Exemplo, bem como na sede do Departamento de Saúde Pública.</w:t>
        <w:br/>
        <w:br/>
        <w:t>---</w:t>
        <w:br/>
        <w:br/>
        <w:t xml:space="preserve">**DESPACHO:**  </w:t>
        <w:br/>
        <w:br/>
        <w:t>Em conformidade com o disposto no artigo 15.º do Regulamento de Funcionamento do Governo Municipal de Exemplo, e tendo em vista a necessidade de divulgação das novas normas internas, determino:</w:t>
        <w:br/>
        <w:br/>
        <w:t>1. A publicação deste Aviso no Diário Oficial do Município, bem como a comunicação direta a todos os colaboradores do Departamento de Saúde Pública.</w:t>
        <w:br/>
        <w:t>2. A realização de uma reunião de apresentação do Regulamento Interno, a ser agendada para a próxima semana, com a finalidade de esclarecer dúvidas e garantir a correta implementação das novas diretrizes.</w:t>
        <w:br/>
        <w:br/>
        <w:t>Solicito a colaboração de todos os membros do Departamento para a plena adoção das normas aqui estabelecidas, de forma a contribuir para a melhoria contínua dos serviços prestados à população.</w:t>
        <w:br/>
        <w:br/>
        <w:t>---</w:t>
        <w:br/>
        <w:br/>
        <w:t xml:space="preserve">**ASSINATURA:**  </w:t>
        <w:br/>
        <w:t xml:space="preserve">[Nome do Responsável]  </w:t>
        <w:br/>
        <w:t xml:space="preserve">Diretor-Geral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