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#107</w:t>
      </w:r>
    </w:p>
    <w:p>
      <w:r>
        <w:t xml:space="preserve">**DE:** Direção Geral de Educação  </w:t>
        <w:br/>
        <w:t xml:space="preserve">**ASSUNTO:** Análise de Candidaturas ao 2º Ciclo de Ensino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 xml:space="preserve">No âmbito do processo de seleção e admissão de candidaturas ao 2º ciclo de ensino para o ano letivo de 2023/2024, apresentamos a seguinte análise das candidaturas recebidas até à data limite de 30 de setembro de 2023.  </w:t>
        <w:br/>
        <w:br/>
        <w:t>Foram submetidas um total de 150 candidaturas, das quais 120 foram consideradas completas e válidas para o processo de avaliação. As restantes 30 candidaturas foram excluídas por motivos diversos, que se detalham a seguir:</w:t>
        <w:br/>
        <w:br/>
        <w:t>1. **Documentação Incompleta (15 candidaturas):** Falta de certificados de habilitações, declarações de consentimento ou outros documentos exigidos no regulamento.</w:t>
        <w:br/>
        <w:t xml:space="preserve">   </w:t>
        <w:br/>
        <w:t>2. **Prazos Excedidos (10 candidaturas):** Candidaturas recebidas após a data limite estabelecida.</w:t>
        <w:br/>
        <w:t xml:space="preserve">   </w:t>
        <w:br/>
        <w:t>3. **Não Cumprimento dos Requisitos de Acesso (5 candidaturas):** Candidatos que não apresentaram os requisitos mínimos exigidos para a frequência do 2º ciclo.</w:t>
        <w:br/>
        <w:br/>
        <w:t xml:space="preserve">As 120 candidaturas válidas foram submetidas à avaliação por um painel de especialistas, que analisou os critérios de mérito académico e motivação, conforme estipulado nas normas reguladoras.  </w:t>
        <w:br/>
        <w:br/>
        <w:t>Os resultados da avaliação serão divulgados no dia 30 de outubro de 2023, através do portal oficial da Direção Geral de Educação. Os candidatos selecionados serão notificados por via eletrónica e terão até 10 dias para formalizar a aceitação da vaga.</w:t>
        <w:br/>
        <w:br/>
        <w:t xml:space="preserve">**DESPACHO**  </w:t>
        <w:br/>
        <w:br/>
        <w:t xml:space="preserve">Face ao exposto, e tendo em conta a necessidade de garantir um processo transparente e justo, determina-se:  </w:t>
        <w:br/>
        <w:br/>
        <w:t xml:space="preserve">1. A publicação dos resultados da avaliação na data previamente estipulada.  </w:t>
        <w:br/>
        <w:t xml:space="preserve">   </w:t>
        <w:br/>
        <w:t xml:space="preserve">2. O envio de comunicações individuais a todos os candidatos, incluindo aqueles cuja candidatura foi excluída, com a respetiva justificação.  </w:t>
        <w:br/>
        <w:br/>
        <w:t>3. A manutenção de um canal de apoio ao candidato para esclarecer dúvidas e prestar informações adicionais, disponível até ao término do processo de aceitação das vagas.</w:t>
        <w:br/>
        <w:br/>
        <w:t xml:space="preserve">Lisboa, 15 de Outubro de 2023  </w:t>
        <w:br/>
        <w:br/>
        <w:t xml:space="preserve">**O Diretor Geral,**  </w:t>
        <w:br/>
        <w:t xml:space="preserve">[Assinatura]  </w:t>
        <w:br/>
        <w:t xml:space="preserve">Dr. João Silva  </w:t>
        <w:br/>
        <w:t xml:space="preserve">Direção Geral de Educação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