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#123</w:t>
      </w:r>
    </w:p>
    <w:p>
      <w:r>
        <w:t>**[LOGO DA INSTITUIÇÃO]**</w:t>
        <w:br/>
        <w:br/>
        <w:t xml:space="preserve">**MINISTÉRIO DA TECNOLOGIA E INOVAÇÃO**  </w:t>
        <w:br/>
        <w:t xml:space="preserve">**DIRECÇÃO-GERAL DE NORMATIZAÇÃO E QUALIDADE**  </w:t>
        <w:br/>
        <w:t xml:space="preserve">**AV. DA INOVAÇÃO, Nº 123 - 4º ANDAR**  </w:t>
        <w:br/>
        <w:t xml:space="preserve">**1010-123 LISBOA**  </w:t>
        <w:br/>
        <w:t xml:space="preserve">**TELEFONE: 21 123 4567**  </w:t>
        <w:br/>
        <w:t xml:space="preserve">**E-MAIL: dg.normatizacao@gov.pt**  </w:t>
        <w:br/>
        <w:br/>
        <w:t xml:space="preserve">**DE**: Direcção-Geral de Normatização e Qualidade  </w:t>
        <w:br/>
        <w:t xml:space="preserve">**ASSUNTO**: Proposta de Norma Técnica para a Gestão de Resíduos Urbanos  </w:t>
        <w:br/>
        <w:t xml:space="preserve">**DATA**: 5 de Outubro de 2023  </w:t>
        <w:br/>
        <w:br/>
        <w:t>---</w:t>
        <w:br/>
        <w:br/>
        <w:t>**INFORMAÇÃO**</w:t>
        <w:br/>
        <w:br/>
        <w:t xml:space="preserve">1. **Introdução**  </w:t>
        <w:br/>
        <w:t xml:space="preserve">   No seguimento da necessidade identificada para a uniformização dos procedimentos na gestão de resíduos urbanos, a Direcção-Geral de Normatização e Qualidade decidiu elaborar uma proposta de norma técnica, a qual visa estabelecer diretrizes claras e práticas recomendadas para todas as entidades envolvidas neste sector.</w:t>
        <w:br/>
        <w:br/>
        <w:t xml:space="preserve">2. **Objetivo da Norma**  </w:t>
        <w:br/>
        <w:t xml:space="preserve">   O objetivo primordial da norma técnica proposta é promover a eficiência na gestão de resíduos, garantindo a sua minimização, reutilização e reciclagem, em conformidade com as directivas europeias e nacionais em vigor. A norma deverá servir como referência para as entidades gestoras, prefeituras e empresas de recolha de resíduos.</w:t>
        <w:br/>
        <w:br/>
        <w:t xml:space="preserve">3. **Elaboração da Proposta**  </w:t>
        <w:br/>
        <w:t xml:space="preserve">   A proposta de norma técnica foi elaborada por uma comissão técnica composta por especialistas em gestão de resíduos, incluindo representantes de organismos reguladores, entidades municipais e organizações não governamentais. O documento passou por diversas fases de consulta, tendo sido realizadas reuniões e workshops para a recolha de contributos.</w:t>
        <w:br/>
        <w:br/>
        <w:t xml:space="preserve">4. **Processo de Consulta**  </w:t>
        <w:br/>
        <w:t xml:space="preserve">   Foi realizada uma consulta pública entre os dias 15 de Setembro e 30 de Setembro de 2023, onde foram recebidos 45 contributos, os quais foram analisados e considerados na redação final da norma. As entidades que participaram da consulta foram devidamente informadas sobre a inclusão de suas sugestões.</w:t>
        <w:br/>
        <w:br/>
        <w:t xml:space="preserve">5. **Redação Final**  </w:t>
        <w:br/>
        <w:t xml:space="preserve">   Após a análise dos contributos e considerando as melhores práticas internacionais, foi elaborada a versão final da proposta da norma técnica, que se encontra anexa a este documento.</w:t>
        <w:br/>
        <w:br/>
        <w:t xml:space="preserve">6. **Próximos Passos**  </w:t>
        <w:br/>
        <w:t xml:space="preserve">   A proposta de norma técnica será submetida à apreciação do Conselho Nacional para a Qualidade, com o intuito de obter a validação necessária antes da sua publicação oficial.</w:t>
        <w:br/>
        <w:br/>
        <w:t>---</w:t>
        <w:br/>
        <w:br/>
        <w:t xml:space="preserve">**DESPACHO**  </w:t>
        <w:br/>
        <w:br/>
        <w:t>Considerando a relevância da norma técnica proposta para a melhoria dos processos de gestão de resíduos urbanos e a necessidade de assegurar a conformidade com as directivas em vigor, determino que:</w:t>
        <w:br/>
        <w:br/>
        <w:t>1. A proposta de norma técnica anexa seja aprovada para seguimento do processo de validação junto do Conselho Nacional para a Qualidade.</w:t>
        <w:br/>
        <w:t>2. A Direcção de Projetos Normativos coordene a comunicação com as entidades envolvidas e publique a norma após a validação.</w:t>
        <w:br/>
        <w:br/>
        <w:t xml:space="preserve">Lisboa, 5 de Outubro de 2023  </w:t>
        <w:br/>
        <w:br/>
        <w:t xml:space="preserve">**[ASSINATURA]**  </w:t>
        <w:br/>
        <w:t xml:space="preserve">Dr. Pedro Almeida  </w:t>
        <w:br/>
        <w:t xml:space="preserve">Director-Geral  </w:t>
        <w:br/>
        <w:t xml:space="preserve">Ministério da Tecnologia e Inovação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