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#129</w:t>
      </w:r>
    </w:p>
    <w:p>
      <w:r>
        <w:t>**GOVERNO DA REPÚBLICA**</w:t>
        <w:br/>
        <w:br/>
        <w:t xml:space="preserve">**MINISTÉRIO DO TRABALHO E SEGURANÇA SOCIAL**  </w:t>
        <w:br/>
        <w:t xml:space="preserve">**DIREÇÃO-GERAL DO TRABALHO**  </w:t>
        <w:br/>
        <w:br/>
        <w:t xml:space="preserve">**DE:** Direção-Geral do Trabalho  </w:t>
        <w:br/>
        <w:t xml:space="preserve">**ASSUNTO:** Parecer sobre a interpretação da norma técnica relativa à segurança no trabalho em ambientes industriais  </w:t>
        <w:br/>
        <w:t xml:space="preserve">**DATA:** 25 de outubro de 2023  </w:t>
        <w:br/>
        <w:br/>
        <w:t>---</w:t>
        <w:br/>
        <w:br/>
        <w:t>**INFORMAÇÃO:**</w:t>
        <w:br/>
        <w:br/>
        <w:t>Nos termos da solicitação recebida em 15 de outubro de 2023, e considerando a necessidade de clarificação sobre a norma técnica N.º 123/2022, que versa sobre a segurança no trabalho em ambientes industriais, esta Direção-Geral do Trabalho elaborou o presente parecer com o intuito de facilitar a sua correta interpretação e aplicação por parte dos empregadores e trabalhadores do setor.</w:t>
        <w:br/>
        <w:br/>
        <w:t>A norma técnica em questão estabelece diretrizes fundamentais para a implementação de medidas de segurança que visem à proteção da saúde e integridade física dos trabalhadores em ambientes industriais. Contudo, foram identificadas lacunas quanto à sua interpretação, o que tem gerado dúvidas e inseguranças na aplicação das referidas diretrizes.</w:t>
        <w:br/>
        <w:br/>
        <w:t>Em resposta a esta problemática, foram realizadas consultas a especialistas em segurança do trabalho e a representantes de diversas entidades empregadoras, bem como a análise de casos concretos já verificados. O resultado dessas consultas e análises fundamentou a elaboração da seguinte orientação:</w:t>
        <w:br/>
        <w:br/>
        <w:t>1. **Objetivo da Norma:** A norma tem como finalidade garantir a segurança dos trabalhadores, estabelecendo requisitos mínimos que devem ser observados por todas as empresas do setor industrial.</w:t>
        <w:br/>
        <w:br/>
        <w:t>2. **Responsabilidades dos Empregadores:** É imperativo que os empregadores realizem avaliações de risco periódicas e implementem ações corretivas quando necessário. A norma exige que um responsável pela segurança do trabalho seja designado e que este tenha formação adequada.</w:t>
        <w:br/>
        <w:br/>
        <w:t>3. **Formação dos Trabalhadores:** Os trabalhadores devem receber formação contínua sobre práticas seguras e o uso adequado de equipamentos de proteção individual (EPIs). A norma sugere que a formação deve ser revista anualmente.</w:t>
        <w:br/>
        <w:br/>
        <w:t>4. **Fiscalização e Penalidades:** A aplicação da norma será sujeita à fiscalização pelas autoridades competentes. O não cumprimento das diretrizes pode resultar em penalidades que variam de advertências a multas severas, dependendo da gravidade da infração.</w:t>
        <w:br/>
        <w:br/>
        <w:t>Este parecer destina-se a servir como guia para a interpretação da norma técnica em questão e deverá ser amplamente divulgado junto às entidades empregadoras do setor industrial. Recomenda-se que as empresas adotem as orientações aqui apresentadas, visando a conformidade legal e a proteção dos seus trabalhadores.</w:t>
        <w:br/>
        <w:br/>
        <w:t>**DESPACHO:**</w:t>
        <w:br/>
        <w:br/>
        <w:t>Diante do exposto, encaminha-se este parecer para conhecimento e aplicação imediata nas entidades empregadoras do setor industrial. Solicita-se que as informações aqui contidas sejam disseminadas por meio de workshops e reuniões de esclarecimento, a fim de garantir a adesão e a correta implementação da norma técnica.</w:t>
        <w:br/>
        <w:br/>
        <w:t xml:space="preserve">**Assinatura:**  </w:t>
        <w:br/>
        <w:t xml:space="preserve">___________________________  </w:t>
        <w:br/>
        <w:t xml:space="preserve">Diretor-Geral do Trabalho  </w:t>
        <w:br/>
        <w:t xml:space="preserve">Ministério do Trabalho e Segurança Social  </w:t>
        <w:br/>
        <w:br/>
        <w:t>---</w:t>
        <w:br/>
        <w:br/>
        <w:t xml:space="preserve">**ANEXO:**  </w:t>
        <w:br/>
        <w:t xml:space="preserve">Cópia da norma técnica N.º 123/2022  </w:t>
        <w:br/>
        <w:t xml:space="preserve">Relatório das consultas realizadas  </w:t>
        <w:br/>
        <w:t xml:space="preserve">Modelo de formulário para avaliação de risco 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