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#146</w:t>
      </w:r>
    </w:p>
    <w:p>
      <w:r>
        <w:t xml:space="preserve">**GOVERNO DA CIDADE DE LISBOA**  </w:t>
        <w:br/>
        <w:t xml:space="preserve">**DEPARTAMENTO DE PLANEAMENTO URBANO**  </w:t>
        <w:br/>
        <w:t xml:space="preserve">**AVENIDA DA LIBERDADE, 123**  </w:t>
        <w:br/>
        <w:t xml:space="preserve">**1000-000 LISBOA**  </w:t>
        <w:br/>
        <w:t xml:space="preserve">**TELEFONE: 21 123 45 67**  </w:t>
        <w:br/>
        <w:t xml:space="preserve">**EMAIL: planeamento@cm-lisboa.pt**  </w:t>
        <w:br/>
        <w:br/>
        <w:t xml:space="preserve">**Lisboa, 15 de março de 2023**  </w:t>
        <w:br/>
        <w:br/>
        <w:t xml:space="preserve">**ASSUNTO:** Aprovação do projeto de requalificação do Parque das Nações  </w:t>
        <w:br/>
        <w:br/>
        <w:t xml:space="preserve">**INFORMAÇÃO:**  </w:t>
        <w:br/>
        <w:br/>
        <w:t xml:space="preserve">Na sequência do processo de análise do Projeto de Requalificação do Parque das Nações, que visa a melhoria das infraestruturas e a promoção da sustentabilidade ambiental na área urbana, foi elaborado o parecer técnico emitido pelo Departamento de Planeamento Urbano, datado de 10 de março de 2023. O referido parecer considera as seguintes intervenções prioritárias:  </w:t>
        <w:br/>
        <w:br/>
        <w:t xml:space="preserve">1. **Renovação de Espaços Verdes:** Replantação de espécies nativas e criação de áreas de lazer.  </w:t>
        <w:br/>
        <w:t xml:space="preserve">2. **Melhoria da Mobilidade:** Implementação de ciclovias e ampliação de passeios para pedestres.  </w:t>
        <w:br/>
        <w:t xml:space="preserve">3. **Acessibilidade:** Adequação dos acessos a pessoas com mobilidade reduzida.  </w:t>
        <w:br/>
        <w:t xml:space="preserve">4. **Sustentabilidade:** Instalação de sistemas de captação de água pluvial e painéis solares.  </w:t>
        <w:br/>
        <w:br/>
        <w:t xml:space="preserve">O projeto foi apresentado em reunião do Conselho Municipal, realizada em 12 de março de 2023, onde obteve a aprovação unânime dos membros presentes. </w:t>
        <w:br/>
        <w:br/>
        <w:t xml:space="preserve">**DESPACHO:**  </w:t>
        <w:br/>
        <w:br/>
        <w:t xml:space="preserve">Face ao exposto, e considerando a importância da requalificação do Parque das Nações para a valorização do espaço público e para a qualidade de vida dos cidadãos, determinamos a aprovação do Projeto de Requalificação conforme apresentado.  </w:t>
        <w:br/>
        <w:br/>
        <w:t xml:space="preserve">Encaminhe-se cópia deste despacho ao Gabinete de Comunicação e Marketing para divulgação pública, bem como ao Departamento de Obras Públicas para o início dos trâmites necessários à execução do projeto. </w:t>
        <w:br/>
        <w:br/>
        <w:t xml:space="preserve">**Assinatura:**  </w:t>
        <w:br/>
        <w:br/>
        <w:t xml:space="preserve">_________________________  </w:t>
        <w:br/>
        <w:t xml:space="preserve">**Dr. João Silva**  </w:t>
        <w:br/>
        <w:t xml:space="preserve">**Diretor do Departamento de Planeamento Urbano**  </w:t>
        <w:br/>
        <w:t xml:space="preserve">**Governo da Cidade de Lisboa**  </w:t>
        <w:br/>
        <w:br/>
        <w:t xml:space="preserve">**Termos de Índice:**  </w:t>
        <w:br/>
        <w:t xml:space="preserve">- Requalificação Urbana  </w:t>
        <w:br/>
        <w:t xml:space="preserve">- Espaços Verdes  </w:t>
        <w:br/>
        <w:t xml:space="preserve">- Mobilidade Sustentável  </w:t>
        <w:br/>
        <w:t xml:space="preserve">- Acessibilidade  </w:t>
        <w:br/>
        <w:t xml:space="preserve">- Sustentabilidade Ambiental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