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#159</w:t>
      </w:r>
    </w:p>
    <w:p>
      <w:r>
        <w:t xml:space="preserve">**GOVERNO DA REGIÃO AUTÓNOMA DA MADEIRA**  </w:t>
        <w:br/>
        <w:t xml:space="preserve">**SECRETARIA REGIONAL DA EDUCAÇÃO E RECURSOS HUMANOS**  </w:t>
        <w:br/>
        <w:br/>
        <w:t xml:space="preserve">**DE:** Direção de Serviços de Recursos Humanos  </w:t>
        <w:br/>
        <w:t xml:space="preserve">**ASSUNTO:** Aprovação do Regulamento Interno de Gestão de Recursos Humanos  </w:t>
        <w:br/>
        <w:t xml:space="preserve">**DATA:** 15 de outubro de 2023  </w:t>
        <w:br/>
        <w:br/>
        <w:t>---</w:t>
        <w:br/>
        <w:br/>
        <w:t>**INFORMAÇÃO**</w:t>
        <w:br/>
        <w:br/>
        <w:t>No âmbito da melhoria contínua da gestão de recursos humanos da Secretaria Regional da Educação e Recursos Humanos, foi elaborado o projeto do Regulamento Interno de Gestão de Recursos Humanos, que visa uniformizar e clarificar os processos de recrutamento, seleção, formação e avaliação de desempenho dos colaboradores desta Secretaria.</w:t>
        <w:br/>
        <w:br/>
        <w:t>O projeto foi desenvolvido em conformidade com a legislação em vigor, tendo sido submetido a parecer jurídico e apreciado pelos órgãos competentes. A proposta foi discutida em reuniões realizadas com os representantes dos trabalhadores, garantindo a participação das partes interessadas e a transparência do processo.</w:t>
        <w:br/>
        <w:br/>
        <w:t>**DESPACHO**</w:t>
        <w:br/>
        <w:br/>
        <w:t>Após a análise e discussão do referido projeto, e considerando a sua relevância para a organização e funcionamento dos serviços, determino:</w:t>
        <w:br/>
        <w:br/>
        <w:t>1. A aprovação do Regulamento Interno de Gestão de Recursos Humanos, conforme documento anexo, que entra em vigor no dia 1 de novembro de 2023.</w:t>
        <w:br/>
        <w:t xml:space="preserve">  </w:t>
        <w:br/>
        <w:t>2. A sua publicitação através de circular interna a todos os colaboradores da Secretaria Regional da Educação e Recursos Humanos, bem como a disponibilização do documento na intranet da instituição.</w:t>
        <w:br/>
        <w:br/>
        <w:t>3. A realização de uma sessão de formação sobre a implementação do Regulamento, a ser agendada e comunicada a todos os serviços, a fim de assegurar a correta aplicação das novas diretrizes.</w:t>
        <w:br/>
        <w:br/>
        <w:t>4. A nomeação de um grupo de trabalho para monitorar a aplicação do Regulamento e propor eventuais ajustes que se revelem necessários no futuro.</w:t>
        <w:br/>
        <w:br/>
        <w:t>Solicito a todos os serviços que se empenhem na divulgação e cumprimento das disposições constantes do Regulamento aprovado, reforçando o compromisso da nossa Secretaria com a eficiência e a transparência na gestão dos recursos humanos.</w:t>
        <w:br/>
        <w:br/>
        <w:t>**ASSINATURA**</w:t>
        <w:br/>
        <w:br/>
        <w:t xml:space="preserve">_________________________  </w:t>
        <w:br/>
        <w:t xml:space="preserve">[Nome do Responsável]  </w:t>
        <w:br/>
        <w:t xml:space="preserve">Diretor de Serviços de Recursos Humanos  </w:t>
        <w:br/>
        <w:t xml:space="preserve">Secretaria Regional da Educação e Recursos Humanos  </w:t>
        <w:br/>
        <w:br/>
        <w:t>**ANEXO:** Regulamento Interno de Gestão de Recursos Humanos (documento em anexo)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