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#187</w:t>
      </w:r>
    </w:p>
    <w:p>
      <w:r>
        <w:t xml:space="preserve">**GOVERNO DA REPÚBLICA PORTUGUESA**  </w:t>
        <w:br/>
        <w:t xml:space="preserve">**MINISTÉRIO DA JUSTIÇA**  </w:t>
        <w:br/>
        <w:t xml:space="preserve">**DIREÇÃO-GERAL DA LEGISLAÇÃO**  </w:t>
        <w:br/>
        <w:br/>
        <w:t xml:space="preserve">**DE:** Direção-Geral da Legislação  </w:t>
        <w:br/>
        <w:t xml:space="preserve">**PARA:** Assembleia da República  </w:t>
        <w:br/>
        <w:t xml:space="preserve">**ASSUNTO:** Projeto de Lei n.º 123/2023 - Regime Jurídico da Proteção de Dados Pessoais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do artigo 169.º da Constituição da República Portuguesa e do Regime Jurídico da Iniciativa Legislativa, submete-se à apreciação da Assembleia da República o Projeto de Lei n.º 123/2023, que visa estabelecer o regime jurídico aplicável à proteção de dados pessoais, em conformidade com o Regulamento (UE) 2016/679 do Parlamento Europeu e do Conselho, de 27 de abril de 2016.</w:t>
        <w:br/>
        <w:br/>
        <w:t>O presente projeto foi elaborado com base no documento de fundamentação e justificação que se anexa, que inclui uma análise do contexto legal vigente e as implicações práticas da implementação da nova normativa. Este projeto tem como objetivo garantir a proteção dos direitos fundamentais dos cidadãos no que respeita ao tratamento de dados pessoais, promovendo a transparência e a responsabilização das entidades que operam neste âmbito.</w:t>
        <w:br/>
        <w:br/>
        <w:t>O processo de elaboração deste projeto envolveu consultas a diversas entidades competentes, incluindo a Comissão Nacional de Proteção de Dados, bem como a realização de audições públicas que permitiram a participação da sociedade civil.</w:t>
        <w:br/>
        <w:br/>
        <w:t>**DESPACHO:**</w:t>
        <w:br/>
        <w:br/>
        <w:t>Considerando a importância do tema e a necessidade de uma regulamentação adequada que responda aos desafios atuais da digitalização e da proteção da privacidade, determina-se que o Projeto de Lei n.º 123/2023 seja discutido em plenário, seguindo-se o processo legislativo normal até à sua eventual aprovação e promulgação.</w:t>
        <w:br/>
        <w:br/>
        <w:t>Encaminhe-se o presente documento à Assembleia da República para os devidos efeitos.</w:t>
        <w:br/>
        <w:br/>
        <w:t xml:space="preserve">**ANEXOS:**  </w:t>
        <w:br/>
        <w:t xml:space="preserve">1. Projeto de Lei n.º 123/2023  </w:t>
        <w:br/>
        <w:t xml:space="preserve">2. Documento de Fundamentação e Justificação  </w:t>
        <w:br/>
        <w:t xml:space="preserve">3. Relatório de Consultas e Audições Públicas  </w:t>
        <w:br/>
        <w:br/>
        <w:t>---</w:t>
        <w:br/>
        <w:br/>
        <w:t xml:space="preserve">**Lisboa, 15 de Outubro de 2023**  </w:t>
        <w:br/>
        <w:br/>
        <w:t xml:space="preserve">**Assinatura**  </w:t>
        <w:br/>
        <w:t xml:space="preserve">**[Nome do Responsável]**  </w:t>
        <w:br/>
        <w:t xml:space="preserve">**Director-Geral da Legislação**  </w:t>
        <w:br/>
        <w:t xml:space="preserve">**Ministério da Justiça**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