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#197</w:t>
      </w:r>
    </w:p>
    <w:p>
      <w:r>
        <w:t xml:space="preserve">**Governo Municipal de Exemplópolis**  </w:t>
        <w:br/>
        <w:t xml:space="preserve">**Secretaria de Administração**  </w:t>
        <w:br/>
        <w:t xml:space="preserve">**Departamento de Gestão Documental**  </w:t>
        <w:br/>
        <w:br/>
        <w:t xml:space="preserve">**DE:** Secretaria de Administração  </w:t>
        <w:br/>
        <w:t xml:space="preserve">**ASSUNTO:** Aprovação do Relatório Anual de Atividades - Ano 2023  </w:t>
        <w:br/>
        <w:t xml:space="preserve">**DATA:** 15 de Março de 2024  </w:t>
        <w:br/>
        <w:br/>
        <w:t>---</w:t>
        <w:br/>
        <w:br/>
        <w:t xml:space="preserve">**INFORMAÇÃO**  </w:t>
        <w:br/>
        <w:br/>
        <w:t>Em cumprimento ao disposto na Lei Municipal nº 1234/2020, que estabelece diretrizes para a transparência e a prestação de contas das atividades desenvolvidas pelos órgãos públicos municipais, apresentamos o Relatório Anual de Atividades referente ao ano de 2023.</w:t>
        <w:br/>
        <w:br/>
        <w:t xml:space="preserve">O referido relatório foi elaborado com base nas informações coletadas de todos os departamentos da Secretaria de Administração, contendo um resumo das ações realizadas, indicadores de desempenho, além de um balanço financeiro que demonstra a aplicação dos recursos públicos. </w:t>
        <w:br/>
        <w:br/>
        <w:t xml:space="preserve">Os principais tópicos abordados no relatório incluem:  </w:t>
        <w:br/>
        <w:br/>
        <w:t xml:space="preserve">1. **Introdução**  </w:t>
        <w:br/>
        <w:t xml:space="preserve">   Apresentação do contexto administrativo e objetivos da Secretaria para o ano de 2023.</w:t>
        <w:br/>
        <w:br/>
        <w:t xml:space="preserve">2. **Atividades Desenvolvidas**  </w:t>
        <w:br/>
        <w:t xml:space="preserve">   Descrição das atividades realizadas em cada um dos setores da Secretaria, com destaque para os projetos implementados e suas respectivas metas.</w:t>
        <w:br/>
        <w:br/>
        <w:t xml:space="preserve">3. **Indicadores de Desempenho**  </w:t>
        <w:br/>
        <w:t xml:space="preserve">   Análise dos principais indicadores de desempenho que demonstram a efetividade das ações realizadas.</w:t>
        <w:br/>
        <w:br/>
        <w:t xml:space="preserve">4. **Balanço Financeiro**  </w:t>
        <w:br/>
        <w:t xml:space="preserve">   Resumo das receitas e despesas da Secretaria, evidenciando a correta aplicação dos recursos públicos.</w:t>
        <w:br/>
        <w:br/>
        <w:t xml:space="preserve">5. **Conclusão e Perspectivas Futuras**  </w:t>
        <w:br/>
        <w:t xml:space="preserve">   Reflexão sobre os resultados obtidos e propostas para o aprimoramento das atividades no ano seguinte.</w:t>
        <w:br/>
        <w:br/>
        <w:t>Após análise e deliberação, o relatório foi aprovado na reunião extraordinária do Conselho Municipal de Administração, realizada em 10 de Março de 2024.</w:t>
        <w:br/>
        <w:br/>
        <w:t xml:space="preserve">**DESPACHO**  </w:t>
        <w:br/>
        <w:br/>
        <w:t>Diante do exposto, determino que seja dado o devido encaminhamento ao Relatório Anual de Atividades de 2023, para que seja disponibilizado no portal da transparência do município e enviado aos órgãos competentes para a devida publicação.</w:t>
        <w:br/>
        <w:br/>
        <w:t xml:space="preserve">Exemplópolis, 15 de Março de 2024.  </w:t>
        <w:br/>
        <w:br/>
        <w:t xml:space="preserve">**[Assinatura]**  </w:t>
        <w:br/>
        <w:t xml:space="preserve">**[Nome do Secretário]**  </w:t>
        <w:br/>
        <w:t xml:space="preserve">**Secretário de Administração**  </w:t>
        <w:br/>
        <w:t xml:space="preserve">**Governo Municipal de Exemplópolis**  </w:t>
        <w:br/>
        <w:br/>
        <w:t xml:space="preserve">--- </w:t>
        <w:br/>
        <w:br/>
        <w:t xml:space="preserve">**Notas:**  </w:t>
        <w:br/>
        <w:t xml:space="preserve">Este documento deve ser arquivado conforme as diretrizes de gestão documental vigentes e disponibilizado para consulta pública, respeitando os prazos de retenção estabelecidos pela legislação municipal.  </w:t>
        <w:br/>
        <w:br/>
        <w:t xml:space="preserve">**Termos de Índice:**  </w:t>
        <w:br/>
        <w:t>Relatório Anual, Atividades, Prestação de Contas, Transparência, Secretaria de Administração.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