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#208</w:t>
      </w:r>
    </w:p>
    <w:p>
      <w:r>
        <w:t>**[LOGOTIPO DA INSTITUIÇÃO]**</w:t>
        <w:br/>
        <w:br/>
        <w:t xml:space="preserve">**[NOME DA INSTITUIÇÃO]**  </w:t>
        <w:br/>
        <w:t xml:space="preserve">**[ENDEREÇO COMPLETO]**  </w:t>
        <w:br/>
        <w:t xml:space="preserve">**[TELEFONE]**  </w:t>
        <w:br/>
        <w:t xml:space="preserve">**[EMAIL]**  </w:t>
        <w:br/>
        <w:t xml:space="preserve">**[SITE]**  </w:t>
        <w:br/>
        <w:br/>
        <w:t>---</w:t>
        <w:br/>
        <w:br/>
        <w:t xml:space="preserve">**DE:** Direção Geral de Normas e Regulamentação  </w:t>
        <w:br/>
        <w:t xml:space="preserve">**ASSUNTO:** Aprovação do Regulamento Interno de Funcionamento da Comissão de Avaliação de Projetos  </w:t>
        <w:br/>
        <w:t xml:space="preserve">**DATA:** 15 de Outubro de 2023  </w:t>
        <w:br/>
        <w:br/>
        <w:t>---</w:t>
        <w:br/>
        <w:br/>
        <w:t>**INFORMAÇÃO:**</w:t>
        <w:br/>
        <w:br/>
        <w:t>Considerando a necessidade de estabelecer normas claras e eficazes para o funcionamento da Comissão de Avaliação de Projetos, bem como a importância da transparência e da eficiência na gestão dos processos avaliativos, foi elaborado um projeto de Regulamento Interno que visa especificar as atribuições, responsabilidades e procedimentos a serem seguidos pelos membros da referida Comissão.</w:t>
        <w:br/>
        <w:br/>
        <w:t>O projeto de regulamento foi submetido à apreciação e verificação jurídica, tendo sido aprovado em reunião realizada no dia 10 de Outubro de 2023. Após a análise dos pareceres e a consideração das sugestões apresentadas, o documento final foi ajustado, atendendo às diretrizes legais e institucionais vigentes.</w:t>
        <w:br/>
        <w:br/>
        <w:t>**DESPACHO:**</w:t>
        <w:br/>
        <w:br/>
        <w:t>Nos termos do exposto, e na qualidade de Diretor Geral, determino a publicação do Regulamento Interno de Funcionamento da Comissão de Avaliação de Projetos, com a seguinte redação:</w:t>
        <w:br/>
        <w:br/>
        <w:t>---</w:t>
        <w:br/>
        <w:br/>
        <w:t>**REGULAMENTO INTERNO DE FUNCIONAMENTO DA COMISSÃO DE AVALIAÇÃO DE PROJETOS**</w:t>
        <w:br/>
        <w:br/>
        <w:t xml:space="preserve">**Artigo 1.º**  </w:t>
        <w:br/>
        <w:t xml:space="preserve">**Objetivo**  </w:t>
        <w:br/>
        <w:t>O presente regulamento estabelece as normas que regem o funcionamento da Comissão de Avaliação de Projetos, tendo em vista assegurar a imparcialidade, a eficiência e a eficácia nos processos de avaliação.</w:t>
        <w:br/>
        <w:br/>
        <w:t xml:space="preserve">**Artigo 2.º**  </w:t>
        <w:br/>
        <w:t xml:space="preserve">**Composição**  </w:t>
        <w:br/>
        <w:t>A Comissão é composta por cinco membros, sendo dois representantes da Direção Geral, dois especialistas externos e um membro da sociedade civil.</w:t>
        <w:br/>
        <w:br/>
        <w:t xml:space="preserve">**Artigo 3.º**  </w:t>
        <w:br/>
        <w:t xml:space="preserve">**Atribuições**  </w:t>
        <w:br/>
        <w:t xml:space="preserve">São atribuições da Comissão:  </w:t>
        <w:br/>
        <w:t xml:space="preserve">a) Avaliar projetos submetidos para aprovação;  </w:t>
        <w:br/>
        <w:t xml:space="preserve">b) Emitir pareceres técnicos;  </w:t>
        <w:br/>
        <w:t>c) Propor melhorias nos processos de avaliação.</w:t>
        <w:br/>
        <w:br/>
        <w:t xml:space="preserve">**Artigo 4.º**  </w:t>
        <w:br/>
        <w:t xml:space="preserve">**Reuniões**  </w:t>
        <w:br/>
        <w:t>A Comissão reunirá trimestralmente e sempre que necessário, mediante convocação do Presidente.</w:t>
        <w:br/>
        <w:br/>
        <w:t xml:space="preserve">**Artigo 5.º**  </w:t>
        <w:br/>
        <w:t xml:space="preserve">**Vigência**  </w:t>
        <w:br/>
        <w:t>O presente regulamento entra em vigor na data da sua publicação, revogando disposições em contrário.</w:t>
        <w:br/>
        <w:br/>
        <w:t>---</w:t>
        <w:br/>
        <w:br/>
        <w:t>Determino ainda que cópias deste regulamento sejam distribuídas a todos os membros da Comissão e que seja dada ampla divulgação aos colaboradores da instituição através de circular interna.</w:t>
        <w:br/>
        <w:br/>
        <w:t>**Pelo presente despacho, solicito a colaboração de todos os órgãos envolvidos para garantir a implementação eficaz do Regulamento aprovado.**</w:t>
        <w:br/>
        <w:br/>
        <w:t>Atenciosamente,</w:t>
        <w:br/>
        <w:br/>
        <w:t xml:space="preserve">**[NOME DO DIRETOR GERAL]**  </w:t>
        <w:br/>
        <w:t xml:space="preserve">**Diretor Geral de Normas e Regulamentação**  </w:t>
        <w:br/>
        <w:t xml:space="preserve">**[CARGO]**  </w:t>
        <w:br/>
        <w:t xml:space="preserve">**[ASSINATURA]**  </w:t>
        <w:br/>
        <w:br/>
        <w:t>---</w:t>
        <w:br/>
        <w:br/>
        <w:t xml:space="preserve">**ANEXOS:**  </w:t>
        <w:br/>
        <w:t xml:space="preserve">1. Projeto de Regulamento Interno  </w:t>
        <w:br/>
        <w:t xml:space="preserve">2. Parecer Jurídico  </w:t>
        <w:br/>
        <w:t xml:space="preserve">3. Ata da Reunião de Aprovação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