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#224</w:t>
      </w:r>
    </w:p>
    <w:p>
      <w:r>
        <w:t>**GABINETE DO SECRETÁRIO DE ESTADO DA JUSTIÇA**</w:t>
        <w:br/>
        <w:br/>
        <w:t xml:space="preserve">**DE:** Secretário de Estado da Justiça  </w:t>
        <w:br/>
        <w:t xml:space="preserve">**A:** Assembleia da República  </w:t>
        <w:br/>
        <w:t xml:space="preserve">**ASSUNTO:** Proposta de Lei sobre a Alteração do Regime Jurídico da Proteção de Dados Pessoais  </w:t>
        <w:br/>
        <w:t xml:space="preserve">**DATA:** 15 de março de 2024  </w:t>
        <w:br/>
        <w:br/>
        <w:t>---</w:t>
        <w:br/>
        <w:br/>
        <w:t>**INFORMAÇÃO**</w:t>
        <w:br/>
        <w:br/>
        <w:t>No âmbito da iniciativa legislativa que visa a modernização do regime jurídico da proteção de dados pessoais, o Gabinete do Secretário de Estado da Justiça apresenta a proposta de lei anexa, a qual se destina a promover a adequação da legislação nacional às exigências do Regulamento (UE) 2016/679, relativo à proteção de pessoas singulares no que diz respeito ao tratamento de dados pessoais e à livre circulação desses dados.</w:t>
        <w:br/>
        <w:br/>
        <w:t>A proposta de lei foi elaborada após um minucioso trabalho de análise das normas em vigor, tendo sido objeto de apreciação e discussão nas reuniões realizadas com representantes da Autoridade Nacional de Proteção de Dados, e demais entidades relevantes. A presente proposta reflete a necessidade de garantir a proteção dos direitos e liberdades dos cidadãos, em conformidade com os princípios estabelecidos pelo referido regulamento europeu, bem como de assegurar a eficácia e eficiência do tratamento de dados nas diversas esferas da administração pública e privada.</w:t>
        <w:br/>
        <w:br/>
        <w:t>**DESPACHO**</w:t>
        <w:br/>
        <w:br/>
        <w:t>1. Considerando a relevância da matéria abordada e o impacto que a proposta de lei terá na proteção dos direitos dos cidadãos e na regulação das entidades que tratam dados pessoais, determino que a proposta seja submetida à apreciação da Assembleia da República para discussão e votação.</w:t>
        <w:br/>
        <w:br/>
        <w:t>2. Solicito, ainda, a elaboração de um parecer jurídico sobre a conformidade da proposta com os princípios constitucionais e direitos fundamentais, a ser apresentado em prazo não superior a 30 dias.</w:t>
        <w:br/>
        <w:br/>
        <w:t>3. O projeto deve ser acompanhado dos documentos justificativos que sustentam a proposta, nomeadamente estudos de impacto, relatórios de consulta pública e as deliberações das reuniões realizadas.</w:t>
        <w:br/>
        <w:br/>
        <w:t>4. Após a aprovação da proposta, deverá ser promovida a sua publicitação em Diário da República, nos termos legais.</w:t>
        <w:br/>
        <w:br/>
        <w:t>5. A presente comunicação é enviada em cumprimento das normas estabelecidas sobre a tramitação de iniciativas legislativas e visa garantir a transparência e a participação dos cidadãos no processo legislativo.</w:t>
        <w:br/>
        <w:br/>
        <w:t>**ANEXO:** Proposta de Lei sobre a Alteração do Regime Jurídico da Proteção de Dados Pessoais.</w:t>
        <w:br/>
        <w:br/>
        <w:t>---</w:t>
        <w:br/>
        <w:br/>
        <w:t>**Cordialmente,**</w:t>
        <w:br/>
        <w:br/>
        <w:t xml:space="preserve">**[Nome do Secretário de Estado]**  </w:t>
        <w:br/>
        <w:t xml:space="preserve">Secretário de Estado da Justiça  </w:t>
        <w:br/>
        <w:t xml:space="preserve">**[Assinatura]**  </w:t>
        <w:br/>
        <w:t xml:space="preserve">**[Carimbo oficial]**  </w:t>
        <w:br/>
        <w:br/>
        <w:t xml:space="preserve">--- </w:t>
        <w:br/>
        <w:br/>
        <w:t>**Nota:** Este documento é confidencial e destina-se exclusivamente à Assembleia da República. A sua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