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#234</w:t>
      </w:r>
    </w:p>
    <w:p>
      <w:r>
        <w:t xml:space="preserve">**MINISTÉRIO DOS NEGÓCIOS ESTRANGEIROS**  </w:t>
        <w:br/>
        <w:t xml:space="preserve">**DIREÇÃO-GERAL DE RELAÇÕES INTERNACIONAIS**  </w:t>
        <w:br/>
        <w:t xml:space="preserve">**AV. DE LOUIS DE CAMÕES, Nº 25**  </w:t>
        <w:br/>
        <w:t xml:space="preserve">**1249-078 LISBOA**  </w:t>
        <w:br/>
        <w:t xml:space="preserve">**TELEFONE: +351 21 394 55 00**  </w:t>
        <w:br/>
        <w:t xml:space="preserve">**EMAIL: info@mne.gov.pt**  </w:t>
        <w:br/>
        <w:br/>
        <w:t>---</w:t>
        <w:br/>
        <w:br/>
        <w:t xml:space="preserve">**DE:** Direção-Geral de Relações Internacionais  </w:t>
        <w:br/>
        <w:t xml:space="preserve">**A:** Exmo. Senhor Primeiro-Ministro  </w:t>
        <w:br/>
        <w:t xml:space="preserve">**ASSUNTO:** Aprovação e Comunicação da Convenção Internacional sobre a Proteção dos Direitos de Todos os Trabalhadores Migrantes e Membros das Suas Famílias  </w:t>
        <w:br/>
        <w:t xml:space="preserve">**DATA:** 10 de Outubro de 2023  </w:t>
        <w:br/>
        <w:br/>
        <w:t>---</w:t>
        <w:br/>
        <w:br/>
        <w:t>**INFORMAÇÃO:**</w:t>
        <w:br/>
        <w:br/>
        <w:t>No âmbito da política externa de Portugal e em conformidade com os compromissos assumidos em fóruns internacionais, vimos por este meio apresentar a proposta de aprovação da Convenção Internacional sobre a Proteção dos Direitos de Todos os Trabalhadores Migrantes e Membros das Suas Famílias, adotada pelas Nações Unidas em 18 de dezembro de 1990.</w:t>
        <w:br/>
        <w:br/>
        <w:t>Esta convenção visa assegurar a proteção dos direitos humanos dos trabalhadores migrantes e das suas famílias, promovendo a dignidade e a igualdade de oportunidades para todos os cidadãos. A adesão a este instrumento é uma expressão do compromisso do Estado português em respeitar e promover os direitos humanos, assim como um contributo significativo para a cooperação internacional nesta matéria.</w:t>
        <w:br/>
        <w:br/>
        <w:t>**PARECER DO MNE:**</w:t>
        <w:br/>
        <w:br/>
        <w:t>Após análise detalhada, a Direção-Geral de Relações Internacionais emitiu um parecer favorável à ratificação da referida convenção. A adesão a este tratado implica a implementação de diversas medidas legislativas e administrativas que garantirão a sua execução eficaz no território nacional.</w:t>
        <w:br/>
        <w:br/>
        <w:t>**DESPACHO:**</w:t>
        <w:br/>
        <w:br/>
        <w:t>1. **Aprovação da Convenção:** Propomos a aprovação da referida convenção pelo Governo de Portugal.</w:t>
        <w:br/>
        <w:t xml:space="preserve">   </w:t>
        <w:br/>
        <w:t>2. **Submissão à Assembleia da República:** Após a aprovação governamental, a convenção deverá ser submetida à Assembleia da República para ratificação.</w:t>
        <w:br/>
        <w:br/>
        <w:t>3. **Comunicação de Ratificação:** Uma vez ratificada, deverá ser efetuada a comunicação oficial da ratificação ao Secretário-Geral das Nações Unidas, conforme estipulado pelo artigo 87 da convenção.</w:t>
        <w:br/>
        <w:br/>
        <w:t>4. **Publicação:** Por fim, a convenção deverá ser publicada em Diário da República, com a devida menção à data da ratificação e aos termos acordados.</w:t>
        <w:br/>
        <w:br/>
        <w:t>**CONCLUSÃO:**</w:t>
        <w:br/>
        <w:br/>
        <w:t>A aprovação e comunicação desta convenção representa um passo importante na promoção dos direitos dos trabalhadores migrantes, alinhando-se com os valores e compromissos da República Portuguesa. Recomenda-se que todas as entidades envolvidas estejam em consonância com a implementação das disposições da convenção, garantindo uma transição eficaz para o novo regime jurídico.</w:t>
        <w:br/>
        <w:br/>
        <w:t xml:space="preserve">Atenciosamente,  </w:t>
        <w:br/>
        <w:br/>
        <w:t xml:space="preserve">**[Assinatura]**  </w:t>
        <w:br/>
        <w:t xml:space="preserve">**[Nome do Responsável]**  </w:t>
        <w:br/>
        <w:t xml:space="preserve">**Diretor-Geral de Relações Internacionais**  </w:t>
        <w:br/>
        <w:t>**Ministério dos Negócios Estrangeiros**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