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#261</w:t>
      </w:r>
    </w:p>
    <w:p>
      <w:r>
        <w:t xml:space="preserve">**GOVERNO DA REPÚBLICA PORTUGUESA**  </w:t>
        <w:br/>
        <w:t xml:space="preserve">**MINISTÉRIO DA EDUCAÇÃO**  </w:t>
        <w:br/>
        <w:t xml:space="preserve">**DIRECÇÃO-GERAL DA EDUCAÇÃO**  </w:t>
        <w:br/>
        <w:br/>
        <w:t xml:space="preserve">**Ref.:** 1234/2023  </w:t>
        <w:br/>
        <w:t xml:space="preserve">**DATA:** 15 de Outubro de 2023  </w:t>
        <w:br/>
        <w:br/>
        <w:t xml:space="preserve">**DE:** Direcção de Ensino Superior  </w:t>
        <w:br/>
        <w:t xml:space="preserve">**ASSUNTO:** Análise e Aprovação de Candidaturas para o 2º Ciclo de Estudos  </w:t>
        <w:br/>
        <w:br/>
        <w:t>---</w:t>
        <w:br/>
        <w:br/>
        <w:t xml:space="preserve">**INFORMAÇÃO**  </w:t>
        <w:br/>
        <w:br/>
        <w:t>No âmbito do processo de seleção de candidaturas para o 2º ciclo de estudos, informamos que, até à presente data, foram recebidas um total de 150 candidaturas para o ano letivo de 2023/2024. As candidaturas foram submetidas por via eletrónica, através da plataforma disponível no site da Direcção-Geral da Educação, entre 1 de Setembro e 30 de Setembro de 2023.</w:t>
        <w:br/>
        <w:br/>
        <w:t>As candidaturas foram distribuídas entre as diversas áreas de formação, conforme segue:</w:t>
        <w:br/>
        <w:br/>
        <w:t>- **Ciências Sociais e Humanas:** 45 candidaturas</w:t>
        <w:br/>
        <w:t>- **Ciências Naturais e Exactas:** 35 candidaturas</w:t>
        <w:br/>
        <w:t>- **Engenharia e Tecnologias:** 40 candidaturas</w:t>
        <w:br/>
        <w:t>- **Artes e Design:** 30 candidaturas</w:t>
        <w:br/>
        <w:br/>
        <w:t>A análise das candidaturas está em curso, tendo sido constituída uma comissão de avaliação composta por docentes e especialistas das áreas em questão. O processo de avaliação inclui a análise dos documentos submetidos, bem como a realização de entrevistas para as candidaturas que se destacarem na primeira fase de seleção.</w:t>
        <w:br/>
        <w:br/>
        <w:t xml:space="preserve">**DESPACHO**  </w:t>
        <w:br/>
        <w:br/>
        <w:t>Face ao exposto, determino que:</w:t>
        <w:br/>
        <w:br/>
        <w:t>1. A comissão de avaliação finalize a análise das candidaturas até ao dia 30 de Novembro de 2023, de modo a garantir a comunicação dos resultados aos candidatos até ao dia 15 de Dezembro de 2023.</w:t>
        <w:br/>
        <w:t>2. Se estabeleça um plano de comunicação com os candidatos, informando-os sobre o estado das suas candidaturas e o calendário previsto para a divulgação dos resultados.</w:t>
        <w:br/>
        <w:t>3. Se promovam as necessárias diligências para assegurar a transparência e a equidade do processo de seleção.</w:t>
        <w:br/>
        <w:br/>
        <w:t>Solicito que todos os intervenientes cumpram com rigor os prazos estabelecidos, de forma a garantir a eficácia deste processo.</w:t>
        <w:br/>
        <w:br/>
        <w:t>**Para constar, se publica e notifica.**</w:t>
        <w:br/>
        <w:br/>
        <w:t xml:space="preserve">**Pela Direcção-Geral da Educação,**  </w:t>
        <w:br/>
        <w:br/>
        <w:t xml:space="preserve">_____________________________  </w:t>
        <w:br/>
        <w:t xml:space="preserve">João Silva  </w:t>
        <w:br/>
        <w:t xml:space="preserve">Director-Geral da Educação  </w:t>
        <w:br/>
        <w:br/>
        <w:t xml:space="preserve">**ANEXOS:**  </w:t>
        <w:br/>
        <w:t xml:space="preserve">1. Lista de Candidaturas Recebidas  </w:t>
        <w:br/>
        <w:t xml:space="preserve">2. Regulamento do Processo de Seleção para o 2º Ciclo de Estudos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