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#264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**ENDEREÇO: RUA DOS EXEMPLOS, Nº 123, 1º ANDAR, 1000-000 EXEMPLO**  </w:t>
        <w:br/>
        <w:t xml:space="preserve">**TELEFONE: +351 123 456 789**  </w:t>
        <w:br/>
        <w:t xml:space="preserve">**EMAIL: geral@exemplo.pt**  </w:t>
        <w:br/>
        <w:br/>
        <w:t>---</w:t>
        <w:br/>
        <w:br/>
        <w:t>**ASSUNTO:** Aprovação do Projeto de Requalificação da Praça Central</w:t>
        <w:br/>
        <w:br/>
        <w:t>**DATA:** 10 de março de 2023</w:t>
        <w:br/>
        <w:br/>
        <w:t>---</w:t>
        <w:br/>
        <w:br/>
        <w:t>**INFORMAÇÃO:**</w:t>
        <w:br/>
        <w:br/>
        <w:t xml:space="preserve">Nos termos do Regime Jurídico da Urbanização e da Edificação, e na sequência da proposta apresentada pela Comissão de Planeamento e Urbanismo, foi submetido à apreciação do Executivo Municipal o projeto de requalificação da Praça Central da Cidade de Exemplo. </w:t>
        <w:br/>
        <w:br/>
        <w:t>O projeto, elaborado pela empresa de arquitetura "Arq. Exemplo Lda.", visa a modernização do espaço público, promovendo a acessibilidade, segurança e funcionalidade, bem como a valorização estética da área. As intervenções previstas incluem a substituição do pavimento, a criação de zonas de estar e a implementação de um novo sistema de iluminação. A proposta foi devidamente analisada e discutida nas reuniões realizadas nos dias 25 de janeiro e 15 de fevereiro de 2023.</w:t>
        <w:br/>
        <w:br/>
        <w:t>Após a avaliação técnica e a consulta pública realizada entre 1 de fevereiro e 1 de março de 2023, onde foram recebidas 150 participações, a maioria dos cidadãos manifestou-se favorável à implementação do projeto.</w:t>
        <w:br/>
        <w:br/>
        <w:t>**DESPACHO:**</w:t>
        <w:br/>
        <w:br/>
        <w:t>Face ao exposto, e considerando a viabilidade técnica e financeira do projeto, determino a aprovação do Projeto de Requalificação da Praça Central, autorizando a abertura do procedimento de concurso público para a sua execução, conforme os normativos legais aplicáveis.</w:t>
        <w:br/>
        <w:br/>
        <w:t>Encaminhe-se este despacho ao Departamento de Obras Públicas para as diligências necessárias.</w:t>
        <w:br/>
        <w:br/>
        <w:t>**ASSINATURA:**</w:t>
        <w:br/>
        <w:br/>
        <w:t xml:space="preserve">__________________________________  </w:t>
        <w:br/>
        <w:t xml:space="preserve">Dr. João Silva  </w:t>
        <w:br/>
        <w:t xml:space="preserve">Presidente da Câmara Municipal de Exemplo  </w:t>
        <w:br/>
        <w:br/>
        <w:t xml:space="preserve">**Notas:**  </w:t>
        <w:br/>
        <w:t xml:space="preserve">Este documento será arquivado para efeitos de consulta pública e acompanhamento do processo de execução das obras. </w:t>
        <w:br/>
        <w:br/>
        <w:t xml:space="preserve">**Termos de Índice:**  </w:t>
        <w:br/>
        <w:t xml:space="preserve">- Requalificação Urbana  </w:t>
        <w:br/>
        <w:t xml:space="preserve">- Praça Central  </w:t>
        <w:br/>
        <w:t xml:space="preserve">- Projeto de Obras  </w:t>
        <w:br/>
        <w:t xml:space="preserve">- Execução de Obras Públicas  </w:t>
        <w:br/>
        <w:t>- Consulta Pública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