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#28</w:t>
      </w:r>
    </w:p>
    <w:p>
      <w:r>
        <w:t xml:space="preserve">**MINISTÉRIO DOS NEGÓCIOS ESTRANGEIROS**  </w:t>
        <w:br/>
        <w:t xml:space="preserve">**GABINETE DO MINISTRO**  </w:t>
        <w:br/>
        <w:t xml:space="preserve">**AVENIDA DOS HERÓIS DO MAR, N.º 10**  </w:t>
        <w:br/>
        <w:t xml:space="preserve">**1010-123 LISBOA**  </w:t>
        <w:br/>
        <w:t xml:space="preserve">**Telf: +351 21 123 4567**  </w:t>
        <w:br/>
        <w:t xml:space="preserve">**Email: mne@mne.pt**  </w:t>
        <w:br/>
        <w:br/>
        <w:t>---</w:t>
        <w:br/>
        <w:br/>
        <w:t xml:space="preserve">**DE:** Ministro dos Negócios Estrangeiros  </w:t>
        <w:br/>
        <w:t xml:space="preserve">**A:** Primeiro-Ministro  </w:t>
        <w:br/>
        <w:t xml:space="preserve">**ASSUNTO:** Aprovação e Comunicação da Convenção Internacional sobre a Proteção dos Direitos das Pessoas com Deficiência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da ratificação da Convenção Internacional sobre a Proteção dos Direitos das Pessoas com Deficiência, informo que foi recebida a solicitação para a vinculação do Estado Português a este tratado. A referida convenção visa promover, proteger e assegurar o gozo pleno e igual dos direitos humanos por todas as pessoas com deficiência, bem como fomentar o respeito pela sua dignidade inerente.</w:t>
        <w:br/>
        <w:br/>
        <w:t>O processo de apreciação do documento foi realizado pelo Ministério dos Negócios Estrangeiros, que emitiu o parecer favorável à sua ratificação, considerando a consonância dos princípios da convenção com os valores e normas consagrados na Constituição da República Portuguesa, bem como nas legislações nacionais em vigor.</w:t>
        <w:br/>
        <w:br/>
        <w:t>O parecer foi, portanto, remetido à Assembleia da República para aprovação, conforme estipulado pela legislação portuguesa. A votação para a ratificação da convenção teve lugar na sessão plenária do dia 10 de Outubro de 2023, tendo sido aprovada por unanimidade.</w:t>
        <w:br/>
        <w:br/>
        <w:t>A ratificação final do tratado será formalizada mediante a assinatura do Sr. Presidente da República, a qual está agendada para o dia 20 de Outubro de 2023. Após a assinatura, o instrumento de ratificação será depositado junto da Organização das Nações Unidas, conforme estipulado no artigo 46.º da convenção, e a comunicação do depósito será realizada de imediato, de acordo com os procedimentos internos.</w:t>
        <w:br/>
        <w:br/>
        <w:t>**DESPACHO:**</w:t>
        <w:br/>
        <w:br/>
        <w:t>Face ao exposto, determino que se proceda à elaboração do decreto-lei necessário para a formalização da ratificação da Convenção Internacional sobre a Proteção dos Direitos das Pessoas com Deficiência. Solicito ainda que seja preparado o aviso de depósito do instrumento de ratificação junto da ONU, assim como a comunicação da ratificação aos demais Estados Contratantes.</w:t>
        <w:br/>
        <w:br/>
        <w:t>Para efeitos de publicação, deverá ser elaborado o despacho necessário para a inclusão da convenção no Diário da República, garantindo a sua divulgação e a entrada em vigor conforme os termos acordados.</w:t>
        <w:br/>
        <w:br/>
        <w:t>Solicito que todos os procedimentos sejam concluídos com a maior brevidade, de modo a assegurar a plena eficácia da convenção no ordenamento jurídico nacional e o respeito pelos direitos das pessoas com deficiência em Portugal.</w:t>
        <w:br/>
        <w:br/>
        <w:t>Atenciosamente,</w:t>
        <w:br/>
        <w:br/>
        <w:t xml:space="preserve">[Assinatura]  </w:t>
        <w:br/>
        <w:t xml:space="preserve">**[Nome do Ministro]**  </w:t>
        <w:br/>
        <w:t xml:space="preserve">Ministro dos Negócios Estrangeiros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