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#300</w:t>
      </w:r>
    </w:p>
    <w:p>
      <w:r>
        <w:t>**[LOGO DA INSTITUIÇÃO]**</w:t>
        <w:br/>
        <w:br/>
        <w:t xml:space="preserve">**DE:** Direção Geral de Educação  </w:t>
        <w:br/>
        <w:t xml:space="preserve">**ASSUNTO:** Análise e Deliberação das Candidaturas ao 2º Ciclo de Estudos  </w:t>
        <w:br/>
        <w:t xml:space="preserve">**DATA:** 15 de Outubro de 2023  </w:t>
        <w:br/>
        <w:br/>
        <w:t>---</w:t>
        <w:br/>
        <w:br/>
        <w:t>**INFORMAÇÃO**</w:t>
        <w:br/>
        <w:br/>
        <w:t>A Direção Geral de Educação, no âmbito do processo de candidaturas ao 2º ciclo de estudos, recebeu um total de 150 candidaturas para o ano letivo 2023/2024, das quais 120 foram consideradas válidas após análise documental e cumprimento dos requisitos estipulados nas normas estabelecidas.</w:t>
        <w:br/>
        <w:br/>
        <w:t>As candidaturas foram submetidas entre os dias 01 de Julho e 15 de Setembro de 2023, conforme o calendário académico publicado. A análise das candidaturas foi realizada por uma comissão técnica, composta por docentes e especialistas da área, que procederam à avaliação dos currículos e das cartas de motivação apresentadas pelos candidatos.</w:t>
        <w:br/>
        <w:br/>
        <w:t>As candidaturas válidas foram classificadas de acordo com os critérios definidos, sendo que os resultados preliminares foram disponibilizados no portal da Direção Geral de Educação no dia 01 de Outubro de 2023. Os candidatos tiveram a possibilidade de apresentar recurso, tendo sido recebidos 10 pedidos de revisão, os quais foram posteriormente analisados e decididos pela mesma comissão.</w:t>
        <w:br/>
        <w:br/>
        <w:t>**DESPACHO**</w:t>
        <w:br/>
        <w:br/>
        <w:t>Considerando a análise das candidaturas e as deliberações da comissão técnica, determina-se o seguinte:</w:t>
        <w:br/>
        <w:br/>
        <w:t>1. Aprovar a lista final de candidatos admitidos ao 2º ciclo de estudos, que será publicada no portal oficial da Direção Geral de Educação no dia 20 de Outubro de 2023.</w:t>
        <w:br/>
        <w:t>2. Notificar os candidatos sobre os resultados das suas candidaturas, através de correio eletrónico, no prazo de 5 dias úteis.</w:t>
        <w:br/>
        <w:t>3. Proceder à organização da cerimónia de acolhimento dos novos alunos, a realizar no dia 05 de Novembro de 2023, nas instalações da Direção Geral de Educação.</w:t>
        <w:br/>
        <w:br/>
        <w:t>Este despacho entra em vigor imediatamente, devendo ser dado conhecimento às partes interessadas.</w:t>
        <w:br/>
        <w:br/>
        <w:t>**ASSINATURA**</w:t>
        <w:br/>
        <w:br/>
        <w:t xml:space="preserve">_________________________  </w:t>
        <w:br/>
        <w:t xml:space="preserve">[Nome do Diretor]  </w:t>
        <w:br/>
        <w:t xml:space="preserve">Diretor Geral de Educação  </w:t>
        <w:br/>
        <w:t xml:space="preserve">Direção Geral de Educação  </w:t>
        <w:br/>
        <w:br/>
        <w:t>---</w:t>
        <w:br/>
        <w:br/>
        <w:t xml:space="preserve">**ANEXOS:**  </w:t>
        <w:br/>
        <w:t xml:space="preserve">1. Lista de Candidatos Admitidos  </w:t>
        <w:br/>
        <w:t xml:space="preserve">2. Critérios de Avaliação das Candidaturas  </w:t>
        <w:br/>
        <w:t xml:space="preserve">3. Modelo de Notificação aos Candidatos  </w:t>
        <w:br/>
        <w:br/>
        <w:t xml:space="preserve">**CÓPIAS PARA:**  </w:t>
        <w:br/>
        <w:t xml:space="preserve">- Arquivo  </w:t>
        <w:br/>
        <w:t xml:space="preserve">- Comissão Técnica  </w:t>
        <w:br/>
        <w:t xml:space="preserve">- Serviços Administrativos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