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#309</w:t>
      </w:r>
    </w:p>
    <w:p>
      <w:r>
        <w:t xml:space="preserve">**MINISTÉRIO DA ADMINISTRAÇÃO PÚBLICA**  </w:t>
        <w:br/>
        <w:t xml:space="preserve">**DIREÇÃO-GERAL DE RECURSOS HUMANOS**  </w:t>
        <w:br/>
        <w:t xml:space="preserve">**DEPARTAMENTO DE REGULAÇÃO E NORMATIVA**  </w:t>
        <w:br/>
        <w:br/>
        <w:t xml:space="preserve">**AVISO N.º 2023/45**  </w:t>
        <w:br/>
        <w:t xml:space="preserve">**ASSUNTO:** Aprovação do Regulamento Interno de Teletrabalho  </w:t>
        <w:br/>
        <w:br/>
        <w:t xml:space="preserve">**DATA:** 15 de outubro de 2023  </w:t>
        <w:br/>
        <w:br/>
        <w:t xml:space="preserve">**INFORMAÇÃO**  </w:t>
        <w:br/>
        <w:br/>
        <w:t>No âmbito da modernização das práticas de trabalho e visando a implementação de medidas que favoreçam a flexibilidade e a eficiência organizacional, a Direção-Geral de Recursos Humanos elaborou o Regulamento Interno de Teletrabalho. Este regulamento visa estabelecer as normas e procedimentos a serem seguidos pelos colaboradores da instituição que optarem por esta modalidade de trabalho.</w:t>
        <w:br/>
        <w:br/>
        <w:t>A proposta de regulamento foi submetida à apreciação e verificação jurídica, tendo sido aprovada por todos os órgãos competentes. O documento contempla diretrizes sobre a elegibilidade para o teletrabalho, direitos e deveres dos trabalhadores, bem como a forma de monitorização e avaliação do desempenho.</w:t>
        <w:br/>
        <w:br/>
        <w:t xml:space="preserve">**DESPACHO**  </w:t>
        <w:br/>
        <w:br/>
        <w:t>Após análise do conteúdo do Regulamento Interno de Teletrabalho, e considerando a necessidade de promover um ambiente de trabalho adaptável às exigências contemporâneas, determino:</w:t>
        <w:br/>
        <w:br/>
        <w:t>1. A aprovação do Regulamento Interno de Teletrabalho, conforme o documento anexo, que entra em vigor a partir do dia 1 de novembro de 2023.</w:t>
        <w:br/>
        <w:t xml:space="preserve">   </w:t>
        <w:br/>
        <w:t>2. A comunicação deste regulamento a todos os colaboradores da Direção-Geral de Recursos Humanos, através de circular interna, sendo também disponibilizado na intranet oficial da instituição.</w:t>
        <w:br/>
        <w:br/>
        <w:t>3. A elaboração de um manual de procedimentos que suporte a implementação deste regulamento, a ser elaborado pelo Departamento de Regulação e Normativa no prazo de 30 dias.</w:t>
        <w:br/>
        <w:br/>
        <w:t>4. A realização de sessões de esclarecimento sobre o funcionamento e a aplicação do regulamento, a serem organizadas pelo setor de Formação e Desenvolvimento, com data a definir.</w:t>
        <w:br/>
        <w:br/>
        <w:t xml:space="preserve">**NOTA DE SERVIÇO**  </w:t>
        <w:br/>
        <w:br/>
        <w:t>Para efeitos de implementação, solicita-se a colaboração de todos os departamentos para que se proceda à divulgação adequada e ao esclarecimento de eventuais dúvidas que possam surgir a respeito do novo regulamento.</w:t>
        <w:br/>
        <w:br/>
        <w:t xml:space="preserve">**ASSINATURA**  </w:t>
        <w:br/>
        <w:t xml:space="preserve">_________________________  </w:t>
        <w:br/>
        <w:t xml:space="preserve">João Silva  </w:t>
        <w:br/>
        <w:t xml:space="preserve">Diretor-Geral de Recursos Humanos  </w:t>
        <w:br/>
        <w:br/>
        <w:t xml:space="preserve">**ANEXO:** Regulamento Interno de Teletrabalho.  </w:t>
        <w:br/>
        <w:br/>
        <w:t>**CÓDIGO DE REGISTO:** DRH/2023/REG/045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