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#318</w:t>
      </w:r>
    </w:p>
    <w:p>
      <w:r>
        <w:t xml:space="preserve">**GOVERNO DA REPÚBLICA**  </w:t>
        <w:br/>
        <w:t xml:space="preserve">**MINISTÉRIO DA JUSTIÇA**  </w:t>
        <w:br/>
        <w:t xml:space="preserve">**DIRECÇÃO-GERAL DOS ASSUNTOS LEGISLATIVOS**  </w:t>
        <w:br/>
        <w:br/>
        <w:t xml:space="preserve">**N.º:** 2023/ML/00123  </w:t>
        <w:br/>
        <w:t xml:space="preserve">**DATA:** 15 de Outubro de 2023  </w:t>
        <w:br/>
        <w:br/>
        <w:t xml:space="preserve">**ASSUNTO:** Proposta de Lei sobre a Proteção de Dados Pessoais  </w:t>
        <w:br/>
        <w:br/>
        <w:t xml:space="preserve">**INFORMAÇÃO:**  </w:t>
        <w:br/>
        <w:br/>
        <w:t>Nos termos das atribuições que me são conferidas, venho por este meio apresentar a proposta de lei que estabelece novas diretrizes para a proteção de dados pessoais no âmbito da administração pública e do setor privado. Esta proposta visa alinhar a legislação nacional com o Regulamento Geral sobre a Proteção de Dados (RGPD) da União Europeia, promovendo um quadro legal robusto que assegure a privacidade e a proteção dos cidadãos.</w:t>
        <w:br/>
        <w:br/>
        <w:t>A proposta encontra-se estruturada nas seguintes partes:</w:t>
        <w:br/>
        <w:br/>
        <w:t>1. **Âmbito de Aplicação:** Define os sujeitos obrigados à observância da lei, incluindo entidades públicas e privadas que tratem dados pessoais.</w:t>
        <w:br/>
        <w:t xml:space="preserve">  </w:t>
        <w:br/>
        <w:t>2. **Direitos dos Titulares:** Estabelece os direitos dos cidadãos em relação aos seus dados pessoais, como o direito de acesso, retificação, eliminação e portabilidade.</w:t>
        <w:br/>
        <w:br/>
        <w:t>3. **Obrigações dos Responsáveis pelo Tratamento:** Especifica as responsabilidades das entidades que processam dados, incluindo a necessidade de consentimento explícito e medidas de segurança adequadas.</w:t>
        <w:br/>
        <w:br/>
        <w:t>4. **Sanções e Penalidades:** Prevê sanções administrativas e multas para o não cumprimento das disposições legais.</w:t>
        <w:br/>
        <w:br/>
        <w:t>5. **Disposições Finais:** Inclui a revogação de legislação anterior que contrarie a nova norma.</w:t>
        <w:br/>
        <w:br/>
        <w:t>A proposta foi elaborada com a colaboração das entidades competentes, tendo em conta as melhores práticas internacionais e as recomendações de organismos especializados. A consulta pública, realizada entre 1 de Julho e 30 de Agosto de 2023, permitiu a recolha de sugestões e contribuições que foram integradas no texto final.</w:t>
        <w:br/>
        <w:br/>
        <w:t xml:space="preserve">**DESPACHO:**  </w:t>
        <w:br/>
        <w:br/>
        <w:t>Face ao exposto, determino que a proposta de lei sobre a proteção de dados pessoais seja submetida à apreciação da Assembleia da República, para discussão e aprovação. Solicita-se a inclusão na agenda da próxima sessão plenária, a fim de garantir a celeridade na tramitação legislativa.</w:t>
        <w:br/>
        <w:br/>
        <w:t>Mais se determina a divulgação da proposta nos meios oficiais de comunicação do Ministério da Justiça, para conhecimento público e transparência do processo legislativo.</w:t>
        <w:br/>
        <w:br/>
        <w:t xml:space="preserve">**Lisboa, 15 de Outubro de 2023**  </w:t>
        <w:br/>
        <w:br/>
        <w:t xml:space="preserve">**[Assinatura]**  </w:t>
        <w:br/>
        <w:t xml:space="preserve">**Dr. João Silva**  </w:t>
        <w:br/>
        <w:t xml:space="preserve">**Director-Geral dos Assuntos Legislativos**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