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#326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POLÍTICOS**  </w:t>
        <w:br/>
        <w:br/>
        <w:t xml:space="preserve">**DE:** Direcção-Geral dos Assuntos Políticos  </w:t>
        <w:br/>
        <w:t xml:space="preserve">**A:** Primeiro-Ministro  </w:t>
        <w:br/>
        <w:t xml:space="preserve">**ASSUNTO:** Aprovação e Comunicação da Convenção Internacional sobre a Proteção dos Direitos de Todos os Trabalhadores Migrantes e dos Membros das Suas Famílias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política externa do Estado Português e em conformidade com o processo de vinculação a convenções internacionais, foi apresentada a proposta de adesão à "Convenção Internacional sobre a Proteção dos Direitos de Todos os Trabalhadores Migrantes e dos Membros das Suas Famílias", adotada pela Assembleia Geral das Nações Unidas em 18 de Dezembro de 1990.</w:t>
        <w:br/>
        <w:br/>
        <w:t>A análise preliminar do Ministério dos Negócios Estrangeiros (MNE) conclui que a adesão a esta convenção é relevante e coerente com os compromissos internacionais assumidos por Portugal, especialmente no que diz respeito à proteção dos direitos humanos e à promoção da dignidade dos trabalhadores migrantes.</w:t>
        <w:br/>
        <w:br/>
        <w:t>O parecer do MNE, datado de 5 de Outubro de 2023, recomenda a aprovação da convenção, considerando a sua importância para a salvaguarda dos direitos dos cidadãos portugueses que se encontram no estrangeiro e a necessidade de assegurar a defesa dos trabalhadores migrantes em território nacional.</w:t>
        <w:br/>
        <w:br/>
        <w:t>**DESPACHO**</w:t>
        <w:br/>
        <w:br/>
        <w:t>Após análise do parecer emitido pelo MNE e do conteúdo da proposta de adesão, determino que:</w:t>
        <w:br/>
        <w:br/>
        <w:t>1. Se proceda à elaboração da resolução governamental para a aprovação da referida convenção internacional.</w:t>
        <w:br/>
        <w:t>2. A proposta seja submetida à Assembleia da República para apreciação e votação, de acordo com os trâmites legais estabelecidos.</w:t>
        <w:br/>
        <w:t>3. Após a aprovação parlamentar, se proceda à assinatura e posterior ratificação do instrumento de vinculação por parte do Senhor Presidente da República.</w:t>
        <w:br/>
        <w:t>4. Seja efetuada a comunicação do aviso de depósito do instrumento de ratificação junto da Secretaria Geral das Nações Unidas, conforme estipulado na convenção.</w:t>
        <w:br/>
        <w:br/>
        <w:t>Solicito que se inicie o processo administrativo necessário para a concretização das etapas mencionadas, assegurando que todas as formalidades legais sejam cumpridas.</w:t>
        <w:br/>
        <w:br/>
        <w:t>**ANEXOS:**</w:t>
        <w:br/>
        <w:t>1. Parecer do Ministério dos Negócios Estrangeiros</w:t>
        <w:br/>
        <w:t>2. Texto da Convenção Internacional sobre a Proteção dos Direitos de Todos os Trabalhadores Migrantes e dos Membros das Suas Famílias</w:t>
        <w:br/>
        <w:br/>
        <w:t>---</w:t>
        <w:br/>
        <w:br/>
        <w:t>**Com os melhores cumprimentos,**</w:t>
        <w:br/>
        <w:br/>
        <w:t xml:space="preserve">**[Nome do Responsável]**  </w:t>
        <w:br/>
        <w:t xml:space="preserve">**[Título]**  </w:t>
        <w:br/>
        <w:t xml:space="preserve">**Ministério dos Negócios Estrangeiros**  </w:t>
        <w:br/>
        <w:t xml:space="preserve">**[Contacto]**  </w:t>
        <w:br/>
        <w:t>**[Email]**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