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#366</w:t>
      </w:r>
    </w:p>
    <w:p>
      <w:r>
        <w:t xml:space="preserve">**GOVERNO MUNICIPAL DE EXEMPLO**  </w:t>
        <w:br/>
        <w:t xml:space="preserve">**SECRETARIA MUNICIPAL DE PLANEJAMENTO**  </w:t>
        <w:br/>
        <w:br/>
        <w:t xml:space="preserve">**DE:** Secretaria Municipal de Planejamento  </w:t>
        <w:br/>
        <w:t xml:space="preserve">**PARA:** Departamento de Urbanismo  </w:t>
        <w:br/>
        <w:t xml:space="preserve">**ASSUNTO:** Aprovação de Projeto de Regularização Fundiária  </w:t>
        <w:br/>
        <w:t xml:space="preserve">**DATA:** 15 de outubro de 2023  </w:t>
        <w:br/>
        <w:br/>
        <w:t>---</w:t>
        <w:br/>
        <w:br/>
        <w:t>**INFORMAÇÃO:**</w:t>
        <w:br/>
        <w:br/>
        <w:t>Em atendimento ao processo de regularização fundiária do conjunto habitacional “Jardim das Flores”, protocolado sob o número 12345/2023, a Secretaria Municipal de Planejamento, após análise detalhada da documentação apresentada e verificação das condições legais pertinentes, vem por meio deste comunicar a aprovação do projeto de regularização, conforme disposto na Lei Municipal nº 4.567/2018.</w:t>
        <w:br/>
        <w:br/>
        <w:t>O projeto foi analisado levando em consideração os critérios de adequação urbanística e ambiental, bem como a conformidade com o plano diretor municipal. Os documentos anexos, que incluem o relatório técnico elaborado pela equipe de urbanismo e o parecer jurídico, corroboram a viabilidade da regularização e a legalização dos lotes em questão.</w:t>
        <w:br/>
        <w:br/>
        <w:t>**DESPACHO:**</w:t>
        <w:br/>
        <w:br/>
        <w:t>Diante do exposto, determino:</w:t>
        <w:br/>
        <w:br/>
        <w:t>1. A notificação ao Departamento de Urbanismo para a implementação das diretrizes estabelecidas no projeto aprovado, garantindo a comunicação aos moradores do Jardim das Flores sobre a regularização fundiária.</w:t>
        <w:br/>
        <w:br/>
        <w:t>2. Que sejam emitidos os documentos necessários para a formalização da regularização junto ao Cartório de Registro de Imóveis, assegurando a propriedade dos imóveis aos moradores.</w:t>
        <w:br/>
        <w:br/>
        <w:t>3. A elaboração de um cronograma de acompanhamento das ações de regularização, com relatórios trimestrais a serem apresentados a esta Secretaria.</w:t>
        <w:br/>
        <w:br/>
        <w:t>Solicito que as devidas providências sejam tomadas com a maior brevidade possível, a fim de garantir a efetividade da regularização e a melhoria das condições de habitação dos moradores.</w:t>
        <w:br/>
        <w:br/>
        <w:t>Atenciosamente,</w:t>
        <w:br/>
        <w:br/>
        <w:t xml:space="preserve">**[Nome do Secretário]**  </w:t>
        <w:br/>
        <w:t xml:space="preserve">**Secretário Municipal de Planejamento**  </w:t>
        <w:br/>
        <w:t xml:space="preserve">**Governo Municipal de Exemplo**  </w:t>
        <w:br/>
        <w:t xml:space="preserve">**Telefone: (11) 1234-5678**  </w:t>
        <w:br/>
        <w:t xml:space="preserve">**Email: planejamento@exemplo.gov.br**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