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#378</w:t>
      </w:r>
    </w:p>
    <w:p>
      <w:r>
        <w:t xml:space="preserve">**GOVERNO MUNICIPAL DE EXEMPLO**  </w:t>
        <w:br/>
        <w:t xml:space="preserve">**DEPARTAMENTO DE FINANÇAS**  </w:t>
        <w:br/>
        <w:t xml:space="preserve">**Av. da Administração, nº 123**  </w:t>
        <w:br/>
        <w:t xml:space="preserve">**1234-567 Exemplo**  </w:t>
        <w:br/>
        <w:t xml:space="preserve">**Tel: (21) 1234-5678**  </w:t>
        <w:br/>
        <w:t xml:space="preserve">**Email: financas@exemplo.gov.pt**  </w:t>
        <w:br/>
        <w:br/>
        <w:t>**DATA:** 15 de Outubro de 2023</w:t>
        <w:br/>
        <w:br/>
        <w:t>**ASSUNTO:** Emissão de Notas de Débito</w:t>
        <w:br/>
        <w:br/>
        <w:t xml:space="preserve">**A:**  </w:t>
        <w:br/>
        <w:t xml:space="preserve">Sr. João Silva  </w:t>
        <w:br/>
        <w:t xml:space="preserve">Rua das Flores, nº 45  </w:t>
        <w:br/>
        <w:t xml:space="preserve">1234-567 Exemplo  </w:t>
        <w:br/>
        <w:br/>
        <w:t>**INFORMAÇÃO:**</w:t>
        <w:br/>
        <w:br/>
        <w:t>Na sequência da análise dos processos de cobrança referentes ao exercício fiscal de 2022, e após verificação de pendências relacionadas a tributos municipais, informamos que se procede à emissão de Nota de Débito, conforme abaixo:</w:t>
        <w:br/>
        <w:br/>
        <w:t xml:space="preserve">- **Contribuinte:** João Silva  </w:t>
        <w:br/>
        <w:t xml:space="preserve">- **NIF:** 123456789  </w:t>
        <w:br/>
        <w:t xml:space="preserve">- **Referência:** IMI 2022  </w:t>
        <w:br/>
        <w:t xml:space="preserve">- **Valor a Pagar:** €250,00  </w:t>
        <w:br/>
        <w:t xml:space="preserve">- **Data de Vencimento:** 30 de Novembro de 2023  </w:t>
        <w:br/>
        <w:br/>
        <w:t>O valor em questão refere-se à Imposto Municipal sobre Imóveis (IMI) referente ao ano de 2022, cujo prazo de pagamento expirou a 30 de Junho de 2023. O não cumprimento do pagamento nas datas estabelecidas poderá resultar na aplicação de juros de mora e encargos adicionais, conforme estipulado na legislação em vigor.</w:t>
        <w:br/>
        <w:br/>
        <w:t>A presente Nota de Débito será enviada para o endereço físico indicado no cadastro do contribuinte, e também se encontra disponível na plataforma online de serviços municipais. Recomendamos a regularização da dívida o quanto antes para evitar contratempos futuros.</w:t>
        <w:br/>
        <w:br/>
        <w:t>**DESPACHO:**</w:t>
        <w:br/>
        <w:br/>
        <w:t>Determina-se a entrega da Nota de Débito ao Sr. João Silva, bem como a sua notificação através dos meios habituais. Solicita-se ainda que o departamento de comunicação publique informações sobre a possibilidade de pagamento em prestações, conforme as diretrizes estabelecidas nas normativas municipais.</w:t>
        <w:br/>
        <w:br/>
        <w:t xml:space="preserve">**DIRIGENTE DO DEPARTAMENTO DE FINANÇAS**  </w:t>
        <w:br/>
        <w:t xml:space="preserve">______________________________  </w:t>
        <w:br/>
        <w:t xml:space="preserve">Maria Pereira  </w:t>
        <w:br/>
        <w:t xml:space="preserve">Cargo: Diretora de Finanças  </w:t>
        <w:br/>
        <w:t xml:space="preserve">Governo Municipal de Exemplo  </w:t>
        <w:br/>
        <w:br/>
        <w:t xml:space="preserve">**[Carimbo Oficial da Instituição]**  </w:t>
        <w:br/>
        <w:t xml:space="preserve">**(apenas para uso em documentos físicos)**  </w:t>
        <w:br/>
        <w:br/>
        <w:t xml:space="preserve">---  </w:t>
        <w:br/>
        <w:br/>
        <w:t>**Nota:** O presente documento é gerado eletronicamente e não necessita de assinatura.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